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3146D3">
        <w:rPr>
          <w:rFonts w:ascii="Times New Roman" w:hAnsi="Times New Roman" w:cs="Times New Roman"/>
          <w:sz w:val="24"/>
          <w:szCs w:val="24"/>
        </w:rPr>
        <w:t>октября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9D3D82">
        <w:rPr>
          <w:rFonts w:ascii="Times New Roman" w:hAnsi="Times New Roman" w:cs="Times New Roman"/>
          <w:sz w:val="24"/>
          <w:szCs w:val="24"/>
        </w:rPr>
        <w:t>4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</w:t>
      </w:r>
      <w:r w:rsidR="00E44E80">
        <w:rPr>
          <w:rFonts w:ascii="Times New Roman" w:hAnsi="Times New Roman" w:cs="Times New Roman"/>
          <w:sz w:val="24"/>
          <w:szCs w:val="24"/>
        </w:rPr>
        <w:t xml:space="preserve"> </w:t>
      </w:r>
      <w:r w:rsidR="009D3D82">
        <w:rPr>
          <w:rFonts w:ascii="Times New Roman" w:hAnsi="Times New Roman" w:cs="Times New Roman"/>
          <w:sz w:val="24"/>
          <w:szCs w:val="24"/>
        </w:rPr>
        <w:t>385410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D3D82">
        <w:rPr>
          <w:rFonts w:ascii="Times New Roman" w:hAnsi="Times New Roman" w:cs="Times New Roman"/>
          <w:sz w:val="24"/>
          <w:szCs w:val="24"/>
        </w:rPr>
        <w:t>122,4</w:t>
      </w:r>
      <w:r w:rsidR="00E44E80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процентов по отношению к соответствующему периоду прошлого года, в том числе налоговых и неналоговых доходов </w:t>
      </w:r>
      <w:r w:rsidRPr="00E84624">
        <w:rPr>
          <w:rFonts w:ascii="Times New Roman" w:hAnsi="Times New Roman" w:cs="Times New Roman"/>
          <w:sz w:val="24"/>
          <w:szCs w:val="24"/>
        </w:rPr>
        <w:t>поступило</w:t>
      </w:r>
      <w:r w:rsidR="00E44E80">
        <w:rPr>
          <w:rFonts w:ascii="Times New Roman" w:hAnsi="Times New Roman" w:cs="Times New Roman"/>
          <w:sz w:val="24"/>
          <w:szCs w:val="24"/>
        </w:rPr>
        <w:t xml:space="preserve"> </w:t>
      </w:r>
      <w:r w:rsidR="000E54B4">
        <w:rPr>
          <w:rFonts w:ascii="Times New Roman" w:hAnsi="Times New Roman" w:cs="Times New Roman"/>
          <w:sz w:val="24"/>
          <w:szCs w:val="24"/>
        </w:rPr>
        <w:t>87366,2</w:t>
      </w:r>
      <w:r w:rsidRPr="00E8462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21ED1">
        <w:rPr>
          <w:rFonts w:ascii="Times New Roman" w:hAnsi="Times New Roman" w:cs="Times New Roman"/>
          <w:sz w:val="24"/>
          <w:szCs w:val="24"/>
        </w:rPr>
        <w:t xml:space="preserve"> или </w:t>
      </w:r>
      <w:r w:rsidR="000E54B4">
        <w:rPr>
          <w:rFonts w:ascii="Times New Roman" w:hAnsi="Times New Roman" w:cs="Times New Roman"/>
          <w:sz w:val="24"/>
          <w:szCs w:val="24"/>
        </w:rPr>
        <w:t>116,7</w:t>
      </w:r>
      <w:r w:rsidR="00E84624" w:rsidRPr="00E84624">
        <w:rPr>
          <w:rFonts w:ascii="Times New Roman" w:hAnsi="Times New Roman" w:cs="Times New Roman"/>
          <w:sz w:val="24"/>
          <w:szCs w:val="24"/>
        </w:rPr>
        <w:t xml:space="preserve"> </w:t>
      </w:r>
      <w:r w:rsidRPr="00E84624">
        <w:rPr>
          <w:rFonts w:ascii="Times New Roman" w:hAnsi="Times New Roman" w:cs="Times New Roman"/>
          <w:sz w:val="24"/>
          <w:szCs w:val="24"/>
        </w:rPr>
        <w:t xml:space="preserve">процентов </w:t>
      </w:r>
      <w:r w:rsidR="00021ED1" w:rsidRPr="004614B2">
        <w:rPr>
          <w:rFonts w:ascii="Times New Roman" w:hAnsi="Times New Roman" w:cs="Times New Roman"/>
          <w:sz w:val="24"/>
          <w:szCs w:val="24"/>
        </w:rPr>
        <w:t>по отношению к соответствующему периоду прошлого года</w:t>
      </w:r>
      <w:r w:rsidRPr="00E84624">
        <w:rPr>
          <w:rFonts w:ascii="Times New Roman" w:hAnsi="Times New Roman" w:cs="Times New Roman"/>
          <w:sz w:val="24"/>
          <w:szCs w:val="24"/>
        </w:rPr>
        <w:t>.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0E54B4">
        <w:rPr>
          <w:rFonts w:ascii="Times New Roman" w:hAnsi="Times New Roman" w:cs="Times New Roman"/>
          <w:sz w:val="24"/>
          <w:szCs w:val="24"/>
        </w:rPr>
        <w:t>395435,5</w:t>
      </w:r>
      <w:r w:rsidR="00600694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0E54B4">
        <w:rPr>
          <w:rFonts w:ascii="Times New Roman" w:hAnsi="Times New Roman" w:cs="Times New Roman"/>
          <w:sz w:val="24"/>
          <w:szCs w:val="24"/>
        </w:rPr>
        <w:t>132,4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600694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3A1EF4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A1EF4">
        <w:rPr>
          <w:rFonts w:ascii="Times New Roman" w:hAnsi="Times New Roman" w:cs="Times New Roman"/>
          <w:sz w:val="24"/>
          <w:szCs w:val="24"/>
        </w:rPr>
        <w:t xml:space="preserve">Бюджетные инвестиции в объекты капитального 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A1EF4">
        <w:rPr>
          <w:rFonts w:ascii="Times New Roman" w:hAnsi="Times New Roman" w:cs="Times New Roman"/>
          <w:sz w:val="24"/>
          <w:szCs w:val="24"/>
        </w:rPr>
        <w:t>собственно</w:t>
      </w:r>
      <w:r>
        <w:rPr>
          <w:rFonts w:ascii="Times New Roman" w:hAnsi="Times New Roman" w:cs="Times New Roman"/>
          <w:sz w:val="24"/>
          <w:szCs w:val="24"/>
        </w:rPr>
        <w:t>сти, р</w:t>
      </w:r>
      <w:r w:rsidRPr="003A1EF4">
        <w:rPr>
          <w:rFonts w:ascii="Times New Roman" w:hAnsi="Times New Roman" w:cs="Times New Roman"/>
          <w:sz w:val="24"/>
          <w:szCs w:val="24"/>
        </w:rPr>
        <w:t xml:space="preserve">асходы </w:t>
      </w:r>
      <w:r w:rsidR="001E3C96" w:rsidRPr="001E3C96">
        <w:rPr>
          <w:rFonts w:ascii="Times New Roman" w:hAnsi="Times New Roman" w:cs="Times New Roman"/>
          <w:sz w:val="24"/>
          <w:szCs w:val="24"/>
        </w:rPr>
        <w:t>в целях капитального ремонта муниципального имущества</w:t>
      </w:r>
      <w:r w:rsidR="001E3C96">
        <w:rPr>
          <w:rFonts w:ascii="Times New Roman" w:hAnsi="Times New Roman" w:cs="Times New Roman"/>
          <w:sz w:val="24"/>
          <w:szCs w:val="24"/>
        </w:rPr>
        <w:t xml:space="preserve"> составили </w:t>
      </w:r>
      <w:r>
        <w:rPr>
          <w:rFonts w:ascii="Times New Roman" w:hAnsi="Times New Roman" w:cs="Times New Roman"/>
          <w:sz w:val="24"/>
          <w:szCs w:val="24"/>
        </w:rPr>
        <w:t>3678,8</w:t>
      </w:r>
      <w:r w:rsidR="001E3C9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622F2B" w:rsidRDefault="00622F2B" w:rsidP="004614B2">
      <w:pPr>
        <w:spacing w:before="0" w:beforeAutospacing="0" w:after="0" w:afterAutospacing="0"/>
      </w:pPr>
      <w:bookmarkStart w:id="0" w:name="_GoBack"/>
      <w:bookmarkEnd w:id="0"/>
    </w:p>
    <w:sectPr w:rsidR="00622F2B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614B2"/>
    <w:rsid w:val="00021ED1"/>
    <w:rsid w:val="00024C8C"/>
    <w:rsid w:val="000E54B4"/>
    <w:rsid w:val="001C0EF5"/>
    <w:rsid w:val="001E3C96"/>
    <w:rsid w:val="00224789"/>
    <w:rsid w:val="003146D3"/>
    <w:rsid w:val="003A1EF4"/>
    <w:rsid w:val="004614B2"/>
    <w:rsid w:val="005538FF"/>
    <w:rsid w:val="00600694"/>
    <w:rsid w:val="00622F2B"/>
    <w:rsid w:val="009D3D82"/>
    <w:rsid w:val="00A12B39"/>
    <w:rsid w:val="00BD0533"/>
    <w:rsid w:val="00D22898"/>
    <w:rsid w:val="00D53574"/>
    <w:rsid w:val="00E44E80"/>
    <w:rsid w:val="00E8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9081"/>
  <w15:docId w15:val="{C65C5077-309B-4BA5-90E9-00EC729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2020-04-22T09:26:00Z</dcterms:created>
  <dcterms:modified xsi:type="dcterms:W3CDTF">2024-10-16T04:24:00Z</dcterms:modified>
</cp:coreProperties>
</file>