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E65C70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4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65C70">
        <w:rPr>
          <w:rStyle w:val="fontstyle01"/>
        </w:rPr>
        <w:t>Грязновский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095D7D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E65C70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2022-03-14T03:20:00Z</dcterms:modified>
</cp:coreProperties>
</file>