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68" w:rsidRPr="009C51E3" w:rsidRDefault="008A0568" w:rsidP="00B32E67">
      <w:pPr>
        <w:pStyle w:val="a3"/>
        <w:ind w:firstLine="709"/>
        <w:jc w:val="center"/>
        <w:rPr>
          <w:b/>
          <w:sz w:val="24"/>
          <w:szCs w:val="24"/>
        </w:rPr>
      </w:pPr>
      <w:r w:rsidRPr="009C51E3">
        <w:rPr>
          <w:b/>
          <w:sz w:val="24"/>
          <w:szCs w:val="24"/>
        </w:rPr>
        <w:t>ИНФОРМАЦИЯ</w:t>
      </w:r>
    </w:p>
    <w:p w:rsidR="008A0568" w:rsidRPr="009C51E3" w:rsidRDefault="008A0568" w:rsidP="00B32E67">
      <w:pPr>
        <w:pStyle w:val="a3"/>
        <w:ind w:firstLine="709"/>
        <w:jc w:val="center"/>
        <w:rPr>
          <w:b/>
          <w:sz w:val="24"/>
          <w:szCs w:val="24"/>
        </w:rPr>
      </w:pPr>
      <w:r w:rsidRPr="009C51E3">
        <w:rPr>
          <w:b/>
          <w:sz w:val="24"/>
          <w:szCs w:val="24"/>
        </w:rPr>
        <w:t>о результатах контрольного мероприятия</w:t>
      </w:r>
    </w:p>
    <w:p w:rsidR="008A0568" w:rsidRPr="009C51E3" w:rsidRDefault="008A0568" w:rsidP="008A0568">
      <w:pPr>
        <w:pStyle w:val="a3"/>
        <w:spacing w:line="312" w:lineRule="auto"/>
        <w:ind w:firstLine="709"/>
        <w:jc w:val="both"/>
        <w:rPr>
          <w:b/>
          <w:sz w:val="24"/>
          <w:szCs w:val="24"/>
        </w:rPr>
      </w:pPr>
    </w:p>
    <w:p w:rsidR="008A0568" w:rsidRPr="009C51E3" w:rsidRDefault="00F36D58" w:rsidP="00FE04CB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1E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A0568" w:rsidRPr="009C51E3">
        <w:rPr>
          <w:rFonts w:ascii="Times New Roman" w:hAnsi="Times New Roman" w:cs="Times New Roman"/>
          <w:b/>
          <w:sz w:val="24"/>
          <w:szCs w:val="24"/>
        </w:rPr>
        <w:t>Наименование контрольного мероприятия:</w:t>
      </w:r>
      <w:r w:rsidR="008A0568" w:rsidRPr="009C51E3">
        <w:rPr>
          <w:rFonts w:ascii="Times New Roman" w:hAnsi="Times New Roman" w:cs="Times New Roman"/>
          <w:sz w:val="24"/>
          <w:szCs w:val="24"/>
        </w:rPr>
        <w:t xml:space="preserve"> </w:t>
      </w:r>
      <w:r w:rsidR="00967337" w:rsidRPr="009C51E3">
        <w:rPr>
          <w:rFonts w:ascii="Times New Roman" w:hAnsi="Times New Roman" w:cs="Times New Roman"/>
          <w:sz w:val="24"/>
          <w:szCs w:val="24"/>
        </w:rPr>
        <w:t>«Внешняя проверка бюджетной отчётности главных администраторов бюджетных средств муниципал</w:t>
      </w:r>
      <w:r w:rsidR="00AE3E11" w:rsidRPr="009C51E3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proofErr w:type="spellStart"/>
      <w:r w:rsidR="00AE3E11" w:rsidRPr="009C51E3">
        <w:rPr>
          <w:rFonts w:ascii="Times New Roman" w:hAnsi="Times New Roman" w:cs="Times New Roman"/>
          <w:sz w:val="24"/>
          <w:szCs w:val="24"/>
        </w:rPr>
        <w:t>Тюменцевский</w:t>
      </w:r>
      <w:proofErr w:type="spellEnd"/>
      <w:r w:rsidR="00967337" w:rsidRPr="009C51E3">
        <w:rPr>
          <w:rFonts w:ascii="Times New Roman" w:hAnsi="Times New Roman" w:cs="Times New Roman"/>
          <w:sz w:val="24"/>
          <w:szCs w:val="24"/>
        </w:rPr>
        <w:t xml:space="preserve"> район Алтайского края за 202</w:t>
      </w:r>
      <w:r w:rsidR="00AE3E11" w:rsidRPr="009C51E3">
        <w:rPr>
          <w:rFonts w:ascii="Times New Roman" w:hAnsi="Times New Roman" w:cs="Times New Roman"/>
          <w:sz w:val="24"/>
          <w:szCs w:val="24"/>
        </w:rPr>
        <w:t>3</w:t>
      </w:r>
      <w:r w:rsidR="00967337" w:rsidRPr="009C51E3">
        <w:rPr>
          <w:rFonts w:ascii="Times New Roman" w:hAnsi="Times New Roman" w:cs="Times New Roman"/>
          <w:sz w:val="24"/>
          <w:szCs w:val="24"/>
        </w:rPr>
        <w:t xml:space="preserve"> год»</w:t>
      </w:r>
      <w:r w:rsidR="0043321E" w:rsidRPr="009C51E3">
        <w:rPr>
          <w:rFonts w:ascii="Times New Roman" w:hAnsi="Times New Roman" w:cs="Times New Roman"/>
          <w:sz w:val="24"/>
          <w:szCs w:val="24"/>
        </w:rPr>
        <w:t>.</w:t>
      </w:r>
    </w:p>
    <w:p w:rsidR="0043321E" w:rsidRPr="009C51E3" w:rsidRDefault="00F36D58" w:rsidP="0043321E">
      <w:pPr>
        <w:pStyle w:val="a3"/>
        <w:spacing w:line="312" w:lineRule="auto"/>
        <w:ind w:firstLine="709"/>
        <w:jc w:val="both"/>
        <w:rPr>
          <w:sz w:val="24"/>
          <w:szCs w:val="24"/>
        </w:rPr>
      </w:pPr>
      <w:r w:rsidRPr="009C51E3">
        <w:rPr>
          <w:b/>
          <w:sz w:val="24"/>
          <w:szCs w:val="24"/>
        </w:rPr>
        <w:t xml:space="preserve">2. </w:t>
      </w:r>
      <w:r w:rsidR="008A0568" w:rsidRPr="009C51E3">
        <w:rPr>
          <w:b/>
          <w:sz w:val="24"/>
          <w:szCs w:val="24"/>
        </w:rPr>
        <w:t>Основание для проведения контрольного мероприятия:</w:t>
      </w:r>
      <w:r w:rsidR="008A0568" w:rsidRPr="009C51E3">
        <w:rPr>
          <w:sz w:val="24"/>
          <w:szCs w:val="24"/>
        </w:rPr>
        <w:t xml:space="preserve"> </w:t>
      </w:r>
      <w:r w:rsidR="0043321E" w:rsidRPr="009C51E3">
        <w:rPr>
          <w:sz w:val="24"/>
          <w:szCs w:val="24"/>
        </w:rPr>
        <w:t xml:space="preserve">пункт </w:t>
      </w:r>
      <w:r w:rsidR="00AE3E11" w:rsidRPr="009C51E3">
        <w:rPr>
          <w:sz w:val="24"/>
          <w:szCs w:val="24"/>
        </w:rPr>
        <w:t>2.2</w:t>
      </w:r>
      <w:r w:rsidR="0043321E" w:rsidRPr="009C51E3">
        <w:rPr>
          <w:sz w:val="24"/>
          <w:szCs w:val="24"/>
        </w:rPr>
        <w:t xml:space="preserve"> </w:t>
      </w:r>
      <w:r w:rsidR="0043321E" w:rsidRPr="009C51E3">
        <w:rPr>
          <w:bCs/>
          <w:sz w:val="24"/>
          <w:szCs w:val="24"/>
        </w:rPr>
        <w:t>плана р</w:t>
      </w:r>
      <w:r w:rsidR="006E59CC">
        <w:rPr>
          <w:bCs/>
          <w:sz w:val="24"/>
          <w:szCs w:val="24"/>
        </w:rPr>
        <w:t>аботы Контрольно-счётной</w:t>
      </w:r>
      <w:r w:rsidR="00AE3E11" w:rsidRPr="009C51E3">
        <w:rPr>
          <w:bCs/>
          <w:sz w:val="24"/>
          <w:szCs w:val="24"/>
        </w:rPr>
        <w:t xml:space="preserve"> палаты </w:t>
      </w:r>
      <w:r w:rsidR="0043321E" w:rsidRPr="009C51E3">
        <w:rPr>
          <w:bCs/>
          <w:sz w:val="24"/>
          <w:szCs w:val="24"/>
        </w:rPr>
        <w:t xml:space="preserve"> муниципал</w:t>
      </w:r>
      <w:r w:rsidR="00AE3E11" w:rsidRPr="009C51E3">
        <w:rPr>
          <w:bCs/>
          <w:sz w:val="24"/>
          <w:szCs w:val="24"/>
        </w:rPr>
        <w:t xml:space="preserve">ьного образования </w:t>
      </w:r>
      <w:proofErr w:type="spellStart"/>
      <w:r w:rsidR="00AE3E11" w:rsidRPr="009C51E3">
        <w:rPr>
          <w:bCs/>
          <w:sz w:val="24"/>
          <w:szCs w:val="24"/>
        </w:rPr>
        <w:t>Тюменцевский</w:t>
      </w:r>
      <w:proofErr w:type="spellEnd"/>
      <w:r w:rsidR="0043321E" w:rsidRPr="009C51E3">
        <w:rPr>
          <w:bCs/>
          <w:sz w:val="24"/>
          <w:szCs w:val="24"/>
        </w:rPr>
        <w:t xml:space="preserve"> район Алтайского края на 202</w:t>
      </w:r>
      <w:r w:rsidR="00AE3E11" w:rsidRPr="009C51E3">
        <w:rPr>
          <w:bCs/>
          <w:sz w:val="24"/>
          <w:szCs w:val="24"/>
        </w:rPr>
        <w:t>4</w:t>
      </w:r>
      <w:r w:rsidR="0043321E" w:rsidRPr="009C51E3">
        <w:rPr>
          <w:bCs/>
          <w:sz w:val="24"/>
          <w:szCs w:val="24"/>
        </w:rPr>
        <w:t xml:space="preserve"> год.</w:t>
      </w:r>
    </w:p>
    <w:p w:rsidR="00C93C8D" w:rsidRPr="009C51E3" w:rsidRDefault="00F36D58" w:rsidP="00B32E67">
      <w:pPr>
        <w:spacing w:after="0" w:line="312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C51E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3. </w:t>
      </w:r>
      <w:r w:rsidR="00C93C8D" w:rsidRPr="009C51E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Объект контрольного мероприятия:</w:t>
      </w:r>
      <w:r w:rsidR="00C93C8D" w:rsidRPr="009C51E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</w:p>
    <w:p w:rsidR="0043321E" w:rsidRPr="009C51E3" w:rsidRDefault="0043321E" w:rsidP="0043321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1E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- </w:t>
      </w:r>
      <w:r w:rsidRPr="009C51E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E3E11" w:rsidRPr="009C51E3">
        <w:rPr>
          <w:rFonts w:ascii="Times New Roman" w:hAnsi="Times New Roman" w:cs="Times New Roman"/>
          <w:bCs/>
          <w:sz w:val="24"/>
          <w:szCs w:val="24"/>
        </w:rPr>
        <w:t>Тюменцевского</w:t>
      </w:r>
      <w:proofErr w:type="spellEnd"/>
      <w:r w:rsidR="00AE3E11" w:rsidRPr="009C51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51E3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края;</w:t>
      </w:r>
    </w:p>
    <w:p w:rsidR="0043321E" w:rsidRPr="009C51E3" w:rsidRDefault="0043321E" w:rsidP="0043321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1E3">
        <w:rPr>
          <w:rFonts w:ascii="Times New Roman" w:hAnsi="Times New Roman" w:cs="Times New Roman"/>
          <w:sz w:val="24"/>
          <w:szCs w:val="24"/>
        </w:rPr>
        <w:t>- Комитет по культуре</w:t>
      </w:r>
      <w:r w:rsidR="00F85961" w:rsidRPr="009C51E3">
        <w:rPr>
          <w:rFonts w:ascii="Times New Roman" w:hAnsi="Times New Roman" w:cs="Times New Roman"/>
          <w:sz w:val="24"/>
          <w:szCs w:val="24"/>
        </w:rPr>
        <w:t xml:space="preserve"> и делам молодежи</w:t>
      </w:r>
      <w:r w:rsidRPr="009C51E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85961" w:rsidRPr="009C51E3">
        <w:rPr>
          <w:rFonts w:ascii="Times New Roman" w:hAnsi="Times New Roman" w:cs="Times New Roman"/>
          <w:bCs/>
          <w:sz w:val="24"/>
          <w:szCs w:val="24"/>
        </w:rPr>
        <w:t>Тюменцевского</w:t>
      </w:r>
      <w:proofErr w:type="spellEnd"/>
      <w:r w:rsidRPr="009C51E3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края;</w:t>
      </w:r>
    </w:p>
    <w:p w:rsidR="0043321E" w:rsidRPr="009C51E3" w:rsidRDefault="00901ABF" w:rsidP="0043321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1E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3321E" w:rsidRPr="009C51E3">
        <w:rPr>
          <w:rFonts w:ascii="Times New Roman" w:hAnsi="Times New Roman" w:cs="Times New Roman"/>
          <w:sz w:val="24"/>
          <w:szCs w:val="24"/>
        </w:rPr>
        <w:t>Комитет по финансам, налоговой и кредитной полити</w:t>
      </w:r>
      <w:r w:rsidR="00AE3E11" w:rsidRPr="009C51E3">
        <w:rPr>
          <w:rFonts w:ascii="Times New Roman" w:hAnsi="Times New Roman" w:cs="Times New Roman"/>
          <w:sz w:val="24"/>
          <w:szCs w:val="24"/>
        </w:rPr>
        <w:t xml:space="preserve">ке Администрации </w:t>
      </w:r>
      <w:proofErr w:type="spellStart"/>
      <w:r w:rsidR="00AE3E11" w:rsidRPr="009C51E3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="0043321E" w:rsidRPr="009C51E3">
        <w:rPr>
          <w:rFonts w:ascii="Times New Roman" w:hAnsi="Times New Roman" w:cs="Times New Roman"/>
          <w:sz w:val="24"/>
          <w:szCs w:val="24"/>
        </w:rPr>
        <w:t xml:space="preserve"> района Алтайского края;</w:t>
      </w:r>
    </w:p>
    <w:p w:rsidR="0043321E" w:rsidRPr="009C51E3" w:rsidRDefault="00F85961" w:rsidP="0043321E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1E3">
        <w:rPr>
          <w:rFonts w:ascii="Times New Roman" w:hAnsi="Times New Roman" w:cs="Times New Roman"/>
          <w:sz w:val="24"/>
          <w:szCs w:val="24"/>
        </w:rPr>
        <w:t>- Комитет</w:t>
      </w:r>
      <w:r w:rsidR="0043321E" w:rsidRPr="009C51E3">
        <w:rPr>
          <w:rFonts w:ascii="Times New Roman" w:hAnsi="Times New Roman" w:cs="Times New Roman"/>
          <w:sz w:val="24"/>
          <w:szCs w:val="24"/>
        </w:rPr>
        <w:t xml:space="preserve"> по образованию </w:t>
      </w:r>
      <w:r w:rsidRPr="009C51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01ABF" w:rsidRPr="009C51E3">
        <w:rPr>
          <w:rFonts w:ascii="Times New Roman" w:hAnsi="Times New Roman" w:cs="Times New Roman"/>
          <w:bCs/>
          <w:sz w:val="24"/>
          <w:szCs w:val="24"/>
        </w:rPr>
        <w:t>Тюменцевского</w:t>
      </w:r>
      <w:proofErr w:type="spellEnd"/>
      <w:r w:rsidR="00DA5C0A" w:rsidRPr="009C51E3">
        <w:rPr>
          <w:rFonts w:ascii="Times New Roman" w:hAnsi="Times New Roman" w:cs="Times New Roman"/>
          <w:bCs/>
          <w:sz w:val="24"/>
          <w:szCs w:val="24"/>
        </w:rPr>
        <w:t xml:space="preserve"> района Алтайского края;</w:t>
      </w:r>
      <w:r w:rsidRPr="009C51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93C8D" w:rsidRPr="009C51E3" w:rsidRDefault="00F36D58" w:rsidP="00B32E67">
      <w:pPr>
        <w:pStyle w:val="a3"/>
        <w:spacing w:line="312" w:lineRule="auto"/>
        <w:ind w:firstLine="709"/>
        <w:jc w:val="both"/>
        <w:rPr>
          <w:sz w:val="24"/>
          <w:szCs w:val="24"/>
        </w:rPr>
      </w:pPr>
      <w:r w:rsidRPr="009C51E3">
        <w:rPr>
          <w:b/>
          <w:sz w:val="24"/>
          <w:szCs w:val="24"/>
        </w:rPr>
        <w:t>4. Период проведения контрольного мероприятия:</w:t>
      </w:r>
      <w:r w:rsidRPr="009C51E3">
        <w:rPr>
          <w:sz w:val="24"/>
          <w:szCs w:val="24"/>
        </w:rPr>
        <w:t xml:space="preserve"> </w:t>
      </w:r>
      <w:r w:rsidR="007C266C" w:rsidRPr="009C51E3">
        <w:rPr>
          <w:sz w:val="24"/>
          <w:szCs w:val="24"/>
        </w:rPr>
        <w:t xml:space="preserve">с </w:t>
      </w:r>
      <w:r w:rsidR="00901ABF" w:rsidRPr="009C51E3">
        <w:rPr>
          <w:sz w:val="24"/>
          <w:szCs w:val="24"/>
        </w:rPr>
        <w:t>01 марта</w:t>
      </w:r>
      <w:r w:rsidR="00322EF8" w:rsidRPr="009C51E3">
        <w:rPr>
          <w:sz w:val="24"/>
          <w:szCs w:val="24"/>
        </w:rPr>
        <w:t xml:space="preserve"> 202</w:t>
      </w:r>
      <w:r w:rsidR="00881D25" w:rsidRPr="009C51E3">
        <w:rPr>
          <w:sz w:val="24"/>
          <w:szCs w:val="24"/>
        </w:rPr>
        <w:t>3</w:t>
      </w:r>
      <w:r w:rsidR="00322EF8" w:rsidRPr="009C51E3">
        <w:rPr>
          <w:sz w:val="24"/>
          <w:szCs w:val="24"/>
        </w:rPr>
        <w:t xml:space="preserve"> года</w:t>
      </w:r>
      <w:r w:rsidR="007C266C" w:rsidRPr="009C51E3">
        <w:rPr>
          <w:sz w:val="24"/>
          <w:szCs w:val="24"/>
        </w:rPr>
        <w:t xml:space="preserve"> по </w:t>
      </w:r>
      <w:r w:rsidR="00881D25" w:rsidRPr="009C51E3">
        <w:rPr>
          <w:sz w:val="24"/>
          <w:szCs w:val="24"/>
        </w:rPr>
        <w:t>2</w:t>
      </w:r>
      <w:r w:rsidR="00901ABF" w:rsidRPr="009C51E3">
        <w:rPr>
          <w:sz w:val="24"/>
          <w:szCs w:val="24"/>
        </w:rPr>
        <w:t>0</w:t>
      </w:r>
      <w:r w:rsidR="007C266C" w:rsidRPr="009C51E3">
        <w:rPr>
          <w:sz w:val="24"/>
          <w:szCs w:val="24"/>
        </w:rPr>
        <w:t xml:space="preserve"> марта 202</w:t>
      </w:r>
      <w:r w:rsidR="00901ABF" w:rsidRPr="009C51E3">
        <w:rPr>
          <w:sz w:val="24"/>
          <w:szCs w:val="24"/>
        </w:rPr>
        <w:t>4</w:t>
      </w:r>
      <w:r w:rsidR="007C266C" w:rsidRPr="009C51E3">
        <w:rPr>
          <w:sz w:val="24"/>
          <w:szCs w:val="24"/>
        </w:rPr>
        <w:t xml:space="preserve"> года</w:t>
      </w:r>
      <w:r w:rsidR="00322EF8" w:rsidRPr="009C51E3">
        <w:rPr>
          <w:sz w:val="24"/>
          <w:szCs w:val="24"/>
        </w:rPr>
        <w:t>.</w:t>
      </w:r>
      <w:bookmarkStart w:id="0" w:name="_GoBack"/>
      <w:bookmarkEnd w:id="0"/>
    </w:p>
    <w:p w:rsidR="00322EF8" w:rsidRPr="009C51E3" w:rsidRDefault="00322EF8" w:rsidP="00B32E67">
      <w:pPr>
        <w:spacing w:after="0" w:line="312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C51E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9C51E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Проверяемый период:</w:t>
      </w:r>
      <w:r w:rsidRPr="009C51E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202</w:t>
      </w:r>
      <w:r w:rsidR="00901ABF" w:rsidRPr="009C51E3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Pr="009C51E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</w:t>
      </w:r>
    </w:p>
    <w:p w:rsidR="00B35723" w:rsidRPr="009C51E3" w:rsidRDefault="00322EF8" w:rsidP="00B32E67">
      <w:pPr>
        <w:pStyle w:val="a3"/>
        <w:spacing w:line="312" w:lineRule="auto"/>
        <w:ind w:firstLine="709"/>
        <w:jc w:val="both"/>
        <w:rPr>
          <w:b/>
          <w:sz w:val="24"/>
          <w:szCs w:val="24"/>
        </w:rPr>
      </w:pPr>
      <w:r w:rsidRPr="009C51E3">
        <w:rPr>
          <w:b/>
          <w:sz w:val="24"/>
          <w:szCs w:val="24"/>
        </w:rPr>
        <w:t>6. Основные нарушения, выявленные в ходе проведения контрольного мероприятия</w:t>
      </w:r>
      <w:r w:rsidR="00FE04CB" w:rsidRPr="009C51E3">
        <w:rPr>
          <w:b/>
          <w:sz w:val="24"/>
          <w:szCs w:val="24"/>
        </w:rPr>
        <w:t>.</w:t>
      </w:r>
    </w:p>
    <w:p w:rsidR="00296997" w:rsidRPr="009C51E3" w:rsidRDefault="00296997" w:rsidP="00296997">
      <w:pPr>
        <w:pStyle w:val="a3"/>
        <w:spacing w:line="312" w:lineRule="auto"/>
        <w:ind w:firstLine="709"/>
        <w:jc w:val="both"/>
        <w:rPr>
          <w:sz w:val="24"/>
          <w:szCs w:val="24"/>
        </w:rPr>
      </w:pPr>
      <w:r w:rsidRPr="009C51E3">
        <w:rPr>
          <w:sz w:val="24"/>
          <w:szCs w:val="24"/>
        </w:rPr>
        <w:t>Контрольным мероприятием выявлены нарушения:</w:t>
      </w:r>
    </w:p>
    <w:p w:rsidR="00296997" w:rsidRPr="009C51E3" w:rsidRDefault="00296997" w:rsidP="00B32E67">
      <w:pPr>
        <w:pStyle w:val="a3"/>
        <w:spacing w:line="312" w:lineRule="auto"/>
        <w:ind w:firstLine="709"/>
        <w:jc w:val="both"/>
        <w:rPr>
          <w:rStyle w:val="2Exact"/>
          <w:rFonts w:eastAsia="Courier New"/>
          <w:color w:val="000000" w:themeColor="text1"/>
          <w:sz w:val="24"/>
          <w:szCs w:val="24"/>
        </w:rPr>
      </w:pPr>
      <w:r w:rsidRPr="009C51E3">
        <w:rPr>
          <w:rStyle w:val="2Exact"/>
          <w:rFonts w:eastAsia="Courier New"/>
          <w:color w:val="000000" w:themeColor="text1"/>
          <w:sz w:val="24"/>
          <w:szCs w:val="24"/>
        </w:rPr>
        <w:t xml:space="preserve">- нарушение требований пункта </w:t>
      </w:r>
      <w:r w:rsidR="00632E1A" w:rsidRPr="009C51E3">
        <w:rPr>
          <w:rStyle w:val="2Exact"/>
          <w:rFonts w:eastAsia="Courier New"/>
          <w:color w:val="000000" w:themeColor="text1"/>
          <w:sz w:val="24"/>
          <w:szCs w:val="24"/>
        </w:rPr>
        <w:t>7 и пункта</w:t>
      </w:r>
      <w:r w:rsidRPr="009C51E3">
        <w:rPr>
          <w:rStyle w:val="2Exact"/>
          <w:rFonts w:eastAsia="Courier New"/>
          <w:color w:val="000000" w:themeColor="text1"/>
          <w:sz w:val="24"/>
          <w:szCs w:val="24"/>
        </w:rPr>
        <w:t xml:space="preserve"> 152  Инструкции 191н;</w:t>
      </w:r>
    </w:p>
    <w:p w:rsidR="00296997" w:rsidRPr="009C51E3" w:rsidRDefault="00296997" w:rsidP="00B32E67">
      <w:pPr>
        <w:pStyle w:val="a3"/>
        <w:spacing w:line="312" w:lineRule="auto"/>
        <w:ind w:firstLine="709"/>
        <w:jc w:val="both"/>
        <w:rPr>
          <w:b/>
          <w:sz w:val="24"/>
          <w:szCs w:val="24"/>
        </w:rPr>
      </w:pPr>
      <w:r w:rsidRPr="009C51E3">
        <w:rPr>
          <w:rStyle w:val="2Exact"/>
          <w:rFonts w:eastAsia="Courier New"/>
          <w:color w:val="000000" w:themeColor="text1"/>
          <w:sz w:val="24"/>
          <w:szCs w:val="24"/>
        </w:rPr>
        <w:t>-</w:t>
      </w:r>
      <w:r w:rsidR="00F85961" w:rsidRPr="009C51E3">
        <w:rPr>
          <w:sz w:val="24"/>
          <w:szCs w:val="24"/>
        </w:rPr>
        <w:t>нарушение</w:t>
      </w:r>
      <w:r w:rsidRPr="009C51E3">
        <w:rPr>
          <w:sz w:val="24"/>
          <w:szCs w:val="24"/>
        </w:rPr>
        <w:t xml:space="preserve">  статьи 13 Федерального закона от 06.12.2011 №402 –ФЗ «О бухгалтерском учете»;</w:t>
      </w:r>
    </w:p>
    <w:p w:rsidR="00752CD0" w:rsidRPr="009C51E3" w:rsidRDefault="00752CD0" w:rsidP="00B32E67">
      <w:pPr>
        <w:pStyle w:val="a3"/>
        <w:spacing w:line="312" w:lineRule="auto"/>
        <w:ind w:firstLine="709"/>
        <w:jc w:val="both"/>
        <w:rPr>
          <w:b/>
          <w:sz w:val="24"/>
          <w:szCs w:val="24"/>
        </w:rPr>
      </w:pPr>
      <w:r w:rsidRPr="009C51E3">
        <w:rPr>
          <w:b/>
          <w:sz w:val="24"/>
          <w:szCs w:val="24"/>
        </w:rPr>
        <w:t xml:space="preserve">7. Информация о </w:t>
      </w:r>
      <w:r w:rsidR="00521B81" w:rsidRPr="009C51E3">
        <w:rPr>
          <w:b/>
          <w:sz w:val="24"/>
          <w:szCs w:val="24"/>
        </w:rPr>
        <w:t xml:space="preserve">принятом решении по результатам </w:t>
      </w:r>
      <w:r w:rsidRPr="009C51E3">
        <w:rPr>
          <w:b/>
          <w:sz w:val="24"/>
          <w:szCs w:val="24"/>
        </w:rPr>
        <w:t xml:space="preserve">контрольного мероприятия и </w:t>
      </w:r>
      <w:r w:rsidR="00901ABF" w:rsidRPr="009C51E3">
        <w:rPr>
          <w:b/>
          <w:sz w:val="24"/>
          <w:szCs w:val="24"/>
        </w:rPr>
        <w:t>предложениях Контрольно-счётной палаты</w:t>
      </w:r>
      <w:r w:rsidRPr="009C51E3">
        <w:rPr>
          <w:b/>
          <w:sz w:val="24"/>
          <w:szCs w:val="24"/>
        </w:rPr>
        <w:t xml:space="preserve"> муниципал</w:t>
      </w:r>
      <w:r w:rsidR="00F85961" w:rsidRPr="009C51E3">
        <w:rPr>
          <w:b/>
          <w:sz w:val="24"/>
          <w:szCs w:val="24"/>
        </w:rPr>
        <w:t xml:space="preserve">ьного образования </w:t>
      </w:r>
      <w:proofErr w:type="spellStart"/>
      <w:r w:rsidR="00F85961" w:rsidRPr="009C51E3">
        <w:rPr>
          <w:b/>
          <w:sz w:val="24"/>
          <w:szCs w:val="24"/>
        </w:rPr>
        <w:t>Тюменцевский</w:t>
      </w:r>
      <w:proofErr w:type="spellEnd"/>
      <w:r w:rsidRPr="009C51E3">
        <w:rPr>
          <w:b/>
          <w:sz w:val="24"/>
          <w:szCs w:val="24"/>
        </w:rPr>
        <w:t xml:space="preserve"> район Алтайского края.</w:t>
      </w:r>
    </w:p>
    <w:p w:rsidR="00296997" w:rsidRPr="009C51E3" w:rsidRDefault="00296997" w:rsidP="00296997">
      <w:pPr>
        <w:pStyle w:val="a3"/>
        <w:spacing w:line="312" w:lineRule="auto"/>
        <w:ind w:firstLine="709"/>
        <w:jc w:val="both"/>
        <w:rPr>
          <w:sz w:val="24"/>
          <w:szCs w:val="24"/>
        </w:rPr>
      </w:pPr>
      <w:r w:rsidRPr="009C51E3">
        <w:rPr>
          <w:sz w:val="24"/>
          <w:szCs w:val="24"/>
        </w:rPr>
        <w:t>По результатам контрольного мероприятия принято решение о внесении объекту контроля</w:t>
      </w:r>
      <w:r w:rsidR="001E662C" w:rsidRPr="009C51E3">
        <w:rPr>
          <w:sz w:val="24"/>
          <w:szCs w:val="24"/>
        </w:rPr>
        <w:t xml:space="preserve"> «</w:t>
      </w:r>
      <w:r w:rsidR="001E662C" w:rsidRPr="009C51E3">
        <w:rPr>
          <w:rFonts w:eastAsiaTheme="minorHAnsi"/>
          <w:sz w:val="24"/>
          <w:szCs w:val="24"/>
          <w:lang w:eastAsia="en-US"/>
        </w:rPr>
        <w:t xml:space="preserve">Комитету  по образованию Администрации </w:t>
      </w:r>
      <w:proofErr w:type="spellStart"/>
      <w:r w:rsidR="001E662C" w:rsidRPr="009C51E3">
        <w:rPr>
          <w:rFonts w:eastAsiaTheme="minorHAnsi"/>
          <w:sz w:val="24"/>
          <w:szCs w:val="24"/>
          <w:lang w:eastAsia="en-US"/>
        </w:rPr>
        <w:t>Тюменцевского</w:t>
      </w:r>
      <w:proofErr w:type="spellEnd"/>
      <w:r w:rsidR="001E662C" w:rsidRPr="009C51E3">
        <w:rPr>
          <w:rFonts w:eastAsiaTheme="minorHAnsi"/>
          <w:sz w:val="24"/>
          <w:szCs w:val="24"/>
          <w:lang w:eastAsia="en-US"/>
        </w:rPr>
        <w:t xml:space="preserve"> района» и «Комитету  по культуре и делам  молодежи Администрации    </w:t>
      </w:r>
      <w:proofErr w:type="spellStart"/>
      <w:r w:rsidR="001E662C" w:rsidRPr="009C51E3">
        <w:rPr>
          <w:rFonts w:eastAsiaTheme="minorHAnsi"/>
          <w:sz w:val="24"/>
          <w:szCs w:val="24"/>
          <w:lang w:eastAsia="en-US"/>
        </w:rPr>
        <w:t>Тюменцевского</w:t>
      </w:r>
      <w:proofErr w:type="spellEnd"/>
      <w:r w:rsidR="001E662C" w:rsidRPr="009C51E3">
        <w:rPr>
          <w:rFonts w:eastAsiaTheme="minorHAnsi"/>
          <w:sz w:val="24"/>
          <w:szCs w:val="24"/>
          <w:lang w:eastAsia="en-US"/>
        </w:rPr>
        <w:t xml:space="preserve"> района»</w:t>
      </w:r>
      <w:r w:rsidRPr="009C51E3">
        <w:rPr>
          <w:sz w:val="24"/>
          <w:szCs w:val="24"/>
        </w:rPr>
        <w:t xml:space="preserve"> представления Контрольно-счётного органа муниципального образования </w:t>
      </w:r>
      <w:proofErr w:type="spellStart"/>
      <w:r w:rsidRPr="009C51E3">
        <w:rPr>
          <w:sz w:val="24"/>
          <w:szCs w:val="24"/>
        </w:rPr>
        <w:t>Тюменцевский</w:t>
      </w:r>
      <w:proofErr w:type="spellEnd"/>
      <w:r w:rsidR="001E662C" w:rsidRPr="009C51E3">
        <w:rPr>
          <w:sz w:val="24"/>
          <w:szCs w:val="24"/>
        </w:rPr>
        <w:t xml:space="preserve"> район Алтайского края</w:t>
      </w:r>
      <w:r w:rsidR="00632E1A" w:rsidRPr="009C51E3">
        <w:rPr>
          <w:rFonts w:eastAsiaTheme="minorHAnsi"/>
          <w:sz w:val="24"/>
          <w:szCs w:val="24"/>
          <w:lang w:eastAsia="en-US"/>
        </w:rPr>
        <w:t>.</w:t>
      </w:r>
    </w:p>
    <w:p w:rsidR="00296997" w:rsidRPr="009C51E3" w:rsidRDefault="00296997" w:rsidP="00296997">
      <w:pPr>
        <w:pStyle w:val="a3"/>
        <w:spacing w:line="312" w:lineRule="auto"/>
        <w:ind w:firstLine="709"/>
        <w:jc w:val="both"/>
        <w:rPr>
          <w:b/>
          <w:sz w:val="24"/>
          <w:szCs w:val="24"/>
        </w:rPr>
      </w:pPr>
      <w:r w:rsidRPr="009C51E3">
        <w:rPr>
          <w:b/>
          <w:sz w:val="24"/>
          <w:szCs w:val="24"/>
        </w:rPr>
        <w:t>8. Принятые решения и меры по устранению выявленных нарушений и реализации предло</w:t>
      </w:r>
      <w:r w:rsidR="00632E1A" w:rsidRPr="009C51E3">
        <w:rPr>
          <w:b/>
          <w:sz w:val="24"/>
          <w:szCs w:val="24"/>
        </w:rPr>
        <w:t>жений Контрольно-счётной палаты</w:t>
      </w:r>
      <w:r w:rsidRPr="009C51E3">
        <w:rPr>
          <w:b/>
          <w:sz w:val="24"/>
          <w:szCs w:val="24"/>
        </w:rPr>
        <w:t xml:space="preserve"> муниципал</w:t>
      </w:r>
      <w:r w:rsidR="00632E1A" w:rsidRPr="009C51E3">
        <w:rPr>
          <w:b/>
          <w:sz w:val="24"/>
          <w:szCs w:val="24"/>
        </w:rPr>
        <w:t xml:space="preserve">ьного образования </w:t>
      </w:r>
      <w:proofErr w:type="spellStart"/>
      <w:r w:rsidR="00632E1A" w:rsidRPr="009C51E3">
        <w:rPr>
          <w:b/>
          <w:sz w:val="24"/>
          <w:szCs w:val="24"/>
        </w:rPr>
        <w:t>Тюменцевский</w:t>
      </w:r>
      <w:proofErr w:type="spellEnd"/>
      <w:r w:rsidRPr="009C51E3">
        <w:rPr>
          <w:b/>
          <w:sz w:val="24"/>
          <w:szCs w:val="24"/>
        </w:rPr>
        <w:t xml:space="preserve"> район Алтайского края.</w:t>
      </w:r>
    </w:p>
    <w:p w:rsidR="00296997" w:rsidRPr="009C51E3" w:rsidRDefault="00296997" w:rsidP="00296997">
      <w:pPr>
        <w:pStyle w:val="a3"/>
        <w:spacing w:line="312" w:lineRule="auto"/>
        <w:ind w:firstLine="709"/>
        <w:jc w:val="both"/>
        <w:rPr>
          <w:sz w:val="24"/>
          <w:szCs w:val="24"/>
        </w:rPr>
      </w:pPr>
      <w:r w:rsidRPr="009C51E3">
        <w:rPr>
          <w:sz w:val="24"/>
          <w:szCs w:val="24"/>
        </w:rPr>
        <w:t>Устранение выявленных нарушений находится на кон</w:t>
      </w:r>
      <w:r w:rsidR="00632E1A" w:rsidRPr="009C51E3">
        <w:rPr>
          <w:sz w:val="24"/>
          <w:szCs w:val="24"/>
        </w:rPr>
        <w:t>троле Контрольно-счётной палаты</w:t>
      </w:r>
      <w:r w:rsidRPr="009C51E3">
        <w:rPr>
          <w:sz w:val="24"/>
          <w:szCs w:val="24"/>
        </w:rPr>
        <w:t xml:space="preserve"> муниципал</w:t>
      </w:r>
      <w:r w:rsidR="00632E1A" w:rsidRPr="009C51E3">
        <w:rPr>
          <w:sz w:val="24"/>
          <w:szCs w:val="24"/>
        </w:rPr>
        <w:t xml:space="preserve">ьного образования </w:t>
      </w:r>
      <w:proofErr w:type="spellStart"/>
      <w:r w:rsidR="00632E1A" w:rsidRPr="009C51E3">
        <w:rPr>
          <w:sz w:val="24"/>
          <w:szCs w:val="24"/>
        </w:rPr>
        <w:t>Тюменцевский</w:t>
      </w:r>
      <w:proofErr w:type="spellEnd"/>
      <w:r w:rsidRPr="009C51E3">
        <w:rPr>
          <w:sz w:val="24"/>
          <w:szCs w:val="24"/>
        </w:rPr>
        <w:t xml:space="preserve"> район Алтайского края.</w:t>
      </w:r>
    </w:p>
    <w:p w:rsidR="00296997" w:rsidRPr="009C51E3" w:rsidRDefault="00296997" w:rsidP="00296997">
      <w:pPr>
        <w:pStyle w:val="a3"/>
        <w:spacing w:line="312" w:lineRule="auto"/>
        <w:ind w:firstLine="709"/>
        <w:jc w:val="both"/>
        <w:rPr>
          <w:sz w:val="24"/>
          <w:szCs w:val="24"/>
        </w:rPr>
      </w:pPr>
      <w:r w:rsidRPr="009C51E3">
        <w:rPr>
          <w:sz w:val="24"/>
          <w:szCs w:val="24"/>
        </w:rPr>
        <w:t xml:space="preserve"> </w:t>
      </w:r>
    </w:p>
    <w:p w:rsidR="00685B80" w:rsidRDefault="00685B80"/>
    <w:sectPr w:rsidR="00685B80" w:rsidSect="00B32E67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7BF8"/>
    <w:rsid w:val="000A258F"/>
    <w:rsid w:val="000E3760"/>
    <w:rsid w:val="00183D83"/>
    <w:rsid w:val="001E662C"/>
    <w:rsid w:val="00296997"/>
    <w:rsid w:val="002A7BF8"/>
    <w:rsid w:val="00306660"/>
    <w:rsid w:val="00322EF8"/>
    <w:rsid w:val="003455C5"/>
    <w:rsid w:val="0043321E"/>
    <w:rsid w:val="00445FFE"/>
    <w:rsid w:val="00470291"/>
    <w:rsid w:val="004D02B7"/>
    <w:rsid w:val="004E6144"/>
    <w:rsid w:val="004F0E36"/>
    <w:rsid w:val="00521B81"/>
    <w:rsid w:val="005F4761"/>
    <w:rsid w:val="00632E1A"/>
    <w:rsid w:val="00685B80"/>
    <w:rsid w:val="006E59CC"/>
    <w:rsid w:val="00742DEC"/>
    <w:rsid w:val="00752CD0"/>
    <w:rsid w:val="007A6021"/>
    <w:rsid w:val="007C266C"/>
    <w:rsid w:val="008754BA"/>
    <w:rsid w:val="00881D25"/>
    <w:rsid w:val="008A0568"/>
    <w:rsid w:val="00901ABF"/>
    <w:rsid w:val="00955389"/>
    <w:rsid w:val="00961B06"/>
    <w:rsid w:val="00967337"/>
    <w:rsid w:val="009A575C"/>
    <w:rsid w:val="009C51E3"/>
    <w:rsid w:val="00A945DA"/>
    <w:rsid w:val="00AE3E11"/>
    <w:rsid w:val="00AF7BF2"/>
    <w:rsid w:val="00B32E67"/>
    <w:rsid w:val="00B35723"/>
    <w:rsid w:val="00B36FE4"/>
    <w:rsid w:val="00C93C8D"/>
    <w:rsid w:val="00CD75DC"/>
    <w:rsid w:val="00D01ABD"/>
    <w:rsid w:val="00DA4CDC"/>
    <w:rsid w:val="00DA5C0A"/>
    <w:rsid w:val="00F36D58"/>
    <w:rsid w:val="00F808AD"/>
    <w:rsid w:val="00F85961"/>
    <w:rsid w:val="00FB0869"/>
    <w:rsid w:val="00FE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iPriority w:val="99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uiPriority w:val="99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A575C"/>
    <w:rPr>
      <w:rFonts w:eastAsiaTheme="minorEastAsia"/>
      <w:lang w:eastAsia="ru-RU"/>
    </w:rPr>
  </w:style>
  <w:style w:type="paragraph" w:customStyle="1" w:styleId="Default">
    <w:name w:val="Default"/>
    <w:uiPriority w:val="99"/>
    <w:rsid w:val="00B36F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style21"/>
    <w:basedOn w:val="a0"/>
    <w:rsid w:val="00CD75DC"/>
  </w:style>
  <w:style w:type="paragraph" w:styleId="a7">
    <w:name w:val="No Spacing"/>
    <w:link w:val="a8"/>
    <w:uiPriority w:val="1"/>
    <w:qFormat/>
    <w:rsid w:val="0029699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Exact">
    <w:name w:val="Основной текст (2) Exact"/>
    <w:basedOn w:val="a0"/>
    <w:rsid w:val="002969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Без интервала Знак"/>
    <w:link w:val="a7"/>
    <w:uiPriority w:val="1"/>
    <w:locked/>
    <w:rsid w:val="0029699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aliases w:val=" Знак,Знак,Table_Footnote_last"/>
    <w:basedOn w:val="a"/>
    <w:link w:val="a4"/>
    <w:unhideWhenUsed/>
    <w:rsid w:val="008A056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aliases w:val=" Знак Знак,Знак Знак,Table_Footnote_last Знак"/>
    <w:basedOn w:val="a0"/>
    <w:link w:val="a3"/>
    <w:rsid w:val="008A056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link w:val="a6"/>
    <w:uiPriority w:val="34"/>
    <w:qFormat/>
    <w:rsid w:val="009A575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A575C"/>
    <w:rPr>
      <w:rFonts w:eastAsiaTheme="minorEastAsia"/>
      <w:lang w:eastAsia="ru-RU"/>
    </w:rPr>
  </w:style>
  <w:style w:type="paragraph" w:customStyle="1" w:styleId="Default">
    <w:name w:val="Default"/>
    <w:uiPriority w:val="99"/>
    <w:rsid w:val="00B36F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style21"/>
    <w:basedOn w:val="a0"/>
    <w:rsid w:val="00CD7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2B24-D882-4EBA-9FD0-79F671DA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KSP</cp:lastModifiedBy>
  <cp:revision>13</cp:revision>
  <dcterms:created xsi:type="dcterms:W3CDTF">2022-02-07T02:48:00Z</dcterms:created>
  <dcterms:modified xsi:type="dcterms:W3CDTF">2024-05-21T05:04:00Z</dcterms:modified>
</cp:coreProperties>
</file>