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87" w:rsidRDefault="00462387" w:rsidP="0046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представлениях, предписаниях и отчетах о принятых по ним решениях и мерах в 2022 году</w:t>
      </w:r>
    </w:p>
    <w:p w:rsidR="00462387" w:rsidRDefault="00462387" w:rsidP="0046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387" w:rsidRPr="00462387" w:rsidRDefault="00462387" w:rsidP="0046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7D7" w:rsidRPr="0077257C" w:rsidRDefault="00462387">
      <w:pPr>
        <w:rPr>
          <w:rFonts w:ascii="Times New Roman" w:hAnsi="Times New Roman" w:cs="Times New Roman"/>
          <w:sz w:val="28"/>
          <w:szCs w:val="28"/>
        </w:rPr>
      </w:pPr>
      <w:r w:rsidRPr="0077257C">
        <w:rPr>
          <w:rFonts w:ascii="Times New Roman" w:hAnsi="Times New Roman" w:cs="Times New Roman"/>
          <w:sz w:val="28"/>
          <w:szCs w:val="28"/>
        </w:rPr>
        <w:t xml:space="preserve">     На основании анализа и обобщения материалов, указанных в актах проверок «Проверка соответствия штатного расписания предельному фонду оплаты труда ДОЛ «Чайка», «Анализ результатов финансово-хозяйственной деятельности МУП «Коммунальщик», для рассмотрения и принятия мер по устранению выявленных недостатков Контрольно-счетной палатой выписаны представления и даны предложения и рекомендации.</w:t>
      </w:r>
    </w:p>
    <w:p w:rsidR="00462387" w:rsidRPr="0077257C" w:rsidRDefault="00462387">
      <w:pPr>
        <w:rPr>
          <w:rFonts w:ascii="Times New Roman" w:hAnsi="Times New Roman" w:cs="Times New Roman"/>
          <w:sz w:val="28"/>
          <w:szCs w:val="28"/>
        </w:rPr>
      </w:pPr>
      <w:r w:rsidRPr="0077257C"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 w:rsidRPr="007725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257C">
        <w:rPr>
          <w:rFonts w:ascii="Times New Roman" w:hAnsi="Times New Roman" w:cs="Times New Roman"/>
          <w:sz w:val="28"/>
          <w:szCs w:val="28"/>
        </w:rPr>
        <w:t xml:space="preserve"> одного месяца после окончания контрольных мероприятий объекты контроля уведомили Контрольно-счетную палату </w:t>
      </w:r>
      <w:r w:rsidR="00EA3F1A" w:rsidRPr="007725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3F1A" w:rsidRPr="0077257C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="00EA3F1A" w:rsidRPr="0077257C">
        <w:rPr>
          <w:rFonts w:ascii="Times New Roman" w:hAnsi="Times New Roman" w:cs="Times New Roman"/>
          <w:sz w:val="28"/>
          <w:szCs w:val="28"/>
        </w:rPr>
        <w:t xml:space="preserve"> район о принятых мерах.</w:t>
      </w:r>
    </w:p>
    <w:p w:rsidR="00462387" w:rsidRPr="00462387" w:rsidRDefault="00462387">
      <w:pPr>
        <w:rPr>
          <w:rFonts w:ascii="Times New Roman" w:hAnsi="Times New Roman" w:cs="Times New Roman"/>
        </w:rPr>
      </w:pPr>
    </w:p>
    <w:sectPr w:rsidR="00462387" w:rsidRPr="00462387" w:rsidSect="0085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62387"/>
    <w:rsid w:val="002C0A01"/>
    <w:rsid w:val="00462387"/>
    <w:rsid w:val="0077257C"/>
    <w:rsid w:val="008517D7"/>
    <w:rsid w:val="00E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3</cp:revision>
  <cp:lastPrinted>2023-01-20T07:38:00Z</cp:lastPrinted>
  <dcterms:created xsi:type="dcterms:W3CDTF">2023-01-20T07:38:00Z</dcterms:created>
  <dcterms:modified xsi:type="dcterms:W3CDTF">2023-01-20T07:39:00Z</dcterms:modified>
</cp:coreProperties>
</file>