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68" w:rsidRDefault="008A0568" w:rsidP="00B32E67">
      <w:pPr>
        <w:pStyle w:val="a3"/>
        <w:ind w:firstLine="709"/>
        <w:jc w:val="center"/>
        <w:rPr>
          <w:b/>
          <w:sz w:val="28"/>
          <w:szCs w:val="28"/>
        </w:rPr>
      </w:pPr>
      <w:r w:rsidRPr="001C299E">
        <w:rPr>
          <w:b/>
          <w:sz w:val="28"/>
          <w:szCs w:val="28"/>
        </w:rPr>
        <w:t>ИНФОРМАЦИЯ</w:t>
      </w:r>
    </w:p>
    <w:p w:rsidR="00557347" w:rsidRDefault="00557347" w:rsidP="00370B44">
      <w:pPr>
        <w:pStyle w:val="a7"/>
        <w:jc w:val="center"/>
        <w:rPr>
          <w:b/>
          <w:sz w:val="24"/>
          <w:szCs w:val="24"/>
        </w:rPr>
      </w:pPr>
      <w:r w:rsidRPr="0072140E">
        <w:rPr>
          <w:b/>
          <w:sz w:val="24"/>
          <w:szCs w:val="24"/>
        </w:rPr>
        <w:t>по результатам эксперт</w:t>
      </w:r>
      <w:r w:rsidR="00030D49" w:rsidRPr="0072140E">
        <w:rPr>
          <w:b/>
          <w:sz w:val="24"/>
          <w:szCs w:val="24"/>
        </w:rPr>
        <w:t>н</w:t>
      </w:r>
      <w:r w:rsidRPr="0072140E">
        <w:rPr>
          <w:b/>
          <w:sz w:val="24"/>
          <w:szCs w:val="24"/>
        </w:rPr>
        <w:t>о-аналитического мероприятия «Анализ оперативной от</w:t>
      </w:r>
      <w:r w:rsidR="00370B44">
        <w:rPr>
          <w:b/>
          <w:sz w:val="24"/>
          <w:szCs w:val="24"/>
        </w:rPr>
        <w:t xml:space="preserve">четности об исполнении </w:t>
      </w:r>
      <w:r w:rsidRPr="0072140E">
        <w:rPr>
          <w:b/>
          <w:sz w:val="24"/>
          <w:szCs w:val="24"/>
        </w:rPr>
        <w:t xml:space="preserve"> бюджета </w:t>
      </w:r>
      <w:r w:rsidR="00370B44">
        <w:rPr>
          <w:b/>
          <w:sz w:val="24"/>
          <w:szCs w:val="24"/>
        </w:rPr>
        <w:t xml:space="preserve">муниципального образования </w:t>
      </w:r>
      <w:proofErr w:type="spellStart"/>
      <w:r w:rsidR="00370B44">
        <w:rPr>
          <w:b/>
          <w:sz w:val="24"/>
          <w:szCs w:val="24"/>
        </w:rPr>
        <w:t>Тюменцевский</w:t>
      </w:r>
      <w:proofErr w:type="spellEnd"/>
      <w:r w:rsidR="00370B44">
        <w:rPr>
          <w:b/>
          <w:sz w:val="24"/>
          <w:szCs w:val="24"/>
        </w:rPr>
        <w:t xml:space="preserve"> район </w:t>
      </w:r>
      <w:r w:rsidRPr="0072140E">
        <w:rPr>
          <w:b/>
          <w:sz w:val="24"/>
          <w:szCs w:val="24"/>
        </w:rPr>
        <w:t>за 1 квартал  2024 года»</w:t>
      </w:r>
    </w:p>
    <w:p w:rsidR="0072140E" w:rsidRPr="0072140E" w:rsidRDefault="0072140E" w:rsidP="0072140E">
      <w:pPr>
        <w:pStyle w:val="a7"/>
        <w:rPr>
          <w:b/>
          <w:sz w:val="24"/>
          <w:szCs w:val="24"/>
        </w:rPr>
      </w:pPr>
    </w:p>
    <w:p w:rsidR="00557347" w:rsidRPr="0072140E" w:rsidRDefault="00557347" w:rsidP="0072140E">
      <w:pPr>
        <w:pStyle w:val="a7"/>
        <w:rPr>
          <w:sz w:val="24"/>
          <w:szCs w:val="24"/>
        </w:rPr>
      </w:pPr>
      <w:r w:rsidRPr="0072140E">
        <w:rPr>
          <w:sz w:val="24"/>
          <w:szCs w:val="24"/>
        </w:rPr>
        <w:t xml:space="preserve">Основание для проведения экспертно-аналитического мероприятия: пункт 1.5 плана работы контрольно-счетной палаты </w:t>
      </w:r>
      <w:proofErr w:type="spellStart"/>
      <w:r w:rsidRPr="0072140E">
        <w:rPr>
          <w:sz w:val="24"/>
          <w:szCs w:val="24"/>
        </w:rPr>
        <w:t>Тюменцевского</w:t>
      </w:r>
      <w:proofErr w:type="spellEnd"/>
      <w:r w:rsidRPr="0072140E">
        <w:rPr>
          <w:sz w:val="24"/>
          <w:szCs w:val="24"/>
        </w:rPr>
        <w:t xml:space="preserve"> района Алтайского края на 2024 год.</w:t>
      </w:r>
    </w:p>
    <w:p w:rsidR="00557347" w:rsidRPr="0072140E" w:rsidRDefault="00557347" w:rsidP="0072140E">
      <w:pPr>
        <w:pStyle w:val="a7"/>
        <w:rPr>
          <w:sz w:val="24"/>
          <w:szCs w:val="24"/>
        </w:rPr>
      </w:pPr>
      <w:r w:rsidRPr="0072140E">
        <w:rPr>
          <w:sz w:val="24"/>
          <w:szCs w:val="24"/>
        </w:rPr>
        <w:t xml:space="preserve">Цель экспертно-аналитического мероприятия: Оценить объемы, динамику и структуру доходов и расходов районного бюджета, межбюджетных трансфертов, дефицита районного  бюджета. </w:t>
      </w:r>
    </w:p>
    <w:p w:rsidR="00557347" w:rsidRPr="0072140E" w:rsidRDefault="00557347" w:rsidP="0072140E">
      <w:pPr>
        <w:pStyle w:val="a7"/>
        <w:rPr>
          <w:sz w:val="24"/>
          <w:szCs w:val="24"/>
        </w:rPr>
      </w:pPr>
      <w:r w:rsidRPr="0072140E">
        <w:rPr>
          <w:sz w:val="24"/>
          <w:szCs w:val="24"/>
        </w:rPr>
        <w:t xml:space="preserve">Предмет экспертно-аналитического мероприятия: Отчет об исполнении районного бюджета за 1 квартал 2024 года, утвержденный постановлением администрации </w:t>
      </w:r>
      <w:proofErr w:type="spellStart"/>
      <w:r w:rsidRPr="0072140E">
        <w:rPr>
          <w:sz w:val="24"/>
          <w:szCs w:val="24"/>
        </w:rPr>
        <w:t>Тюменцевского</w:t>
      </w:r>
      <w:proofErr w:type="spellEnd"/>
      <w:r w:rsidRPr="0072140E">
        <w:rPr>
          <w:sz w:val="24"/>
          <w:szCs w:val="24"/>
        </w:rPr>
        <w:t xml:space="preserve"> района Алтайского края от 22.04.2024 года № 114.</w:t>
      </w:r>
    </w:p>
    <w:p w:rsidR="00557347" w:rsidRPr="0072140E" w:rsidRDefault="00557347" w:rsidP="0072140E">
      <w:pPr>
        <w:pStyle w:val="a7"/>
        <w:rPr>
          <w:sz w:val="24"/>
          <w:szCs w:val="24"/>
        </w:rPr>
      </w:pPr>
      <w:r w:rsidRPr="0072140E">
        <w:rPr>
          <w:sz w:val="24"/>
          <w:szCs w:val="24"/>
        </w:rPr>
        <w:t xml:space="preserve">          Исследуемый период: январь-март 2024 года.</w:t>
      </w:r>
    </w:p>
    <w:p w:rsidR="00557347" w:rsidRPr="00A119AA" w:rsidRDefault="00557347" w:rsidP="00A119AA">
      <w:pPr>
        <w:pStyle w:val="a7"/>
        <w:rPr>
          <w:sz w:val="24"/>
          <w:szCs w:val="24"/>
        </w:rPr>
      </w:pPr>
      <w:r w:rsidRPr="00A119AA">
        <w:rPr>
          <w:sz w:val="24"/>
          <w:szCs w:val="24"/>
        </w:rPr>
        <w:t xml:space="preserve">        В соответствии с решением </w:t>
      </w:r>
      <w:proofErr w:type="spellStart"/>
      <w:r w:rsidRPr="00A119AA">
        <w:rPr>
          <w:sz w:val="24"/>
          <w:szCs w:val="24"/>
        </w:rPr>
        <w:t>Тюменцевского</w:t>
      </w:r>
      <w:proofErr w:type="spellEnd"/>
      <w:r w:rsidRPr="00A119AA">
        <w:rPr>
          <w:sz w:val="24"/>
          <w:szCs w:val="24"/>
        </w:rPr>
        <w:t xml:space="preserve"> районного Собрания депутатов Алтайского края от 26.12.2023 № 84  «О районном  бюджете на 2024 год» </w:t>
      </w:r>
      <w:proofErr w:type="gramStart"/>
      <w:r w:rsidRPr="00A119AA">
        <w:rPr>
          <w:sz w:val="24"/>
          <w:szCs w:val="24"/>
        </w:rPr>
        <w:t xml:space="preserve">( </w:t>
      </w:r>
      <w:proofErr w:type="gramEnd"/>
      <w:r w:rsidRPr="00A119AA">
        <w:rPr>
          <w:sz w:val="24"/>
          <w:szCs w:val="24"/>
        </w:rPr>
        <w:t xml:space="preserve">в редакции Решения </w:t>
      </w:r>
      <w:proofErr w:type="spellStart"/>
      <w:r w:rsidRPr="00A119AA">
        <w:rPr>
          <w:sz w:val="24"/>
          <w:szCs w:val="24"/>
        </w:rPr>
        <w:t>Тюменцевского</w:t>
      </w:r>
      <w:proofErr w:type="spellEnd"/>
      <w:r w:rsidRPr="00A119AA">
        <w:rPr>
          <w:sz w:val="24"/>
          <w:szCs w:val="24"/>
        </w:rPr>
        <w:t xml:space="preserve"> районного Собрания депутатов от 26.03.2024 года № 107) доходы районного бюджета на 2024 год утверждены в сумме </w:t>
      </w:r>
      <w:r w:rsidRPr="00A119AA">
        <w:rPr>
          <w:b/>
          <w:sz w:val="24"/>
          <w:szCs w:val="24"/>
        </w:rPr>
        <w:t xml:space="preserve">502625,2 </w:t>
      </w:r>
      <w:r w:rsidRPr="00A119AA">
        <w:rPr>
          <w:sz w:val="24"/>
          <w:szCs w:val="24"/>
        </w:rPr>
        <w:t>тыс. рублей.</w:t>
      </w:r>
    </w:p>
    <w:p w:rsidR="00557347" w:rsidRPr="00557347" w:rsidRDefault="00557347" w:rsidP="00557347">
      <w:pPr>
        <w:jc w:val="both"/>
        <w:rPr>
          <w:rFonts w:ascii="Times New Roman" w:hAnsi="Times New Roman" w:cs="Times New Roman"/>
          <w:sz w:val="24"/>
          <w:szCs w:val="24"/>
        </w:rPr>
      </w:pPr>
      <w:r w:rsidRPr="00557347">
        <w:rPr>
          <w:rFonts w:ascii="Times New Roman" w:hAnsi="Times New Roman" w:cs="Times New Roman"/>
          <w:sz w:val="24"/>
          <w:szCs w:val="24"/>
        </w:rPr>
        <w:t xml:space="preserve">Фактически поступило доходов в районный бюджет </w:t>
      </w:r>
      <w:r w:rsidRPr="00557347">
        <w:rPr>
          <w:rFonts w:ascii="Times New Roman" w:hAnsi="Times New Roman" w:cs="Times New Roman"/>
          <w:b/>
          <w:sz w:val="24"/>
          <w:szCs w:val="24"/>
        </w:rPr>
        <w:t>109113,2</w:t>
      </w:r>
      <w:r w:rsidRPr="00557347">
        <w:rPr>
          <w:rFonts w:ascii="Times New Roman" w:hAnsi="Times New Roman" w:cs="Times New Roman"/>
          <w:sz w:val="24"/>
          <w:szCs w:val="24"/>
        </w:rPr>
        <w:t xml:space="preserve"> тыс. рублей или 21,7% к годовому плану, в том числе налоговых и неналоговых доходов – </w:t>
      </w:r>
      <w:r w:rsidRPr="00557347">
        <w:rPr>
          <w:rFonts w:ascii="Times New Roman" w:hAnsi="Times New Roman" w:cs="Times New Roman"/>
          <w:b/>
          <w:sz w:val="24"/>
          <w:szCs w:val="24"/>
        </w:rPr>
        <w:t>24991,5</w:t>
      </w:r>
      <w:r w:rsidRPr="00557347">
        <w:rPr>
          <w:rFonts w:ascii="Times New Roman" w:hAnsi="Times New Roman" w:cs="Times New Roman"/>
          <w:sz w:val="24"/>
          <w:szCs w:val="24"/>
        </w:rPr>
        <w:t xml:space="preserve"> тыс. рублей или 23,7% к годовому плану(105447,2тыс. руб.).</w:t>
      </w:r>
    </w:p>
    <w:p w:rsidR="00557347" w:rsidRPr="00557347" w:rsidRDefault="00557347" w:rsidP="00557347">
      <w:pPr>
        <w:pStyle w:val="a7"/>
        <w:rPr>
          <w:sz w:val="24"/>
          <w:szCs w:val="24"/>
        </w:rPr>
      </w:pPr>
      <w:r w:rsidRPr="00557347">
        <w:rPr>
          <w:sz w:val="24"/>
          <w:szCs w:val="24"/>
        </w:rPr>
        <w:t xml:space="preserve">Налоговые доходы при плане на год 87177,1 тыс. рублей поступили в сумме 19231,4 тыс. рублей (22,1 % к прогнозному плану), в том числе: </w:t>
      </w:r>
    </w:p>
    <w:p w:rsidR="00557347" w:rsidRPr="00557347" w:rsidRDefault="00557347" w:rsidP="00557347">
      <w:pPr>
        <w:pStyle w:val="a7"/>
        <w:rPr>
          <w:sz w:val="24"/>
          <w:szCs w:val="24"/>
        </w:rPr>
      </w:pPr>
      <w:r w:rsidRPr="00557347">
        <w:rPr>
          <w:sz w:val="24"/>
          <w:szCs w:val="24"/>
        </w:rPr>
        <w:t xml:space="preserve"> – налог на доходы физических лиц 11758,5 тыс. рублей</w:t>
      </w:r>
    </w:p>
    <w:p w:rsidR="00557347" w:rsidRPr="00557347" w:rsidRDefault="00557347" w:rsidP="00557347">
      <w:pPr>
        <w:pStyle w:val="a7"/>
        <w:rPr>
          <w:sz w:val="24"/>
          <w:szCs w:val="24"/>
          <w:highlight w:val="yellow"/>
        </w:rPr>
      </w:pPr>
      <w:r w:rsidRPr="00557347">
        <w:rPr>
          <w:sz w:val="24"/>
          <w:szCs w:val="24"/>
        </w:rPr>
        <w:t xml:space="preserve"> – акцизы по подакцизным товарам 1385,2тыс. рублей </w:t>
      </w:r>
    </w:p>
    <w:p w:rsidR="00557347" w:rsidRPr="00557347" w:rsidRDefault="00557347" w:rsidP="00557347">
      <w:pPr>
        <w:pStyle w:val="a7"/>
        <w:rPr>
          <w:sz w:val="24"/>
          <w:szCs w:val="24"/>
        </w:rPr>
      </w:pPr>
      <w:r w:rsidRPr="00557347">
        <w:rPr>
          <w:sz w:val="24"/>
          <w:szCs w:val="24"/>
        </w:rPr>
        <w:t xml:space="preserve">– налог, взимаемый  в связи с применением упрощенной системы налогообложения 215,0 тыс. рублей </w:t>
      </w:r>
    </w:p>
    <w:p w:rsidR="00557347" w:rsidRPr="00557347" w:rsidRDefault="00557347" w:rsidP="00557347">
      <w:pPr>
        <w:pStyle w:val="a7"/>
        <w:rPr>
          <w:sz w:val="24"/>
          <w:szCs w:val="24"/>
        </w:rPr>
      </w:pPr>
      <w:r w:rsidRPr="00557347">
        <w:rPr>
          <w:sz w:val="24"/>
          <w:szCs w:val="24"/>
        </w:rPr>
        <w:t xml:space="preserve">– единый налог на вмененный доход для отдельных видов деятельности 9,1 тыс. рублей </w:t>
      </w:r>
    </w:p>
    <w:p w:rsidR="00557347" w:rsidRPr="00557347" w:rsidRDefault="00557347" w:rsidP="00557347">
      <w:pPr>
        <w:pStyle w:val="a7"/>
        <w:rPr>
          <w:sz w:val="24"/>
          <w:szCs w:val="24"/>
        </w:rPr>
      </w:pPr>
      <w:r w:rsidRPr="00557347">
        <w:rPr>
          <w:sz w:val="24"/>
          <w:szCs w:val="24"/>
        </w:rPr>
        <w:t>– единый сельскохозяйственный налог 4401,4тыс. рублей</w:t>
      </w:r>
    </w:p>
    <w:p w:rsidR="00557347" w:rsidRPr="00557347" w:rsidRDefault="00557347" w:rsidP="00557347">
      <w:pPr>
        <w:pStyle w:val="a7"/>
        <w:rPr>
          <w:sz w:val="24"/>
          <w:szCs w:val="24"/>
        </w:rPr>
      </w:pPr>
      <w:r w:rsidRPr="00557347">
        <w:rPr>
          <w:sz w:val="24"/>
          <w:szCs w:val="24"/>
        </w:rPr>
        <w:t xml:space="preserve"> – налог, взимаемый в связи с применением патентной системы налогообложения 1144,9 тыс. рублей.</w:t>
      </w:r>
    </w:p>
    <w:p w:rsidR="00557347" w:rsidRPr="00557347" w:rsidRDefault="00030D49" w:rsidP="00557347">
      <w:pPr>
        <w:pStyle w:val="a7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 - </w:t>
      </w:r>
      <w:r w:rsidR="00557347" w:rsidRPr="00557347">
        <w:rPr>
          <w:sz w:val="24"/>
          <w:szCs w:val="24"/>
        </w:rPr>
        <w:t xml:space="preserve">Государственная пошлина 317,1 тыс. рублей. </w:t>
      </w:r>
    </w:p>
    <w:p w:rsidR="00557347" w:rsidRPr="00557347" w:rsidRDefault="00030D49" w:rsidP="00030D49">
      <w:pPr>
        <w:pStyle w:val="a7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57347" w:rsidRPr="00557347">
        <w:rPr>
          <w:sz w:val="24"/>
          <w:szCs w:val="24"/>
        </w:rPr>
        <w:t xml:space="preserve">Неналоговые доходы при плане на год в сумме 18270,1 тыс. рублей поступили в районный  бюджет в объеме 5760,1 тыс. рублей (31,5 % к прогнозному плану), в том числе: </w:t>
      </w:r>
    </w:p>
    <w:p w:rsidR="00557347" w:rsidRPr="00557347" w:rsidRDefault="00557347" w:rsidP="00557347">
      <w:pPr>
        <w:pStyle w:val="a7"/>
        <w:jc w:val="left"/>
        <w:rPr>
          <w:sz w:val="24"/>
          <w:szCs w:val="24"/>
        </w:rPr>
      </w:pPr>
      <w:r w:rsidRPr="00557347">
        <w:rPr>
          <w:sz w:val="24"/>
          <w:szCs w:val="24"/>
        </w:rPr>
        <w:t>– доходы от использования имущества, находящегося в государственной и муниципальной собственности  4731,7 тыс. рублей</w:t>
      </w:r>
      <w:proofErr w:type="gramStart"/>
      <w:r w:rsidRPr="00557347">
        <w:rPr>
          <w:sz w:val="24"/>
          <w:szCs w:val="24"/>
        </w:rPr>
        <w:t xml:space="preserve"> ;</w:t>
      </w:r>
      <w:proofErr w:type="gramEnd"/>
    </w:p>
    <w:p w:rsidR="00557347" w:rsidRPr="00557347" w:rsidRDefault="00557347" w:rsidP="00557347">
      <w:pPr>
        <w:pStyle w:val="a7"/>
        <w:jc w:val="left"/>
        <w:rPr>
          <w:sz w:val="24"/>
          <w:szCs w:val="24"/>
        </w:rPr>
      </w:pPr>
      <w:r w:rsidRPr="00557347">
        <w:rPr>
          <w:sz w:val="24"/>
          <w:szCs w:val="24"/>
        </w:rPr>
        <w:t>– платежи за пользование природными ресурсами 15,2 тыс. рублей</w:t>
      </w:r>
      <w:proofErr w:type="gramStart"/>
      <w:r w:rsidRPr="00557347">
        <w:rPr>
          <w:sz w:val="24"/>
          <w:szCs w:val="24"/>
        </w:rPr>
        <w:t xml:space="preserve"> ;</w:t>
      </w:r>
      <w:proofErr w:type="gramEnd"/>
    </w:p>
    <w:p w:rsidR="00557347" w:rsidRPr="00557347" w:rsidRDefault="00557347" w:rsidP="00557347">
      <w:pPr>
        <w:pStyle w:val="a7"/>
        <w:jc w:val="left"/>
        <w:rPr>
          <w:sz w:val="24"/>
          <w:szCs w:val="24"/>
        </w:rPr>
      </w:pPr>
      <w:r w:rsidRPr="00557347">
        <w:rPr>
          <w:sz w:val="24"/>
          <w:szCs w:val="24"/>
        </w:rPr>
        <w:t xml:space="preserve">– доходы от оказания платных услуг 587,5 тыс. рублей; </w:t>
      </w:r>
    </w:p>
    <w:p w:rsidR="00557347" w:rsidRPr="00557347" w:rsidRDefault="00557347" w:rsidP="00557347">
      <w:pPr>
        <w:pStyle w:val="a7"/>
        <w:jc w:val="left"/>
        <w:rPr>
          <w:sz w:val="24"/>
          <w:szCs w:val="24"/>
        </w:rPr>
      </w:pPr>
      <w:r w:rsidRPr="00557347">
        <w:rPr>
          <w:sz w:val="24"/>
          <w:szCs w:val="24"/>
        </w:rPr>
        <w:t xml:space="preserve">– доходы от продажи материальных и нематериальных активов 0,0 тыс. рублей; </w:t>
      </w:r>
    </w:p>
    <w:p w:rsidR="00557347" w:rsidRPr="00557347" w:rsidRDefault="00557347" w:rsidP="00557347">
      <w:pPr>
        <w:pStyle w:val="a7"/>
        <w:jc w:val="left"/>
        <w:rPr>
          <w:sz w:val="24"/>
          <w:szCs w:val="24"/>
        </w:rPr>
      </w:pPr>
      <w:r w:rsidRPr="00557347">
        <w:rPr>
          <w:sz w:val="24"/>
          <w:szCs w:val="24"/>
        </w:rPr>
        <w:t>- штрафы, санкции, возмещение ущерба 105,6 тыс. рублей;</w:t>
      </w:r>
    </w:p>
    <w:p w:rsidR="00557347" w:rsidRPr="00557347" w:rsidRDefault="00557347" w:rsidP="00557347">
      <w:pPr>
        <w:pStyle w:val="a7"/>
        <w:jc w:val="left"/>
        <w:rPr>
          <w:sz w:val="24"/>
          <w:szCs w:val="24"/>
        </w:rPr>
      </w:pPr>
      <w:r w:rsidRPr="00557347">
        <w:rPr>
          <w:sz w:val="24"/>
          <w:szCs w:val="24"/>
        </w:rPr>
        <w:t xml:space="preserve">– прочие неналоговые доходы  320,1 тыс. рублей. </w:t>
      </w:r>
    </w:p>
    <w:p w:rsidR="00030D49" w:rsidRPr="00030D49" w:rsidRDefault="00030D49" w:rsidP="00030D49">
      <w:pPr>
        <w:pStyle w:val="a7"/>
        <w:rPr>
          <w:sz w:val="24"/>
          <w:szCs w:val="24"/>
        </w:rPr>
      </w:pPr>
      <w:r w:rsidRPr="00030D49">
        <w:rPr>
          <w:sz w:val="24"/>
          <w:szCs w:val="24"/>
        </w:rPr>
        <w:t>Безвозмездные поступления в районный бюджет при плане 397178,0 тыс. рублей по состоянию за 1 квартал 2024 года составили 84637,4 тыс. рублей или 21,2 %, из них:</w:t>
      </w:r>
    </w:p>
    <w:p w:rsidR="00030D49" w:rsidRPr="00030D49" w:rsidRDefault="00030D49" w:rsidP="00030D49">
      <w:pPr>
        <w:pStyle w:val="a7"/>
        <w:rPr>
          <w:sz w:val="24"/>
          <w:szCs w:val="24"/>
          <w:highlight w:val="yellow"/>
        </w:rPr>
      </w:pPr>
      <w:r w:rsidRPr="00030D49">
        <w:rPr>
          <w:sz w:val="24"/>
          <w:szCs w:val="24"/>
        </w:rPr>
        <w:t>- дотации- 17127,0 тыс. рублей или 30  % от утвержденных бюджетных назначений (57089,7 тыс. рублей);</w:t>
      </w:r>
    </w:p>
    <w:p w:rsidR="00030D49" w:rsidRPr="00030D49" w:rsidRDefault="00030D49" w:rsidP="00030D49">
      <w:pPr>
        <w:pStyle w:val="a7"/>
        <w:rPr>
          <w:sz w:val="24"/>
          <w:szCs w:val="24"/>
          <w:highlight w:val="yellow"/>
        </w:rPr>
      </w:pPr>
      <w:r w:rsidRPr="00030D49">
        <w:rPr>
          <w:sz w:val="24"/>
          <w:szCs w:val="24"/>
        </w:rPr>
        <w:t>- субвенции – 47832,0 тыс. рублей или 23,2 % от утвержденных бюджетных назначений (206119,7 тыс. рублей);</w:t>
      </w:r>
    </w:p>
    <w:p w:rsidR="00030D49" w:rsidRPr="00030D49" w:rsidRDefault="00030D49" w:rsidP="00030D49">
      <w:pPr>
        <w:pStyle w:val="a7"/>
        <w:rPr>
          <w:sz w:val="24"/>
          <w:szCs w:val="24"/>
          <w:highlight w:val="yellow"/>
        </w:rPr>
      </w:pPr>
    </w:p>
    <w:p w:rsidR="00030D49" w:rsidRPr="00030D49" w:rsidRDefault="00030D49" w:rsidP="00030D49">
      <w:pPr>
        <w:pStyle w:val="a7"/>
        <w:rPr>
          <w:sz w:val="24"/>
          <w:szCs w:val="24"/>
        </w:rPr>
      </w:pPr>
      <w:r w:rsidRPr="00030D49">
        <w:rPr>
          <w:sz w:val="24"/>
          <w:szCs w:val="24"/>
        </w:rPr>
        <w:t>- субсидии – 19672,4  тыс. рублей или 15,0 % от утвержденных бюджетных назначений (130828,6 тыс. рублей);</w:t>
      </w:r>
    </w:p>
    <w:p w:rsidR="00030D49" w:rsidRPr="00030D49" w:rsidRDefault="00030D49" w:rsidP="00030D49">
      <w:pPr>
        <w:pStyle w:val="a7"/>
        <w:rPr>
          <w:sz w:val="24"/>
          <w:szCs w:val="24"/>
        </w:rPr>
      </w:pPr>
      <w:r w:rsidRPr="00030D49">
        <w:rPr>
          <w:sz w:val="24"/>
          <w:szCs w:val="24"/>
        </w:rPr>
        <w:t>Межбюджетные трансферты – 6,0 тыс. рублей или 0,2% от утвержденных бюджетных назначений (3140 тыс. рублей);</w:t>
      </w:r>
    </w:p>
    <w:p w:rsidR="00030D49" w:rsidRPr="00030D49" w:rsidRDefault="00030D49" w:rsidP="00030D49">
      <w:pPr>
        <w:pStyle w:val="a7"/>
        <w:rPr>
          <w:rFonts w:eastAsiaTheme="minorHAnsi"/>
          <w:sz w:val="24"/>
          <w:szCs w:val="24"/>
          <w:lang w:eastAsia="en-US"/>
        </w:rPr>
      </w:pPr>
      <w:r w:rsidRPr="00030D49">
        <w:rPr>
          <w:rFonts w:eastAsiaTheme="minorHAnsi"/>
          <w:sz w:val="24"/>
          <w:szCs w:val="24"/>
          <w:lang w:eastAsia="en-US"/>
        </w:rPr>
        <w:lastRenderedPageBreak/>
        <w:t xml:space="preserve">Решением </w:t>
      </w:r>
      <w:proofErr w:type="spellStart"/>
      <w:r w:rsidRPr="00030D49">
        <w:rPr>
          <w:rFonts w:eastAsiaTheme="minorHAnsi"/>
          <w:sz w:val="24"/>
          <w:szCs w:val="24"/>
          <w:lang w:eastAsia="en-US"/>
        </w:rPr>
        <w:t>Тюменцевского</w:t>
      </w:r>
      <w:proofErr w:type="spellEnd"/>
      <w:r w:rsidRPr="00030D49">
        <w:rPr>
          <w:rFonts w:eastAsiaTheme="minorHAnsi"/>
          <w:sz w:val="24"/>
          <w:szCs w:val="24"/>
          <w:lang w:eastAsia="en-US"/>
        </w:rPr>
        <w:t xml:space="preserve"> районного Собрания депутатов Алтайского края от 26.12.2023 года № 84 «О бюджете </w:t>
      </w:r>
      <w:proofErr w:type="spellStart"/>
      <w:r w:rsidRPr="00030D49">
        <w:rPr>
          <w:rFonts w:eastAsiaTheme="minorHAnsi"/>
          <w:sz w:val="24"/>
          <w:szCs w:val="24"/>
          <w:lang w:eastAsia="en-US"/>
        </w:rPr>
        <w:t>Тюменцевского</w:t>
      </w:r>
      <w:proofErr w:type="spellEnd"/>
      <w:r w:rsidRPr="00030D49">
        <w:rPr>
          <w:rFonts w:eastAsiaTheme="minorHAnsi"/>
          <w:sz w:val="24"/>
          <w:szCs w:val="24"/>
          <w:lang w:eastAsia="en-US"/>
        </w:rPr>
        <w:t xml:space="preserve"> района Алтайского края на 2024 год» расходная часть районного бюджета на 2024 год первоначально утверждена в сумме </w:t>
      </w:r>
      <w:r w:rsidRPr="00030D49">
        <w:rPr>
          <w:rFonts w:eastAsiaTheme="minorHAnsi"/>
          <w:b/>
          <w:sz w:val="24"/>
          <w:szCs w:val="24"/>
          <w:lang w:eastAsia="en-US"/>
        </w:rPr>
        <w:t>510921,5</w:t>
      </w:r>
      <w:r w:rsidRPr="00030D49">
        <w:rPr>
          <w:rFonts w:eastAsiaTheme="minorHAnsi"/>
          <w:sz w:val="24"/>
          <w:szCs w:val="24"/>
          <w:lang w:eastAsia="en-US"/>
        </w:rPr>
        <w:t>тыс. рублей.</w:t>
      </w:r>
    </w:p>
    <w:p w:rsidR="00030D49" w:rsidRPr="00030D49" w:rsidRDefault="00030D49" w:rsidP="00030D49">
      <w:pPr>
        <w:pStyle w:val="a7"/>
        <w:rPr>
          <w:rFonts w:eastAsiaTheme="minorHAnsi"/>
          <w:sz w:val="24"/>
          <w:szCs w:val="24"/>
          <w:lang w:eastAsia="en-US"/>
        </w:rPr>
      </w:pPr>
      <w:r w:rsidRPr="00030D49">
        <w:rPr>
          <w:rFonts w:eastAsiaTheme="minorHAnsi"/>
          <w:sz w:val="24"/>
          <w:szCs w:val="24"/>
          <w:lang w:eastAsia="en-US"/>
        </w:rPr>
        <w:t xml:space="preserve">       В результате внесенных в течени</w:t>
      </w:r>
      <w:proofErr w:type="gramStart"/>
      <w:r w:rsidRPr="00030D49">
        <w:rPr>
          <w:rFonts w:eastAsiaTheme="minorHAnsi"/>
          <w:sz w:val="24"/>
          <w:szCs w:val="24"/>
          <w:lang w:eastAsia="en-US"/>
        </w:rPr>
        <w:t>и</w:t>
      </w:r>
      <w:proofErr w:type="gramEnd"/>
      <w:r w:rsidRPr="00030D49">
        <w:rPr>
          <w:rFonts w:eastAsiaTheme="minorHAnsi"/>
          <w:sz w:val="24"/>
          <w:szCs w:val="24"/>
          <w:lang w:eastAsia="en-US"/>
        </w:rPr>
        <w:t xml:space="preserve"> первого квартала 2024 года изменений в районный бюджет муниципа</w:t>
      </w:r>
      <w:r w:rsidR="00A119AA">
        <w:rPr>
          <w:rFonts w:eastAsiaTheme="minorHAnsi"/>
          <w:sz w:val="24"/>
          <w:szCs w:val="24"/>
          <w:lang w:eastAsia="en-US"/>
        </w:rPr>
        <w:t xml:space="preserve">льного образования </w:t>
      </w:r>
      <w:proofErr w:type="spellStart"/>
      <w:r w:rsidR="00A119AA">
        <w:rPr>
          <w:rFonts w:eastAsiaTheme="minorHAnsi"/>
          <w:sz w:val="24"/>
          <w:szCs w:val="24"/>
          <w:lang w:eastAsia="en-US"/>
        </w:rPr>
        <w:t>Тюменцевский</w:t>
      </w:r>
      <w:proofErr w:type="spellEnd"/>
      <w:r w:rsidRPr="00030D49">
        <w:rPr>
          <w:rFonts w:eastAsiaTheme="minorHAnsi"/>
          <w:sz w:val="24"/>
          <w:szCs w:val="24"/>
          <w:lang w:eastAsia="en-US"/>
        </w:rPr>
        <w:t xml:space="preserve"> р</w:t>
      </w:r>
      <w:r w:rsidR="00A119AA">
        <w:rPr>
          <w:rFonts w:eastAsiaTheme="minorHAnsi"/>
          <w:sz w:val="24"/>
          <w:szCs w:val="24"/>
          <w:lang w:eastAsia="en-US"/>
        </w:rPr>
        <w:t>айон</w:t>
      </w:r>
      <w:r w:rsidRPr="00030D49">
        <w:rPr>
          <w:rFonts w:eastAsiaTheme="minorHAnsi"/>
          <w:sz w:val="24"/>
          <w:szCs w:val="24"/>
          <w:lang w:eastAsia="en-US"/>
        </w:rPr>
        <w:t xml:space="preserve"> в соответствии с Решениями </w:t>
      </w:r>
      <w:proofErr w:type="spellStart"/>
      <w:r w:rsidRPr="00030D49">
        <w:rPr>
          <w:rFonts w:eastAsiaTheme="minorHAnsi"/>
          <w:sz w:val="24"/>
          <w:szCs w:val="24"/>
          <w:lang w:eastAsia="en-US"/>
        </w:rPr>
        <w:t>Тюменцевского</w:t>
      </w:r>
      <w:proofErr w:type="spellEnd"/>
      <w:r w:rsidRPr="00030D49">
        <w:rPr>
          <w:rFonts w:eastAsiaTheme="minorHAnsi"/>
          <w:sz w:val="24"/>
          <w:szCs w:val="24"/>
          <w:lang w:eastAsia="en-US"/>
        </w:rPr>
        <w:t xml:space="preserve"> Собрания депутатов Алтайского края (от 20.02.2024 года №98, от 26.03.2024 №107) Объем расходной части районного бюджета увеличился на 55137,6 тыс. рублей и составил </w:t>
      </w:r>
      <w:r w:rsidRPr="00030D49">
        <w:rPr>
          <w:rFonts w:eastAsiaTheme="minorHAnsi"/>
          <w:b/>
          <w:sz w:val="24"/>
          <w:szCs w:val="24"/>
          <w:lang w:eastAsia="en-US"/>
        </w:rPr>
        <w:t>566059,1</w:t>
      </w:r>
      <w:r w:rsidRPr="00030D49">
        <w:rPr>
          <w:rFonts w:eastAsiaTheme="minorHAnsi"/>
          <w:sz w:val="24"/>
          <w:szCs w:val="24"/>
          <w:lang w:eastAsia="en-US"/>
        </w:rPr>
        <w:t xml:space="preserve"> тыс. рублей.</w:t>
      </w:r>
    </w:p>
    <w:p w:rsidR="00030D49" w:rsidRPr="00030D49" w:rsidRDefault="00030D49" w:rsidP="00030D49">
      <w:pPr>
        <w:pStyle w:val="a7"/>
        <w:rPr>
          <w:b/>
          <w:i/>
          <w:sz w:val="24"/>
          <w:szCs w:val="24"/>
        </w:rPr>
      </w:pPr>
      <w:r w:rsidRPr="00030D49">
        <w:rPr>
          <w:rFonts w:eastAsiaTheme="minorHAnsi"/>
          <w:sz w:val="24"/>
          <w:szCs w:val="24"/>
          <w:lang w:eastAsia="en-US"/>
        </w:rPr>
        <w:t xml:space="preserve">    Исполнение районного бюджета по расходам осуществлялось в соответствии с уточненным районным бюджетом 2024 года. Уточненный план районного бюджета по Решению </w:t>
      </w:r>
      <w:proofErr w:type="spellStart"/>
      <w:r w:rsidRPr="00030D49">
        <w:rPr>
          <w:rFonts w:eastAsiaTheme="minorHAnsi"/>
          <w:sz w:val="24"/>
          <w:szCs w:val="24"/>
          <w:lang w:eastAsia="en-US"/>
        </w:rPr>
        <w:t>Тюменцевского</w:t>
      </w:r>
      <w:proofErr w:type="spellEnd"/>
      <w:r w:rsidRPr="00030D49">
        <w:rPr>
          <w:rFonts w:eastAsiaTheme="minorHAnsi"/>
          <w:sz w:val="24"/>
          <w:szCs w:val="24"/>
          <w:lang w:eastAsia="en-US"/>
        </w:rPr>
        <w:t xml:space="preserve"> Собрания депутатов Алтайского края от 26.03.2024 года №107 (566059,1 тыс. рублей), что соответствует  плану в отчете об исполнении районного бюджета за 1 квартал (566059,1 тыс. рублей). </w:t>
      </w:r>
    </w:p>
    <w:p w:rsidR="00030D49" w:rsidRPr="00030D49" w:rsidRDefault="00030D49" w:rsidP="00030D49">
      <w:pPr>
        <w:pStyle w:val="a7"/>
        <w:rPr>
          <w:sz w:val="24"/>
          <w:szCs w:val="24"/>
        </w:rPr>
      </w:pPr>
      <w:r w:rsidRPr="00030D49">
        <w:rPr>
          <w:sz w:val="24"/>
          <w:szCs w:val="24"/>
        </w:rPr>
        <w:t>Расходы районного бюджета за 1 квартал 2024 года составили в сумме 114727,9 тыс. рублей, что составляет 20,3 % к законодательно утвержденному годовому плану в объеме 566059,1 тыс. рублей. По сравнению с аналогичным периодом 2023 года расходы районного бюджета увеличились  на 12726,6 тыс. рублей или на 112,5%.</w:t>
      </w:r>
    </w:p>
    <w:p w:rsidR="00030D49" w:rsidRPr="00610DDB" w:rsidRDefault="00030D49" w:rsidP="00030D49">
      <w:pPr>
        <w:pStyle w:val="a7"/>
        <w:rPr>
          <w:sz w:val="24"/>
          <w:szCs w:val="24"/>
        </w:rPr>
      </w:pPr>
      <w:r w:rsidRPr="00610DDB">
        <w:rPr>
          <w:sz w:val="24"/>
          <w:szCs w:val="24"/>
        </w:rPr>
        <w:t xml:space="preserve">Кассовые расходы по 18 утвержденным муниципальным программам за 1 квартал  2024 года составили  </w:t>
      </w:r>
      <w:r w:rsidRPr="00610DDB">
        <w:rPr>
          <w:color w:val="000000" w:themeColor="text1"/>
          <w:sz w:val="22"/>
          <w:szCs w:val="22"/>
        </w:rPr>
        <w:t>86795,4</w:t>
      </w:r>
      <w:r w:rsidRPr="00610DDB">
        <w:rPr>
          <w:sz w:val="24"/>
          <w:szCs w:val="24"/>
        </w:rPr>
        <w:t xml:space="preserve"> тыс. рублей или 24,8 % от утвержденного годового плана в сумме </w:t>
      </w:r>
      <w:r w:rsidRPr="00610DDB">
        <w:rPr>
          <w:color w:val="000000" w:themeColor="text1"/>
          <w:sz w:val="22"/>
          <w:szCs w:val="22"/>
        </w:rPr>
        <w:t>349845,8</w:t>
      </w:r>
      <w:r w:rsidRPr="00610DDB">
        <w:rPr>
          <w:sz w:val="24"/>
          <w:szCs w:val="24"/>
        </w:rPr>
        <w:t xml:space="preserve"> тыс. рублей.</w:t>
      </w:r>
    </w:p>
    <w:p w:rsidR="00A119AA" w:rsidRDefault="00030D49" w:rsidP="00A119AA">
      <w:pPr>
        <w:pStyle w:val="a7"/>
        <w:rPr>
          <w:sz w:val="24"/>
          <w:szCs w:val="24"/>
        </w:rPr>
      </w:pPr>
      <w:r w:rsidRPr="00220BEC">
        <w:rPr>
          <w:sz w:val="24"/>
          <w:szCs w:val="24"/>
        </w:rPr>
        <w:t>Доля финансирования расходов в рамках муниципальных программ в общей сумме расходов за 1 квартал 2024 года составила 75,7 %.</w:t>
      </w:r>
    </w:p>
    <w:p w:rsidR="00A119AA" w:rsidRPr="00A119AA" w:rsidRDefault="00A119AA" w:rsidP="00A119AA">
      <w:pPr>
        <w:pStyle w:val="a7"/>
        <w:rPr>
          <w:sz w:val="24"/>
          <w:szCs w:val="24"/>
        </w:rPr>
      </w:pPr>
      <w:r w:rsidRPr="00A119AA">
        <w:rPr>
          <w:sz w:val="24"/>
          <w:szCs w:val="24"/>
        </w:rPr>
        <w:t>Районный бюджет  за 1 квартал исполнен с превышением расходов над доходами  (</w:t>
      </w:r>
      <w:proofErr w:type="spellStart"/>
      <w:r w:rsidRPr="00A119AA">
        <w:rPr>
          <w:sz w:val="24"/>
          <w:szCs w:val="24"/>
        </w:rPr>
        <w:t>дифицит</w:t>
      </w:r>
      <w:proofErr w:type="spellEnd"/>
      <w:r w:rsidRPr="00A119AA">
        <w:rPr>
          <w:sz w:val="24"/>
          <w:szCs w:val="24"/>
        </w:rPr>
        <w:t>)  в размере 5614,7 тыс. рублей при законодательно утвержденном плановом дефиците 63433,9 тыс. рублей.</w:t>
      </w:r>
    </w:p>
    <w:p w:rsidR="00A119AA" w:rsidRPr="00A119AA" w:rsidRDefault="00A119AA" w:rsidP="00A119AA">
      <w:pPr>
        <w:pStyle w:val="a7"/>
        <w:rPr>
          <w:sz w:val="24"/>
          <w:szCs w:val="24"/>
        </w:rPr>
      </w:pPr>
      <w:r w:rsidRPr="00A119AA">
        <w:rPr>
          <w:rFonts w:eastAsiaTheme="minorHAnsi"/>
          <w:sz w:val="24"/>
          <w:szCs w:val="24"/>
          <w:lang w:eastAsia="en-US"/>
        </w:rPr>
        <w:t xml:space="preserve">Источником покрытия дефицита бюджета </w:t>
      </w:r>
      <w:proofErr w:type="gramStart"/>
      <w:r w:rsidRPr="00A119AA">
        <w:rPr>
          <w:rFonts w:eastAsiaTheme="minorHAnsi"/>
          <w:sz w:val="24"/>
          <w:szCs w:val="24"/>
          <w:lang w:eastAsia="en-US"/>
        </w:rPr>
        <w:t>являются переходящие остатки  денежных средств на счете  на 01.01.2024 года остаток составляет</w:t>
      </w:r>
      <w:proofErr w:type="gramEnd"/>
      <w:r w:rsidRPr="00A119AA">
        <w:rPr>
          <w:rFonts w:eastAsiaTheme="minorHAnsi"/>
          <w:sz w:val="24"/>
          <w:szCs w:val="24"/>
          <w:lang w:eastAsia="en-US"/>
        </w:rPr>
        <w:t xml:space="preserve"> 63436,6 тыс. рублей, что соответствует условиям, установленным в пункте 3 статьи 92.1 Бюджетного кодекса РФ.</w:t>
      </w:r>
    </w:p>
    <w:p w:rsidR="00030D49" w:rsidRPr="0072140E" w:rsidRDefault="00030D49" w:rsidP="0072140E">
      <w:pPr>
        <w:pStyle w:val="a7"/>
        <w:rPr>
          <w:sz w:val="24"/>
          <w:szCs w:val="24"/>
        </w:rPr>
      </w:pPr>
      <w:r w:rsidRPr="0072140E">
        <w:rPr>
          <w:sz w:val="24"/>
          <w:szCs w:val="24"/>
        </w:rPr>
        <w:t xml:space="preserve">По результатам проведенного анализа исполнения районного бюджета муниципального образования </w:t>
      </w:r>
      <w:proofErr w:type="spellStart"/>
      <w:r w:rsidRPr="0072140E">
        <w:rPr>
          <w:sz w:val="24"/>
          <w:szCs w:val="24"/>
        </w:rPr>
        <w:t>Тюменцевский</w:t>
      </w:r>
      <w:proofErr w:type="spellEnd"/>
      <w:r w:rsidRPr="0072140E">
        <w:rPr>
          <w:sz w:val="24"/>
          <w:szCs w:val="24"/>
        </w:rPr>
        <w:t xml:space="preserve"> район Алтайского края за 1 квартал 2024 года  Контрольно-счетная палата предлагает:</w:t>
      </w:r>
    </w:p>
    <w:p w:rsidR="00030D49" w:rsidRPr="0072140E" w:rsidRDefault="00030D49" w:rsidP="0072140E">
      <w:pPr>
        <w:pStyle w:val="a7"/>
        <w:rPr>
          <w:sz w:val="24"/>
          <w:szCs w:val="24"/>
        </w:rPr>
      </w:pPr>
      <w:r w:rsidRPr="0072140E">
        <w:rPr>
          <w:sz w:val="24"/>
          <w:szCs w:val="24"/>
        </w:rPr>
        <w:t xml:space="preserve">   - Обратить внимание на неисполнение и низкий уровень исполнения плановых показателей расходной части бюджета по муниципальным программам;</w:t>
      </w:r>
    </w:p>
    <w:p w:rsidR="00030D49" w:rsidRPr="0072140E" w:rsidRDefault="00030D49" w:rsidP="0072140E">
      <w:pPr>
        <w:pStyle w:val="a7"/>
        <w:rPr>
          <w:sz w:val="24"/>
          <w:szCs w:val="24"/>
        </w:rPr>
      </w:pPr>
      <w:r w:rsidRPr="0072140E">
        <w:rPr>
          <w:sz w:val="24"/>
          <w:szCs w:val="24"/>
        </w:rPr>
        <w:t xml:space="preserve">   - Привести в соответствие объемы финансирования муниципальных программ, согласно решения Собрания депутатов Алтайского края от 26.12.2023 № 84  «О районном  бюджете на 2024 год» </w:t>
      </w:r>
      <w:proofErr w:type="gramStart"/>
      <w:r w:rsidRPr="0072140E">
        <w:rPr>
          <w:sz w:val="24"/>
          <w:szCs w:val="24"/>
        </w:rPr>
        <w:t xml:space="preserve">( </w:t>
      </w:r>
      <w:proofErr w:type="gramEnd"/>
      <w:r w:rsidRPr="0072140E">
        <w:rPr>
          <w:sz w:val="24"/>
          <w:szCs w:val="24"/>
        </w:rPr>
        <w:t>в  ред. от 26.03.2024 № 107).</w:t>
      </w:r>
    </w:p>
    <w:p w:rsidR="00030D49" w:rsidRPr="0072140E" w:rsidRDefault="00030D49" w:rsidP="0072140E">
      <w:pPr>
        <w:pStyle w:val="a7"/>
        <w:rPr>
          <w:sz w:val="24"/>
          <w:szCs w:val="24"/>
        </w:rPr>
      </w:pPr>
      <w:r w:rsidRPr="0072140E">
        <w:rPr>
          <w:sz w:val="24"/>
          <w:szCs w:val="24"/>
        </w:rPr>
        <w:t xml:space="preserve">  Заключение Контрольно-счетной палаты </w:t>
      </w:r>
      <w:proofErr w:type="spellStart"/>
      <w:r w:rsidRPr="0072140E">
        <w:rPr>
          <w:sz w:val="24"/>
          <w:szCs w:val="24"/>
        </w:rPr>
        <w:t>Тюменцевского</w:t>
      </w:r>
      <w:proofErr w:type="spellEnd"/>
      <w:r w:rsidRPr="0072140E">
        <w:rPr>
          <w:sz w:val="24"/>
          <w:szCs w:val="24"/>
        </w:rPr>
        <w:t xml:space="preserve"> района от 23.05.2024 № 54 направлено главе </w:t>
      </w:r>
      <w:proofErr w:type="spellStart"/>
      <w:r w:rsidRPr="0072140E">
        <w:rPr>
          <w:sz w:val="24"/>
          <w:szCs w:val="24"/>
        </w:rPr>
        <w:t>Тюменцевского</w:t>
      </w:r>
      <w:proofErr w:type="spellEnd"/>
      <w:r w:rsidRPr="0072140E">
        <w:rPr>
          <w:sz w:val="24"/>
          <w:szCs w:val="24"/>
        </w:rPr>
        <w:t xml:space="preserve"> района и председателю </w:t>
      </w:r>
      <w:proofErr w:type="spellStart"/>
      <w:r w:rsidRPr="0072140E">
        <w:rPr>
          <w:sz w:val="24"/>
          <w:szCs w:val="24"/>
        </w:rPr>
        <w:t>Тюменцевского</w:t>
      </w:r>
      <w:proofErr w:type="spellEnd"/>
      <w:r w:rsidRPr="0072140E">
        <w:rPr>
          <w:sz w:val="24"/>
          <w:szCs w:val="24"/>
        </w:rPr>
        <w:t xml:space="preserve"> районного Собрания депутатов Алтайского края.</w:t>
      </w:r>
    </w:p>
    <w:p w:rsidR="00030D49" w:rsidRPr="0072140E" w:rsidRDefault="00030D49" w:rsidP="0072140E">
      <w:pPr>
        <w:pStyle w:val="a7"/>
        <w:rPr>
          <w:sz w:val="24"/>
          <w:szCs w:val="24"/>
        </w:rPr>
      </w:pPr>
    </w:p>
    <w:p w:rsidR="00557347" w:rsidRPr="00557347" w:rsidRDefault="00557347" w:rsidP="005573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568" w:rsidRPr="00557347" w:rsidRDefault="008A0568" w:rsidP="005573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A0568" w:rsidRPr="00557347" w:rsidSect="00B32E67">
      <w:footerReference w:type="default" r:id="rId7"/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966" w:rsidRDefault="00837966" w:rsidP="00397D36">
      <w:pPr>
        <w:spacing w:after="0" w:line="240" w:lineRule="auto"/>
      </w:pPr>
      <w:r>
        <w:separator/>
      </w:r>
    </w:p>
  </w:endnote>
  <w:endnote w:type="continuationSeparator" w:id="0">
    <w:p w:rsidR="00837966" w:rsidRDefault="00837966" w:rsidP="0039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7026014"/>
      <w:docPartObj>
        <w:docPartGallery w:val="Page Numbers (Bottom of Page)"/>
        <w:docPartUnique/>
      </w:docPartObj>
    </w:sdtPr>
    <w:sdtContent>
      <w:p w:rsidR="00397D36" w:rsidRDefault="00A46ACB">
        <w:pPr>
          <w:pStyle w:val="ab"/>
          <w:jc w:val="center"/>
        </w:pPr>
        <w:fldSimple w:instr=" PAGE   \* MERGEFORMAT ">
          <w:r w:rsidR="00A119AA">
            <w:rPr>
              <w:noProof/>
            </w:rPr>
            <w:t>2</w:t>
          </w:r>
        </w:fldSimple>
      </w:p>
    </w:sdtContent>
  </w:sdt>
  <w:p w:rsidR="00397D36" w:rsidRDefault="00397D3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966" w:rsidRDefault="00837966" w:rsidP="00397D36">
      <w:pPr>
        <w:spacing w:after="0" w:line="240" w:lineRule="auto"/>
      </w:pPr>
      <w:r>
        <w:separator/>
      </w:r>
    </w:p>
  </w:footnote>
  <w:footnote w:type="continuationSeparator" w:id="0">
    <w:p w:rsidR="00837966" w:rsidRDefault="00837966" w:rsidP="00397D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BF8"/>
    <w:rsid w:val="00030D49"/>
    <w:rsid w:val="000A258F"/>
    <w:rsid w:val="000E3760"/>
    <w:rsid w:val="00183D83"/>
    <w:rsid w:val="001C299E"/>
    <w:rsid w:val="001E662C"/>
    <w:rsid w:val="00220BEC"/>
    <w:rsid w:val="00296997"/>
    <w:rsid w:val="002A7BF8"/>
    <w:rsid w:val="00306660"/>
    <w:rsid w:val="00322EF8"/>
    <w:rsid w:val="003455C5"/>
    <w:rsid w:val="00370B44"/>
    <w:rsid w:val="00390480"/>
    <w:rsid w:val="00397D36"/>
    <w:rsid w:val="003F6AFD"/>
    <w:rsid w:val="0043321E"/>
    <w:rsid w:val="00445FFE"/>
    <w:rsid w:val="00470291"/>
    <w:rsid w:val="004D02B7"/>
    <w:rsid w:val="004E6144"/>
    <w:rsid w:val="004F0E36"/>
    <w:rsid w:val="00521B81"/>
    <w:rsid w:val="00557347"/>
    <w:rsid w:val="00632E1A"/>
    <w:rsid w:val="00647DFB"/>
    <w:rsid w:val="00685B80"/>
    <w:rsid w:val="0072140E"/>
    <w:rsid w:val="00742DEC"/>
    <w:rsid w:val="00752CD0"/>
    <w:rsid w:val="007A6021"/>
    <w:rsid w:val="007C266C"/>
    <w:rsid w:val="00837966"/>
    <w:rsid w:val="008754BA"/>
    <w:rsid w:val="00881D25"/>
    <w:rsid w:val="008A0568"/>
    <w:rsid w:val="00901ABF"/>
    <w:rsid w:val="00936076"/>
    <w:rsid w:val="00955389"/>
    <w:rsid w:val="0096645B"/>
    <w:rsid w:val="00967337"/>
    <w:rsid w:val="009A575C"/>
    <w:rsid w:val="009C51E3"/>
    <w:rsid w:val="00A119AA"/>
    <w:rsid w:val="00A46ACB"/>
    <w:rsid w:val="00A945DA"/>
    <w:rsid w:val="00AE3E11"/>
    <w:rsid w:val="00AF7BF2"/>
    <w:rsid w:val="00B32E67"/>
    <w:rsid w:val="00B35723"/>
    <w:rsid w:val="00B36FE4"/>
    <w:rsid w:val="00C93C8D"/>
    <w:rsid w:val="00CD75DC"/>
    <w:rsid w:val="00D01ABD"/>
    <w:rsid w:val="00D40447"/>
    <w:rsid w:val="00DA4CDC"/>
    <w:rsid w:val="00DA5C0A"/>
    <w:rsid w:val="00F36D58"/>
    <w:rsid w:val="00F85961"/>
    <w:rsid w:val="00FB0869"/>
    <w:rsid w:val="00FE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5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note text"/>
    <w:aliases w:val=" Знак,Знак,Table_Footnote_last"/>
    <w:basedOn w:val="a"/>
    <w:link w:val="a4"/>
    <w:uiPriority w:val="99"/>
    <w:unhideWhenUsed/>
    <w:rsid w:val="008A05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4">
    <w:name w:val="Текст сноски Знак"/>
    <w:aliases w:val=" Знак Знак,Знак Знак,Table_Footnote_last Знак"/>
    <w:basedOn w:val="a0"/>
    <w:link w:val="a3"/>
    <w:uiPriority w:val="99"/>
    <w:rsid w:val="008A056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link w:val="a6"/>
    <w:uiPriority w:val="34"/>
    <w:qFormat/>
    <w:rsid w:val="009A575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9A575C"/>
    <w:rPr>
      <w:rFonts w:eastAsiaTheme="minorEastAsia"/>
      <w:lang w:eastAsia="ru-RU"/>
    </w:rPr>
  </w:style>
  <w:style w:type="paragraph" w:customStyle="1" w:styleId="Default">
    <w:name w:val="Default"/>
    <w:uiPriority w:val="99"/>
    <w:rsid w:val="00B36FE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style21"/>
    <w:basedOn w:val="a0"/>
    <w:rsid w:val="00CD75DC"/>
  </w:style>
  <w:style w:type="paragraph" w:styleId="a7">
    <w:name w:val="No Spacing"/>
    <w:link w:val="a8"/>
    <w:uiPriority w:val="1"/>
    <w:qFormat/>
    <w:rsid w:val="002969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Exact">
    <w:name w:val="Основной текст (2) Exact"/>
    <w:basedOn w:val="a0"/>
    <w:rsid w:val="002969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Без интервала Знак"/>
    <w:link w:val="a7"/>
    <w:uiPriority w:val="1"/>
    <w:locked/>
    <w:rsid w:val="002969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97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97D36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397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7D3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5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note text"/>
    <w:aliases w:val=" Знак,Знак,Table_Footnote_last"/>
    <w:basedOn w:val="a"/>
    <w:link w:val="a4"/>
    <w:unhideWhenUsed/>
    <w:rsid w:val="008A05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4">
    <w:name w:val="Текст сноски Знак"/>
    <w:aliases w:val=" Знак Знак,Знак Знак,Table_Footnote_last Знак"/>
    <w:basedOn w:val="a0"/>
    <w:link w:val="a3"/>
    <w:rsid w:val="008A056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link w:val="a6"/>
    <w:uiPriority w:val="34"/>
    <w:qFormat/>
    <w:rsid w:val="009A575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9A575C"/>
    <w:rPr>
      <w:rFonts w:eastAsiaTheme="minorEastAsia"/>
      <w:lang w:eastAsia="ru-RU"/>
    </w:rPr>
  </w:style>
  <w:style w:type="paragraph" w:customStyle="1" w:styleId="Default">
    <w:name w:val="Default"/>
    <w:uiPriority w:val="99"/>
    <w:rsid w:val="00B36FE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style21"/>
    <w:basedOn w:val="a0"/>
    <w:rsid w:val="00CD75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228EC-08FB-45B1-A978-E84294B45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KSP</cp:lastModifiedBy>
  <cp:revision>19</cp:revision>
  <dcterms:created xsi:type="dcterms:W3CDTF">2022-02-07T02:48:00Z</dcterms:created>
  <dcterms:modified xsi:type="dcterms:W3CDTF">2024-05-24T08:39:00Z</dcterms:modified>
</cp:coreProperties>
</file>