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41" w:rsidRPr="00AB449B" w:rsidRDefault="00AB449B" w:rsidP="00AB4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49B">
        <w:rPr>
          <w:rFonts w:ascii="Times New Roman" w:hAnsi="Times New Roman" w:cs="Times New Roman"/>
          <w:b/>
          <w:sz w:val="28"/>
          <w:szCs w:val="28"/>
        </w:rPr>
        <w:t>Информация на сайт</w:t>
      </w:r>
    </w:p>
    <w:p w:rsidR="00AC1911" w:rsidRPr="00580508" w:rsidRDefault="00AB449B" w:rsidP="00AC1911">
      <w:pPr>
        <w:pStyle w:val="3"/>
        <w:ind w:left="284" w:right="-284"/>
      </w:pPr>
      <w:r>
        <w:t xml:space="preserve">О контрольном мероприятии </w:t>
      </w:r>
      <w:r w:rsidR="004A0FC5">
        <w:t>«</w:t>
      </w:r>
      <w:r w:rsidR="00AC1911">
        <w:t xml:space="preserve">Проверка соответствия штатного расписания предельному фонду оплаты труда </w:t>
      </w:r>
      <w:r w:rsidR="00AC1911" w:rsidRPr="00580508">
        <w:t xml:space="preserve"> муници</w:t>
      </w:r>
      <w:r w:rsidR="00AC1911">
        <w:t>пального образования Ключевской</w:t>
      </w:r>
      <w:r w:rsidR="00AC1911" w:rsidRPr="00580508">
        <w:t xml:space="preserve"> сельсовет </w:t>
      </w:r>
      <w:proofErr w:type="spellStart"/>
      <w:r w:rsidR="00AC1911" w:rsidRPr="00580508">
        <w:t>Тюменцевского</w:t>
      </w:r>
      <w:proofErr w:type="spellEnd"/>
      <w:r w:rsidR="00AC1911" w:rsidRPr="00580508">
        <w:t xml:space="preserve"> района»</w:t>
      </w:r>
      <w:r w:rsidR="00A50F31">
        <w:t xml:space="preserve"> за 2020-2021 год</w:t>
      </w:r>
    </w:p>
    <w:p w:rsidR="00AB449B" w:rsidRPr="00580508" w:rsidRDefault="00AB449B" w:rsidP="004A0FC5">
      <w:pPr>
        <w:pStyle w:val="3"/>
        <w:ind w:left="284" w:right="-284"/>
      </w:pPr>
    </w:p>
    <w:p w:rsidR="00AB449B" w:rsidRDefault="00AB449B" w:rsidP="00AB449B"/>
    <w:p w:rsidR="00E6320D" w:rsidRDefault="00AB449B" w:rsidP="00E6320D">
      <w:pPr>
        <w:pStyle w:val="a4"/>
        <w:numPr>
          <w:ilvl w:val="0"/>
          <w:numId w:val="1"/>
        </w:numPr>
        <w:spacing w:line="240" w:lineRule="auto"/>
        <w:jc w:val="left"/>
        <w:rPr>
          <w:b/>
        </w:rPr>
      </w:pPr>
      <w:r>
        <w:rPr>
          <w:sz w:val="24"/>
          <w:szCs w:val="24"/>
        </w:rPr>
        <w:t xml:space="preserve">          </w:t>
      </w:r>
      <w:r w:rsidR="00E6320D" w:rsidRPr="00E60E3D">
        <w:rPr>
          <w:b/>
        </w:rPr>
        <w:t>Основание для проведения</w:t>
      </w:r>
      <w:r w:rsidR="00E6320D" w:rsidRPr="00E60E3D">
        <w:rPr>
          <w:b/>
          <w:szCs w:val="28"/>
        </w:rPr>
        <w:t xml:space="preserve"> контрольного мероприятия</w:t>
      </w:r>
      <w:r w:rsidR="00E6320D" w:rsidRPr="00E60E3D">
        <w:rPr>
          <w:b/>
        </w:rPr>
        <w:t xml:space="preserve">: </w:t>
      </w:r>
    </w:p>
    <w:p w:rsidR="00AC1911" w:rsidRPr="00AC1911" w:rsidRDefault="00AC1911" w:rsidP="00AC1911">
      <w:pPr>
        <w:pStyle w:val="a3"/>
        <w:rPr>
          <w:rStyle w:val="1"/>
          <w:sz w:val="28"/>
          <w:szCs w:val="28"/>
          <w:lang w:eastAsia="en-US"/>
        </w:rPr>
      </w:pPr>
      <w:r w:rsidRPr="00AC1911">
        <w:t>П</w:t>
      </w:r>
      <w:r w:rsidRPr="00AC1911">
        <w:rPr>
          <w:rStyle w:val="1"/>
          <w:sz w:val="28"/>
          <w:szCs w:val="28"/>
          <w:lang w:eastAsia="en-US"/>
        </w:rPr>
        <w:t xml:space="preserve">ункт 3.5 Плана работы Контрольно-счетной палаты </w:t>
      </w:r>
      <w:proofErr w:type="spellStart"/>
      <w:r w:rsidRPr="00AC1911">
        <w:rPr>
          <w:rStyle w:val="1"/>
          <w:sz w:val="28"/>
          <w:szCs w:val="28"/>
          <w:lang w:eastAsia="en-US"/>
        </w:rPr>
        <w:t>Тюменцевского</w:t>
      </w:r>
      <w:proofErr w:type="spellEnd"/>
      <w:r w:rsidRPr="00AC1911">
        <w:rPr>
          <w:rStyle w:val="1"/>
          <w:sz w:val="28"/>
          <w:szCs w:val="28"/>
          <w:lang w:eastAsia="en-US"/>
        </w:rPr>
        <w:t xml:space="preserve"> района Алтайского края на 2021 год, и  предложение</w:t>
      </w:r>
      <w:r w:rsidR="007859E2">
        <w:rPr>
          <w:rStyle w:val="1"/>
          <w:sz w:val="28"/>
          <w:szCs w:val="28"/>
          <w:lang w:eastAsia="en-US"/>
        </w:rPr>
        <w:t>м</w:t>
      </w:r>
      <w:r w:rsidRPr="00AC1911">
        <w:rPr>
          <w:rStyle w:val="1"/>
          <w:sz w:val="28"/>
          <w:szCs w:val="28"/>
          <w:lang w:eastAsia="en-US"/>
        </w:rPr>
        <w:t xml:space="preserve"> главы </w:t>
      </w:r>
      <w:proofErr w:type="spellStart"/>
      <w:r w:rsidRPr="00AC1911">
        <w:rPr>
          <w:rStyle w:val="1"/>
          <w:sz w:val="28"/>
          <w:szCs w:val="28"/>
          <w:lang w:eastAsia="en-US"/>
        </w:rPr>
        <w:t>Тюменцевского</w:t>
      </w:r>
      <w:proofErr w:type="spellEnd"/>
      <w:r w:rsidRPr="00AC1911">
        <w:rPr>
          <w:rStyle w:val="1"/>
          <w:sz w:val="28"/>
          <w:szCs w:val="28"/>
          <w:lang w:eastAsia="en-US"/>
        </w:rPr>
        <w:t xml:space="preserve"> района.</w:t>
      </w:r>
    </w:p>
    <w:p w:rsidR="004A0FC5" w:rsidRPr="00E60E3D" w:rsidRDefault="004A0FC5" w:rsidP="004A0FC5">
      <w:pPr>
        <w:pStyle w:val="a4"/>
        <w:spacing w:line="240" w:lineRule="auto"/>
        <w:ind w:left="927" w:firstLine="0"/>
        <w:jc w:val="left"/>
        <w:rPr>
          <w:b/>
        </w:rPr>
      </w:pPr>
    </w:p>
    <w:p w:rsidR="00E6320D" w:rsidRDefault="00E6320D" w:rsidP="00E6320D">
      <w:pPr>
        <w:pStyle w:val="a4"/>
        <w:numPr>
          <w:ilvl w:val="0"/>
          <w:numId w:val="1"/>
        </w:numPr>
        <w:spacing w:before="120" w:line="240" w:lineRule="auto"/>
        <w:jc w:val="left"/>
        <w:rPr>
          <w:b/>
        </w:rPr>
      </w:pPr>
      <w:r w:rsidRPr="00E60E3D">
        <w:rPr>
          <w:b/>
        </w:rPr>
        <w:t>Предмет</w:t>
      </w:r>
      <w:r w:rsidRPr="00E60E3D">
        <w:rPr>
          <w:b/>
          <w:szCs w:val="28"/>
        </w:rPr>
        <w:t xml:space="preserve"> контрольного мероприятия</w:t>
      </w:r>
      <w:r w:rsidRPr="00E60E3D">
        <w:rPr>
          <w:b/>
        </w:rPr>
        <w:t xml:space="preserve">: </w:t>
      </w:r>
    </w:p>
    <w:p w:rsidR="00AC1911" w:rsidRDefault="00AC1911" w:rsidP="00AC1911">
      <w:pPr>
        <w:pStyle w:val="a3"/>
        <w:rPr>
          <w:b/>
        </w:rPr>
      </w:pPr>
      <w:r w:rsidRPr="0013405C">
        <w:t xml:space="preserve">Штатное расписание Денежные средства местного бюджета, направленные на оплату труда работников Администрации Ключевского сельсовета </w:t>
      </w:r>
      <w:proofErr w:type="spellStart"/>
      <w:r w:rsidRPr="0013405C">
        <w:t>Тюменцевского</w:t>
      </w:r>
      <w:proofErr w:type="spellEnd"/>
      <w:r w:rsidRPr="0013405C">
        <w:t xml:space="preserve"> района</w:t>
      </w:r>
    </w:p>
    <w:p w:rsidR="00E6320D" w:rsidRPr="00E60E3D" w:rsidRDefault="00E6320D" w:rsidP="00E6320D">
      <w:pPr>
        <w:pStyle w:val="a4"/>
        <w:numPr>
          <w:ilvl w:val="0"/>
          <w:numId w:val="1"/>
        </w:numPr>
        <w:spacing w:before="120" w:line="240" w:lineRule="auto"/>
        <w:jc w:val="left"/>
        <w:rPr>
          <w:b/>
        </w:rPr>
      </w:pPr>
      <w:r w:rsidRPr="00E60E3D">
        <w:rPr>
          <w:b/>
        </w:rPr>
        <w:t>Объект (объекты)</w:t>
      </w:r>
      <w:r w:rsidRPr="00E60E3D">
        <w:rPr>
          <w:b/>
          <w:szCs w:val="28"/>
        </w:rPr>
        <w:t xml:space="preserve"> контрольного мероприятия</w:t>
      </w:r>
      <w:r w:rsidRPr="00E60E3D">
        <w:rPr>
          <w:b/>
        </w:rPr>
        <w:t xml:space="preserve">: </w:t>
      </w:r>
    </w:p>
    <w:p w:rsidR="004A0FC5" w:rsidRPr="004A0FC5" w:rsidRDefault="00D215DD" w:rsidP="004A0FC5">
      <w:pPr>
        <w:pStyle w:val="a3"/>
      </w:pPr>
      <w:r>
        <w:t>Администрация Ключевского</w:t>
      </w:r>
      <w:r w:rsidR="004A0FC5" w:rsidRPr="004A0FC5">
        <w:t xml:space="preserve"> сельсовета </w:t>
      </w:r>
      <w:proofErr w:type="spellStart"/>
      <w:r w:rsidR="004A0FC5" w:rsidRPr="004A0FC5">
        <w:t>Тюменцевского</w:t>
      </w:r>
      <w:proofErr w:type="spellEnd"/>
      <w:r w:rsidR="004A0FC5" w:rsidRPr="004A0FC5">
        <w:t xml:space="preserve"> района Алтайского края.</w:t>
      </w:r>
    </w:p>
    <w:p w:rsidR="00AC1911" w:rsidRPr="00AC1911" w:rsidRDefault="00E6320D" w:rsidP="00AC1911">
      <w:pPr>
        <w:rPr>
          <w:rFonts w:ascii="Times New Roman" w:hAnsi="Times New Roman" w:cs="Times New Roman"/>
          <w:sz w:val="28"/>
          <w:szCs w:val="28"/>
        </w:rPr>
      </w:pPr>
      <w:r w:rsidRPr="00E6320D">
        <w:rPr>
          <w:rFonts w:ascii="Times New Roman" w:hAnsi="Times New Roman" w:cs="Times New Roman"/>
          <w:b/>
          <w:sz w:val="28"/>
          <w:szCs w:val="28"/>
        </w:rPr>
        <w:t xml:space="preserve">     4. Срок проведения контрольного мероприятия</w:t>
      </w:r>
      <w:r w:rsidR="00D215DD">
        <w:rPr>
          <w:rFonts w:ascii="Times New Roman" w:hAnsi="Times New Roman" w:cs="Times New Roman"/>
          <w:sz w:val="28"/>
          <w:szCs w:val="28"/>
        </w:rPr>
        <w:t xml:space="preserve"> - </w:t>
      </w:r>
      <w:r w:rsidR="00AC1911" w:rsidRPr="00AC1911">
        <w:rPr>
          <w:color w:val="000000"/>
          <w:sz w:val="28"/>
          <w:szCs w:val="28"/>
        </w:rPr>
        <w:t xml:space="preserve"> </w:t>
      </w:r>
      <w:r w:rsidR="00AC1911" w:rsidRPr="00AC1911">
        <w:rPr>
          <w:rFonts w:ascii="Times New Roman" w:hAnsi="Times New Roman" w:cs="Times New Roman"/>
          <w:color w:val="000000"/>
          <w:sz w:val="28"/>
          <w:szCs w:val="28"/>
        </w:rPr>
        <w:t>с 25 октября 2021 года по 12 ноября 2021 года.</w:t>
      </w:r>
      <w:r w:rsidR="00AC1911" w:rsidRPr="00AC19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320D" w:rsidRDefault="00E6320D" w:rsidP="00E6320D">
      <w:pPr>
        <w:spacing w:before="120" w:line="240" w:lineRule="auto"/>
      </w:pPr>
      <w:r w:rsidRPr="00E6320D">
        <w:rPr>
          <w:rFonts w:ascii="Times New Roman" w:hAnsi="Times New Roman" w:cs="Times New Roman"/>
          <w:b/>
          <w:sz w:val="28"/>
          <w:szCs w:val="28"/>
        </w:rPr>
        <w:t xml:space="preserve">     5. Цели контрольного мероприятия</w:t>
      </w:r>
      <w:r w:rsidRPr="00E6320D">
        <w:rPr>
          <w:rFonts w:ascii="Times New Roman" w:hAnsi="Times New Roman" w:cs="Times New Roman"/>
          <w:sz w:val="28"/>
          <w:szCs w:val="28"/>
        </w:rPr>
        <w:t>:</w:t>
      </w:r>
    </w:p>
    <w:p w:rsidR="00AC1911" w:rsidRPr="00AC1911" w:rsidRDefault="00AC1911" w:rsidP="00AC19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1911">
        <w:rPr>
          <w:rFonts w:ascii="Times New Roman" w:hAnsi="Times New Roman" w:cs="Times New Roman"/>
          <w:sz w:val="28"/>
          <w:szCs w:val="28"/>
        </w:rPr>
        <w:t xml:space="preserve">оответствия штатного расписания предельному фонду оплаты труда. </w:t>
      </w:r>
    </w:p>
    <w:p w:rsidR="00D215DD" w:rsidRDefault="00D215DD" w:rsidP="00D215DD">
      <w:pPr>
        <w:pStyle w:val="a3"/>
      </w:pPr>
      <w:r>
        <w:t>По результатам контрольного мероприятия выявлено:</w:t>
      </w:r>
    </w:p>
    <w:p w:rsidR="00AC1911" w:rsidRDefault="00AC1911" w:rsidP="00AC1911">
      <w:pPr>
        <w:pStyle w:val="a3"/>
      </w:pPr>
      <w:r>
        <w:t xml:space="preserve">1. Должностные оклады муниципальных служащих администрации установлены </w:t>
      </w:r>
      <w:proofErr w:type="gramStart"/>
      <w:r>
        <w:t>согласно размеров</w:t>
      </w:r>
      <w:proofErr w:type="gramEnd"/>
      <w:r>
        <w:t>, предусмотренных Единой схемой нормативов формирования расходов на оплату труда муниципальных служащих муниципального района, утвержденной постановлением Администрации Алтайского края от 31.01.2008 г. № 45 «Об установлении формирования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AC1911" w:rsidRDefault="00AC1911" w:rsidP="00AC1911">
      <w:pPr>
        <w:pStyle w:val="a3"/>
      </w:pPr>
      <w:r>
        <w:t xml:space="preserve">   2.  В штатном расписании по техническому персоналу 0,5 ставки истопника </w:t>
      </w:r>
      <w:proofErr w:type="gramStart"/>
      <w:r>
        <w:t>предусмотрена</w:t>
      </w:r>
      <w:proofErr w:type="gramEnd"/>
      <w:r>
        <w:t xml:space="preserve"> необоснованно.</w:t>
      </w:r>
    </w:p>
    <w:p w:rsidR="00AC1911" w:rsidRPr="00D46C71" w:rsidRDefault="00AC1911" w:rsidP="00AC1911">
      <w:pPr>
        <w:pStyle w:val="a3"/>
      </w:pPr>
      <w:r>
        <w:t xml:space="preserve">   3.  Отсутствует Положение об оплате труда</w:t>
      </w:r>
      <w:r w:rsidRPr="00D907F8">
        <w:t xml:space="preserve"> </w:t>
      </w:r>
      <w:r w:rsidRPr="00346693">
        <w:t>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самоуправления.</w:t>
      </w:r>
    </w:p>
    <w:p w:rsidR="00AC1911" w:rsidRPr="00495304" w:rsidRDefault="00AC1911" w:rsidP="00AC1911">
      <w:pPr>
        <w:pStyle w:val="a3"/>
      </w:pPr>
      <w:r>
        <w:t xml:space="preserve">   4. К</w:t>
      </w:r>
      <w:r w:rsidRPr="00495304">
        <w:t>оллективный трудовой договор</w:t>
      </w:r>
      <w:r>
        <w:t xml:space="preserve">, </w:t>
      </w:r>
      <w:r w:rsidRPr="00495304">
        <w:t xml:space="preserve"> утратил свою силу т.к. заключен в 2014 году, </w:t>
      </w:r>
      <w:proofErr w:type="gramStart"/>
      <w:r w:rsidRPr="00495304">
        <w:t>и</w:t>
      </w:r>
      <w:proofErr w:type="gramEnd"/>
      <w:r w:rsidRPr="00495304">
        <w:t xml:space="preserve"> исходя из части 1 статьи 43 ТК РФ коллективный договор </w:t>
      </w:r>
      <w:r w:rsidRPr="00495304">
        <w:lastRenderedPageBreak/>
        <w:t>заключается на срок не более трех лет и по истечению срок</w:t>
      </w:r>
      <w:r>
        <w:t>а действия утрачивает свою силу.</w:t>
      </w:r>
    </w:p>
    <w:p w:rsidR="00AC1911" w:rsidRDefault="00AC1911" w:rsidP="00AC1911">
      <w:pPr>
        <w:pStyle w:val="a3"/>
      </w:pPr>
      <w:r>
        <w:t xml:space="preserve">    5. В нарушение </w:t>
      </w:r>
      <w:proofErr w:type="gramStart"/>
      <w:r w:rsidRPr="009854E8">
        <w:t>ч</w:t>
      </w:r>
      <w:proofErr w:type="gramEnd"/>
      <w:r w:rsidRPr="009854E8">
        <w:t>.4 ст. 91 ТК РФ</w:t>
      </w:r>
      <w:r>
        <w:t>, о</w:t>
      </w:r>
      <w:r w:rsidRPr="009854E8">
        <w:t xml:space="preserve">тсутствует табель учета рабочего времени, что свидетельствует о ненадлежащем исполнении работодателем обязанности по </w:t>
      </w:r>
      <w:r w:rsidRPr="000326D1">
        <w:rPr>
          <w:bCs/>
        </w:rPr>
        <w:t>учету</w:t>
      </w:r>
      <w:r w:rsidRPr="000326D1">
        <w:t xml:space="preserve"> </w:t>
      </w:r>
      <w:r w:rsidRPr="000326D1">
        <w:rPr>
          <w:bCs/>
        </w:rPr>
        <w:t>рабочего</w:t>
      </w:r>
      <w:r w:rsidRPr="000326D1">
        <w:t xml:space="preserve"> </w:t>
      </w:r>
      <w:r w:rsidRPr="000326D1">
        <w:rPr>
          <w:bCs/>
        </w:rPr>
        <w:t>времени</w:t>
      </w:r>
      <w:r w:rsidRPr="009854E8">
        <w:t>, фактически отработанного каждым работником</w:t>
      </w:r>
      <w:r>
        <w:t>.</w:t>
      </w:r>
    </w:p>
    <w:p w:rsidR="00AC1911" w:rsidRDefault="00AC1911" w:rsidP="00AC1911">
      <w:pPr>
        <w:pStyle w:val="a3"/>
      </w:pPr>
      <w:r>
        <w:t xml:space="preserve">     6. В нарушение ст. 123 ТК РФ, отсутствует график отпусков.</w:t>
      </w:r>
      <w:r w:rsidRPr="00C5773D">
        <w:t xml:space="preserve"> </w:t>
      </w:r>
    </w:p>
    <w:p w:rsidR="00AC1911" w:rsidRDefault="00AC1911" w:rsidP="00D215DD">
      <w:pPr>
        <w:pStyle w:val="a3"/>
      </w:pPr>
    </w:p>
    <w:p w:rsidR="00622FA6" w:rsidRPr="00AB449B" w:rsidRDefault="005B422A" w:rsidP="00AB449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2FA6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направлены представления контрольно счетной палаты </w:t>
      </w:r>
      <w:proofErr w:type="spellStart"/>
      <w:r w:rsidR="00622FA6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622FA6">
        <w:rPr>
          <w:rFonts w:ascii="Times New Roman" w:hAnsi="Times New Roman" w:cs="Times New Roman"/>
          <w:sz w:val="28"/>
          <w:szCs w:val="28"/>
        </w:rPr>
        <w:t xml:space="preserve"> района с предложениями об устранении выявленных нарушения и недостатков.</w:t>
      </w:r>
    </w:p>
    <w:p w:rsidR="00AB449B" w:rsidRPr="00AB449B" w:rsidRDefault="00AB449B" w:rsidP="00AB44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449B" w:rsidRPr="00AB449B" w:rsidSect="0003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7829"/>
    <w:multiLevelType w:val="hybridMultilevel"/>
    <w:tmpl w:val="8A020D1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F0820"/>
    <w:rsid w:val="00036976"/>
    <w:rsid w:val="001C09EA"/>
    <w:rsid w:val="00240C99"/>
    <w:rsid w:val="002D6867"/>
    <w:rsid w:val="004652AE"/>
    <w:rsid w:val="00485C56"/>
    <w:rsid w:val="004A0FC5"/>
    <w:rsid w:val="005B422A"/>
    <w:rsid w:val="00622FA6"/>
    <w:rsid w:val="00756341"/>
    <w:rsid w:val="007859E2"/>
    <w:rsid w:val="007F2CA1"/>
    <w:rsid w:val="00A21C60"/>
    <w:rsid w:val="00A50F31"/>
    <w:rsid w:val="00AB449B"/>
    <w:rsid w:val="00AC1911"/>
    <w:rsid w:val="00CF0820"/>
    <w:rsid w:val="00D215DD"/>
    <w:rsid w:val="00D65696"/>
    <w:rsid w:val="00E6320D"/>
    <w:rsid w:val="00F5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76"/>
  </w:style>
  <w:style w:type="paragraph" w:styleId="3">
    <w:name w:val="heading 3"/>
    <w:basedOn w:val="a"/>
    <w:next w:val="a"/>
    <w:link w:val="30"/>
    <w:uiPriority w:val="9"/>
    <w:qFormat/>
    <w:rsid w:val="00AB449B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449B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1">
    <w:name w:val="Основной текст1"/>
    <w:rsid w:val="00AB449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/>
    </w:rPr>
  </w:style>
  <w:style w:type="paragraph" w:styleId="a3">
    <w:name w:val="No Spacing"/>
    <w:uiPriority w:val="1"/>
    <w:qFormat/>
    <w:rsid w:val="00AB44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6320D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8</cp:revision>
  <dcterms:created xsi:type="dcterms:W3CDTF">2021-02-10T03:16:00Z</dcterms:created>
  <dcterms:modified xsi:type="dcterms:W3CDTF">2021-11-16T02:17:00Z</dcterms:modified>
</cp:coreProperties>
</file>