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3A" w:rsidRDefault="00256F3A" w:rsidP="00401849">
      <w:pPr>
        <w:jc w:val="right"/>
        <w:rPr>
          <w:rFonts w:ascii="Times New Roman" w:eastAsia="Yu Gothic UI Semibold" w:hAnsi="Times New Roman"/>
        </w:rPr>
      </w:pPr>
      <w:r>
        <w:rPr>
          <w:rFonts w:ascii="Times New Roman" w:eastAsia="Yu Gothic UI Semibold" w:hAnsi="Times New Roman"/>
        </w:rPr>
        <w:t>Приложение №1</w:t>
      </w:r>
    </w:p>
    <w:p w:rsidR="00256F3A" w:rsidRDefault="00256F3A" w:rsidP="00401849">
      <w:pPr>
        <w:jc w:val="right"/>
        <w:rPr>
          <w:rFonts w:ascii="Times New Roman" w:eastAsia="Yu Gothic UI Semibold" w:hAnsi="Times New Roman"/>
        </w:rPr>
      </w:pPr>
      <w:r>
        <w:rPr>
          <w:rFonts w:ascii="Times New Roman" w:eastAsia="Yu Gothic UI Semibold" w:hAnsi="Times New Roman"/>
        </w:rPr>
        <w:t>УТВЕРЖДЕН</w:t>
      </w:r>
      <w:r w:rsidR="00F75C07" w:rsidRPr="00616A70">
        <w:rPr>
          <w:rFonts w:ascii="Times New Roman" w:eastAsia="Yu Gothic UI Semibold" w:hAnsi="Times New Roman"/>
        </w:rPr>
        <w:t>:</w:t>
      </w:r>
    </w:p>
    <w:p w:rsidR="00F75C07" w:rsidRPr="00637D7F" w:rsidRDefault="00256F3A" w:rsidP="00401849">
      <w:pPr>
        <w:jc w:val="right"/>
        <w:rPr>
          <w:rFonts w:ascii="Times New Roman" w:eastAsia="Yu Gothic UI Semibold" w:hAnsi="Times New Roman"/>
        </w:rPr>
      </w:pPr>
      <w:r w:rsidRPr="00637D7F">
        <w:rPr>
          <w:rFonts w:ascii="Times New Roman" w:eastAsia="Yu Gothic UI Semibold" w:hAnsi="Times New Roman"/>
        </w:rPr>
        <w:t>Распоряжением</w:t>
      </w:r>
      <w:r w:rsidR="00F75C07" w:rsidRPr="00637D7F">
        <w:rPr>
          <w:rFonts w:ascii="Times New Roman" w:eastAsia="Yu Gothic UI Semibold" w:hAnsi="Times New Roman"/>
        </w:rPr>
        <w:t xml:space="preserve"> контрольно-счетной палаты </w:t>
      </w:r>
    </w:p>
    <w:p w:rsidR="00F75C07" w:rsidRPr="00637D7F" w:rsidRDefault="00F75C07" w:rsidP="00401849">
      <w:pPr>
        <w:jc w:val="right"/>
        <w:rPr>
          <w:rFonts w:ascii="Times New Roman" w:eastAsia="Yu Gothic UI Semibold" w:hAnsi="Times New Roman"/>
        </w:rPr>
      </w:pPr>
      <w:proofErr w:type="spellStart"/>
      <w:r w:rsidRPr="00637D7F">
        <w:rPr>
          <w:rFonts w:ascii="Times New Roman" w:eastAsia="Yu Gothic UI Semibold" w:hAnsi="Times New Roman"/>
        </w:rPr>
        <w:t>Тюменцевского</w:t>
      </w:r>
      <w:proofErr w:type="spellEnd"/>
      <w:r w:rsidRPr="00637D7F">
        <w:rPr>
          <w:rFonts w:ascii="Times New Roman" w:eastAsia="Yu Gothic UI Semibold" w:hAnsi="Times New Roman"/>
        </w:rPr>
        <w:t xml:space="preserve"> района Алтайского края</w:t>
      </w:r>
    </w:p>
    <w:p w:rsidR="00F75C07" w:rsidRPr="00616A70" w:rsidRDefault="00637D7F" w:rsidP="00401849">
      <w:pPr>
        <w:jc w:val="right"/>
        <w:rPr>
          <w:rFonts w:ascii="Times New Roman" w:eastAsia="Yu Gothic UI Semibold" w:hAnsi="Times New Roman"/>
        </w:rPr>
      </w:pPr>
      <w:r w:rsidRPr="00637D7F">
        <w:rPr>
          <w:rFonts w:ascii="Times New Roman" w:eastAsia="Yu Gothic UI Semibold" w:hAnsi="Times New Roman"/>
        </w:rPr>
        <w:t>№ 2</w:t>
      </w:r>
      <w:r w:rsidR="002B0C9F" w:rsidRPr="00637D7F">
        <w:rPr>
          <w:rFonts w:ascii="Times New Roman" w:eastAsia="Yu Gothic UI Semibold" w:hAnsi="Times New Roman"/>
        </w:rPr>
        <w:t>6</w:t>
      </w:r>
      <w:r w:rsidRPr="00637D7F">
        <w:rPr>
          <w:rFonts w:ascii="Times New Roman" w:eastAsia="Yu Gothic UI Semibold" w:hAnsi="Times New Roman"/>
        </w:rPr>
        <w:t xml:space="preserve"> от «27»  декабря 2024</w:t>
      </w:r>
      <w:r w:rsidR="00F75C07" w:rsidRPr="00637D7F">
        <w:rPr>
          <w:rFonts w:ascii="Times New Roman" w:eastAsia="Yu Gothic UI Semibold" w:hAnsi="Times New Roman"/>
        </w:rPr>
        <w:t>года</w:t>
      </w:r>
    </w:p>
    <w:p w:rsidR="00DA7774" w:rsidRPr="005A4AAA" w:rsidRDefault="00DF3CF8" w:rsidP="00DF3CF8">
      <w:pPr>
        <w:jc w:val="center"/>
        <w:rPr>
          <w:rStyle w:val="ac"/>
          <w:rFonts w:ascii="Times New Roman" w:hAnsi="Times New Roman"/>
          <w:b/>
          <w:i w:val="0"/>
          <w:sz w:val="28"/>
          <w:szCs w:val="28"/>
        </w:rPr>
      </w:pPr>
      <w:r w:rsidRPr="005A4AAA">
        <w:rPr>
          <w:rStyle w:val="ac"/>
          <w:rFonts w:ascii="Times New Roman" w:hAnsi="Times New Roman"/>
          <w:b/>
          <w:i w:val="0"/>
          <w:sz w:val="28"/>
          <w:szCs w:val="28"/>
        </w:rPr>
        <w:t xml:space="preserve">План </w:t>
      </w:r>
    </w:p>
    <w:p w:rsidR="00DA7774" w:rsidRPr="005A4AAA" w:rsidRDefault="00DF3CF8" w:rsidP="00DF3CF8">
      <w:pPr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  <w:r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работы контрольно-счетной пал</w:t>
      </w:r>
      <w:r w:rsidR="00B10221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аты 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муниципального образования </w:t>
      </w:r>
      <w:proofErr w:type="spellStart"/>
      <w:r w:rsidR="00B10221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Тюменцевск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ий</w:t>
      </w:r>
      <w:proofErr w:type="spellEnd"/>
      <w:r w:rsidR="00B10221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рай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>он</w:t>
      </w:r>
      <w:r w:rsidR="00B10221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</w:t>
      </w:r>
      <w:r w:rsidR="00DA7774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Алтайского края </w:t>
      </w:r>
    </w:p>
    <w:p w:rsidR="000943AA" w:rsidRPr="005A4AAA" w:rsidRDefault="003169AE" w:rsidP="00DF3CF8">
      <w:pPr>
        <w:jc w:val="center"/>
        <w:rPr>
          <w:rStyle w:val="ac"/>
          <w:rFonts w:ascii="Times New Roman" w:hAnsi="Times New Roman"/>
          <w:b/>
          <w:i w:val="0"/>
          <w:sz w:val="24"/>
          <w:szCs w:val="24"/>
        </w:rPr>
      </w:pPr>
      <w:r>
        <w:rPr>
          <w:rStyle w:val="ac"/>
          <w:rFonts w:ascii="Times New Roman" w:hAnsi="Times New Roman"/>
          <w:b/>
          <w:i w:val="0"/>
          <w:sz w:val="24"/>
          <w:szCs w:val="24"/>
        </w:rPr>
        <w:t>на 2025</w:t>
      </w:r>
      <w:r w:rsidR="00DF3CF8" w:rsidRPr="005A4AAA">
        <w:rPr>
          <w:rStyle w:val="ac"/>
          <w:rFonts w:ascii="Times New Roman" w:hAnsi="Times New Roman"/>
          <w:b/>
          <w:i w:val="0"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"/>
        <w:gridCol w:w="3461"/>
        <w:gridCol w:w="1664"/>
        <w:gridCol w:w="36"/>
        <w:gridCol w:w="1960"/>
        <w:gridCol w:w="1848"/>
      </w:tblGrid>
      <w:tr w:rsidR="008C485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№ </w:t>
            </w:r>
            <w:proofErr w:type="spellStart"/>
            <w:proofErr w:type="gram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  <w:proofErr w:type="gramEnd"/>
            <w:r w:rsidRPr="00616A70">
              <w:rPr>
                <w:rFonts w:ascii="Times New Roman" w:eastAsia="Yu Gothic UI Semibold" w:hAnsi="Times New Roman"/>
              </w:rPr>
              <w:t>/</w:t>
            </w:r>
            <w:proofErr w:type="spellStart"/>
            <w:r w:rsidRPr="00616A70">
              <w:rPr>
                <w:rFonts w:ascii="Times New Roman" w:eastAsia="Yu Gothic UI Semibold" w:hAnsi="Times New Roman"/>
              </w:rPr>
              <w:t>п</w:t>
            </w:r>
            <w:proofErr w:type="spellEnd"/>
          </w:p>
        </w:tc>
        <w:tc>
          <w:tcPr>
            <w:tcW w:w="3461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Наименование мероприятия</w:t>
            </w:r>
          </w:p>
        </w:tc>
        <w:tc>
          <w:tcPr>
            <w:tcW w:w="170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Срок провед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ния</w:t>
            </w:r>
          </w:p>
        </w:tc>
        <w:tc>
          <w:tcPr>
            <w:tcW w:w="196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Ответственное лицо</w:t>
            </w:r>
          </w:p>
        </w:tc>
        <w:tc>
          <w:tcPr>
            <w:tcW w:w="1848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Основание для включения в план работы</w:t>
            </w:r>
          </w:p>
        </w:tc>
      </w:tr>
      <w:tr w:rsidR="00F75C0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8969" w:type="dxa"/>
            <w:gridSpan w:val="5"/>
          </w:tcPr>
          <w:p w:rsidR="00F75C07" w:rsidRPr="00CD19B4" w:rsidRDefault="00C23995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  <w:b/>
              </w:rPr>
            </w:pPr>
            <w:r w:rsidRPr="00CD19B4">
              <w:rPr>
                <w:rFonts w:ascii="Times New Roman" w:eastAsia="Yu Gothic UI Semibold" w:hAnsi="Times New Roman"/>
                <w:b/>
              </w:rPr>
              <w:t>Экспертно-аналитические мероприятия</w:t>
            </w:r>
          </w:p>
          <w:p w:rsidR="00F75C07" w:rsidRPr="00616A70" w:rsidRDefault="00F75C07" w:rsidP="00B0496F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8C485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1.1</w:t>
            </w:r>
          </w:p>
        </w:tc>
        <w:tc>
          <w:tcPr>
            <w:tcW w:w="3461" w:type="dxa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экспертного закл</w:t>
            </w:r>
            <w:r w:rsidRPr="00616A70">
              <w:rPr>
                <w:rFonts w:ascii="Times New Roman" w:eastAsia="Yu Gothic UI Semibold" w:hAnsi="Times New Roman"/>
              </w:rPr>
              <w:t>ю</w:t>
            </w:r>
            <w:r w:rsidRPr="00616A70">
              <w:rPr>
                <w:rFonts w:ascii="Times New Roman" w:eastAsia="Yu Gothic UI Semibold" w:hAnsi="Times New Roman"/>
              </w:rPr>
              <w:t>че</w:t>
            </w:r>
            <w:r w:rsidR="00D91EA3">
              <w:rPr>
                <w:rFonts w:ascii="Times New Roman" w:eastAsia="Yu Gothic UI Semibold" w:hAnsi="Times New Roman"/>
              </w:rPr>
              <w:t>ния на проект решения «</w:t>
            </w:r>
            <w:r w:rsidRPr="00616A70">
              <w:rPr>
                <w:rFonts w:ascii="Times New Roman" w:eastAsia="Yu Gothic UI Semibold" w:hAnsi="Times New Roman"/>
              </w:rPr>
              <w:t>О ра</w:t>
            </w:r>
            <w:r w:rsidRPr="00616A70">
              <w:rPr>
                <w:rFonts w:ascii="Times New Roman" w:eastAsia="Yu Gothic UI Semibold" w:hAnsi="Times New Roman"/>
              </w:rPr>
              <w:t>й</w:t>
            </w:r>
            <w:r w:rsidRPr="00616A70">
              <w:rPr>
                <w:rFonts w:ascii="Times New Roman" w:eastAsia="Yu Gothic UI Semibold" w:hAnsi="Times New Roman"/>
              </w:rPr>
              <w:t>он</w:t>
            </w:r>
            <w:r w:rsidR="003169AE">
              <w:rPr>
                <w:rFonts w:ascii="Times New Roman" w:eastAsia="Yu Gothic UI Semibold" w:hAnsi="Times New Roman"/>
              </w:rPr>
              <w:t>ном бюджете на 2026</w:t>
            </w:r>
            <w:r w:rsidR="00D91EA3">
              <w:rPr>
                <w:rFonts w:ascii="Times New Roman" w:eastAsia="Yu Gothic UI Semibold" w:hAnsi="Times New Roman"/>
              </w:rPr>
              <w:t xml:space="preserve"> год».</w:t>
            </w:r>
          </w:p>
        </w:tc>
        <w:tc>
          <w:tcPr>
            <w:tcW w:w="170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1.2</w:t>
            </w:r>
          </w:p>
        </w:tc>
        <w:tc>
          <w:tcPr>
            <w:tcW w:w="3461" w:type="dxa"/>
          </w:tcPr>
          <w:p w:rsidR="00F75C07" w:rsidRPr="00616A70" w:rsidRDefault="00F75C07" w:rsidP="009A37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D91EA3">
              <w:rPr>
                <w:rFonts w:ascii="Times New Roman" w:eastAsia="Yu Gothic UI Semibold" w:hAnsi="Times New Roman"/>
              </w:rPr>
              <w:t>ний на проект решения «</w:t>
            </w:r>
            <w:r w:rsidRPr="00616A70">
              <w:rPr>
                <w:rFonts w:ascii="Times New Roman" w:eastAsia="Yu Gothic UI Semibold" w:hAnsi="Times New Roman"/>
              </w:rPr>
              <w:t>О бю</w:t>
            </w:r>
            <w:r w:rsidRPr="00616A70">
              <w:rPr>
                <w:rFonts w:ascii="Times New Roman" w:eastAsia="Yu Gothic UI Semibold" w:hAnsi="Times New Roman"/>
              </w:rPr>
              <w:t>д</w:t>
            </w:r>
            <w:r w:rsidRPr="00616A70">
              <w:rPr>
                <w:rFonts w:ascii="Times New Roman" w:eastAsia="Yu Gothic UI Semibold" w:hAnsi="Times New Roman"/>
              </w:rPr>
              <w:t>же</w:t>
            </w:r>
            <w:r w:rsidR="003169AE">
              <w:rPr>
                <w:rFonts w:ascii="Times New Roman" w:eastAsia="Yu Gothic UI Semibold" w:hAnsi="Times New Roman"/>
              </w:rPr>
              <w:t>те поселения на 2026</w:t>
            </w:r>
            <w:r w:rsidRPr="00616A70">
              <w:rPr>
                <w:rFonts w:ascii="Times New Roman" w:eastAsia="Yu Gothic UI Semibold" w:hAnsi="Times New Roman"/>
              </w:rPr>
              <w:t xml:space="preserve"> год</w:t>
            </w:r>
            <w:r w:rsidR="00D91EA3">
              <w:rPr>
                <w:rFonts w:ascii="Times New Roman" w:eastAsia="Yu Gothic UI Semibold" w:hAnsi="Times New Roman"/>
              </w:rPr>
              <w:t>»</w:t>
            </w:r>
            <w:r w:rsidRPr="00616A70">
              <w:rPr>
                <w:rFonts w:ascii="Times New Roman" w:eastAsia="Yu Gothic UI Semibold" w:hAnsi="Times New Roman"/>
              </w:rPr>
              <w:t xml:space="preserve"> (в соответствии с заключенными соглашениями)</w:t>
            </w:r>
          </w:p>
        </w:tc>
        <w:tc>
          <w:tcPr>
            <w:tcW w:w="170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4 квартал</w:t>
            </w:r>
          </w:p>
        </w:tc>
        <w:tc>
          <w:tcPr>
            <w:tcW w:w="196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 2 ч. 2 ст. 9  Закона 6-ФЗ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 xml:space="preserve"> ,</w:t>
            </w:r>
            <w:proofErr w:type="gramEnd"/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ч.1 ст.157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1.3</w:t>
            </w:r>
          </w:p>
        </w:tc>
        <w:tc>
          <w:tcPr>
            <w:tcW w:w="3461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="00682EF0" w:rsidRPr="00616A70">
              <w:rPr>
                <w:rFonts w:ascii="Times New Roman" w:eastAsia="Yu Gothic UI Semibold" w:hAnsi="Times New Roman"/>
              </w:rPr>
              <w:t>ний</w:t>
            </w:r>
            <w:r w:rsidRPr="00616A70">
              <w:rPr>
                <w:rFonts w:ascii="Times New Roman" w:eastAsia="Yu Gothic UI Semibold" w:hAnsi="Times New Roman"/>
              </w:rPr>
              <w:t xml:space="preserve"> к проектам решений, связа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 xml:space="preserve">ных с изменениями доходной </w:t>
            </w:r>
            <w:r w:rsidR="00B10221">
              <w:rPr>
                <w:rFonts w:ascii="Times New Roman" w:eastAsia="Yu Gothic UI Semibold" w:hAnsi="Times New Roman"/>
              </w:rPr>
              <w:t>и расходной части бюджета</w:t>
            </w:r>
            <w:r w:rsidR="00C23995">
              <w:rPr>
                <w:rFonts w:ascii="Times New Roman" w:eastAsia="Yu Gothic UI Semibold" w:hAnsi="Times New Roman"/>
              </w:rPr>
              <w:t xml:space="preserve"> района</w:t>
            </w:r>
            <w:r w:rsidR="003169AE">
              <w:rPr>
                <w:rFonts w:ascii="Times New Roman" w:eastAsia="Yu Gothic UI Semibold" w:hAnsi="Times New Roman"/>
              </w:rPr>
              <w:t xml:space="preserve"> в 2025</w:t>
            </w:r>
            <w:r w:rsidRPr="00616A70">
              <w:rPr>
                <w:rFonts w:ascii="Times New Roman" w:eastAsia="Yu Gothic UI Semibold" w:hAnsi="Times New Roman"/>
              </w:rPr>
              <w:t xml:space="preserve"> году</w:t>
            </w:r>
          </w:p>
        </w:tc>
        <w:tc>
          <w:tcPr>
            <w:tcW w:w="1700" w:type="dxa"/>
            <w:gridSpan w:val="2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0" w:type="dxa"/>
          </w:tcPr>
          <w:p w:rsidR="00F75C07" w:rsidRPr="00616A70" w:rsidRDefault="00F75C07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 ст. 9 Закона</w:t>
            </w:r>
          </w:p>
          <w:p w:rsidR="00F75C07" w:rsidRPr="00616A70" w:rsidRDefault="00F75C07" w:rsidP="0014137A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6-ФЗ</w:t>
            </w:r>
          </w:p>
        </w:tc>
      </w:tr>
      <w:tr w:rsidR="008C4857" w:rsidRPr="00616A70" w:rsidTr="005B523F">
        <w:tc>
          <w:tcPr>
            <w:tcW w:w="602" w:type="dxa"/>
          </w:tcPr>
          <w:p w:rsidR="00C23995" w:rsidRPr="00616A70" w:rsidRDefault="00C2399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1.4</w:t>
            </w:r>
          </w:p>
        </w:tc>
        <w:tc>
          <w:tcPr>
            <w:tcW w:w="3461" w:type="dxa"/>
          </w:tcPr>
          <w:p w:rsidR="00C23995" w:rsidRPr="00616A70" w:rsidRDefault="00C2399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Подготовка экспертных заключ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ний к проектам решений, связа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 xml:space="preserve">ных с изменениями доходной </w:t>
            </w:r>
            <w:r w:rsidR="00D54B66">
              <w:rPr>
                <w:rFonts w:ascii="Times New Roman" w:eastAsia="Yu Gothic UI Semibold" w:hAnsi="Times New Roman"/>
              </w:rPr>
              <w:t>и расходной части бюджетов</w:t>
            </w:r>
            <w:r>
              <w:rPr>
                <w:rFonts w:ascii="Times New Roman" w:eastAsia="Yu Gothic UI Semibold" w:hAnsi="Times New Roman"/>
              </w:rPr>
              <w:t xml:space="preserve"> пос</w:t>
            </w:r>
            <w:r>
              <w:rPr>
                <w:rFonts w:ascii="Times New Roman" w:eastAsia="Yu Gothic UI Semibold" w:hAnsi="Times New Roman"/>
              </w:rPr>
              <w:t>е</w:t>
            </w:r>
            <w:r w:rsidR="003169AE">
              <w:rPr>
                <w:rFonts w:ascii="Times New Roman" w:eastAsia="Yu Gothic UI Semibold" w:hAnsi="Times New Roman"/>
              </w:rPr>
              <w:t>лений в 2025</w:t>
            </w:r>
            <w:r w:rsidRPr="00616A70">
              <w:rPr>
                <w:rFonts w:ascii="Times New Roman" w:eastAsia="Yu Gothic UI Semibold" w:hAnsi="Times New Roman"/>
              </w:rPr>
              <w:t xml:space="preserve"> год</w:t>
            </w:r>
            <w:proofErr w:type="gramStart"/>
            <w:r w:rsidRPr="00616A70">
              <w:rPr>
                <w:rFonts w:ascii="Times New Roman" w:eastAsia="Yu Gothic UI Semibold" w:hAnsi="Times New Roman"/>
              </w:rPr>
              <w:t>у</w:t>
            </w:r>
            <w:r w:rsidR="00D54B66" w:rsidRPr="00616A70">
              <w:rPr>
                <w:rFonts w:ascii="Times New Roman" w:eastAsia="Yu Gothic UI Semibold" w:hAnsi="Times New Roman"/>
              </w:rPr>
              <w:t>(</w:t>
            </w:r>
            <w:proofErr w:type="gramEnd"/>
            <w:r w:rsidR="00D54B66" w:rsidRPr="00616A70">
              <w:rPr>
                <w:rFonts w:ascii="Times New Roman" w:eastAsia="Yu Gothic UI Semibold" w:hAnsi="Times New Roman"/>
              </w:rPr>
              <w:t>в соответствии с заключенными соглашениями)</w:t>
            </w:r>
          </w:p>
        </w:tc>
        <w:tc>
          <w:tcPr>
            <w:tcW w:w="1700" w:type="dxa"/>
            <w:gridSpan w:val="2"/>
          </w:tcPr>
          <w:p w:rsidR="00C23995" w:rsidRPr="00616A70" w:rsidRDefault="00C2399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0" w:type="dxa"/>
          </w:tcPr>
          <w:p w:rsidR="00C23995" w:rsidRPr="00616A70" w:rsidRDefault="00C2399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C23995" w:rsidRPr="00616A70" w:rsidRDefault="00C23995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П.2 ст. 9 Закона</w:t>
            </w:r>
          </w:p>
          <w:p w:rsidR="00C23995" w:rsidRPr="00616A70" w:rsidRDefault="00C23995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6-ФЗ</w:t>
            </w:r>
          </w:p>
        </w:tc>
      </w:tr>
      <w:tr w:rsidR="008C4857" w:rsidRPr="00616A70" w:rsidTr="005B523F">
        <w:tc>
          <w:tcPr>
            <w:tcW w:w="602" w:type="dxa"/>
          </w:tcPr>
          <w:p w:rsidR="00C23995" w:rsidRDefault="00C2399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1.5</w:t>
            </w:r>
          </w:p>
        </w:tc>
        <w:tc>
          <w:tcPr>
            <w:tcW w:w="3461" w:type="dxa"/>
          </w:tcPr>
          <w:p w:rsidR="00C23995" w:rsidRPr="00616A70" w:rsidRDefault="00AD1262" w:rsidP="00AD1262">
            <w:pPr>
              <w:spacing w:after="0" w:line="240" w:lineRule="auto"/>
              <w:jc w:val="both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Анализ квартальной отчетности об </w:t>
            </w:r>
            <w:r w:rsidR="00C23995">
              <w:rPr>
                <w:rFonts w:ascii="Times New Roman" w:eastAsia="Yu Gothic UI Semibold" w:hAnsi="Times New Roman"/>
              </w:rPr>
              <w:t>исполне</w:t>
            </w:r>
            <w:r>
              <w:rPr>
                <w:rFonts w:ascii="Times New Roman" w:eastAsia="Yu Gothic UI Semibold" w:hAnsi="Times New Roman"/>
              </w:rPr>
              <w:t>нии</w:t>
            </w:r>
            <w:r w:rsidR="00C23995">
              <w:rPr>
                <w:rFonts w:ascii="Times New Roman" w:eastAsia="Yu Gothic UI Semibold" w:hAnsi="Times New Roman"/>
              </w:rPr>
              <w:t xml:space="preserve"> </w:t>
            </w:r>
            <w:r>
              <w:rPr>
                <w:rFonts w:ascii="Times New Roman" w:eastAsia="Yu Gothic UI Semibold" w:hAnsi="Times New Roman"/>
              </w:rPr>
              <w:t>районного бюдж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 xml:space="preserve">та </w:t>
            </w:r>
            <w:r w:rsidR="00C23995">
              <w:rPr>
                <w:rFonts w:ascii="Times New Roman" w:eastAsia="Yu Gothic UI Semibold" w:hAnsi="Times New Roman"/>
              </w:rPr>
              <w:t xml:space="preserve"> муниципального образования </w:t>
            </w:r>
            <w:proofErr w:type="spellStart"/>
            <w:r w:rsidR="00C23995">
              <w:rPr>
                <w:rFonts w:ascii="Times New Roman" w:eastAsia="Yu Gothic UI Semibold" w:hAnsi="Times New Roman"/>
              </w:rPr>
              <w:t>Тюменцевский</w:t>
            </w:r>
            <w:proofErr w:type="spellEnd"/>
            <w:r w:rsidR="00C23995">
              <w:rPr>
                <w:rFonts w:ascii="Times New Roman" w:eastAsia="Yu Gothic UI Semibold" w:hAnsi="Times New Roman"/>
              </w:rPr>
              <w:t xml:space="preserve"> район за 1 ква</w:t>
            </w:r>
            <w:r w:rsidR="00C23995">
              <w:rPr>
                <w:rFonts w:ascii="Times New Roman" w:eastAsia="Yu Gothic UI Semibold" w:hAnsi="Times New Roman"/>
              </w:rPr>
              <w:t>р</w:t>
            </w:r>
            <w:r w:rsidR="00C23995">
              <w:rPr>
                <w:rFonts w:ascii="Times New Roman" w:eastAsia="Yu Gothic UI Semibold" w:hAnsi="Times New Roman"/>
              </w:rPr>
              <w:t>тал, полугодие, 9 месяцев</w:t>
            </w:r>
          </w:p>
        </w:tc>
        <w:tc>
          <w:tcPr>
            <w:tcW w:w="1700" w:type="dxa"/>
            <w:gridSpan w:val="2"/>
          </w:tcPr>
          <w:p w:rsidR="00C23995" w:rsidRPr="00616A70" w:rsidRDefault="00C2399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  <w:r>
              <w:rPr>
                <w:rFonts w:ascii="Times New Roman" w:eastAsia="Yu Gothic UI Semibold" w:hAnsi="Times New Roman"/>
              </w:rPr>
              <w:t>, еж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>квартально</w:t>
            </w:r>
          </w:p>
        </w:tc>
        <w:tc>
          <w:tcPr>
            <w:tcW w:w="1960" w:type="dxa"/>
          </w:tcPr>
          <w:p w:rsidR="00C23995" w:rsidRPr="00616A70" w:rsidRDefault="00C2399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C23995" w:rsidRPr="00616A70" w:rsidRDefault="003C2921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268.1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3C2921" w:rsidRDefault="003C2921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2B0C9F">
              <w:rPr>
                <w:rFonts w:ascii="Times New Roman" w:eastAsia="Yu Gothic UI Semibold" w:hAnsi="Times New Roman"/>
              </w:rPr>
              <w:t>1.6</w:t>
            </w:r>
          </w:p>
        </w:tc>
        <w:tc>
          <w:tcPr>
            <w:tcW w:w="3461" w:type="dxa"/>
          </w:tcPr>
          <w:p w:rsidR="003C2921" w:rsidRDefault="00AD1262" w:rsidP="00AD1262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Анализ квартальной отчетности об исполнении бюджетов посел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 xml:space="preserve">ний </w:t>
            </w:r>
            <w:proofErr w:type="spellStart"/>
            <w:r w:rsidR="003C2921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3C2921">
              <w:rPr>
                <w:rFonts w:ascii="Times New Roman" w:eastAsia="Yu Gothic UI Semibold" w:hAnsi="Times New Roman"/>
              </w:rPr>
              <w:t xml:space="preserve"> района за 1 квартал, полугодие, 9 месяцев</w:t>
            </w:r>
            <w:r w:rsidR="00D54B66">
              <w:rPr>
                <w:rFonts w:ascii="Times New Roman" w:eastAsia="Yu Gothic UI Semibold" w:hAnsi="Times New Roman"/>
              </w:rPr>
              <w:t xml:space="preserve"> </w:t>
            </w:r>
            <w:r w:rsidR="00D54B66" w:rsidRPr="00616A70">
              <w:rPr>
                <w:rFonts w:ascii="Times New Roman" w:eastAsia="Yu Gothic UI Semibold" w:hAnsi="Times New Roman"/>
              </w:rPr>
              <w:t>(в соответствии с заключенными соглашениями)</w:t>
            </w:r>
          </w:p>
        </w:tc>
        <w:tc>
          <w:tcPr>
            <w:tcW w:w="1700" w:type="dxa"/>
            <w:gridSpan w:val="2"/>
          </w:tcPr>
          <w:p w:rsidR="003C2921" w:rsidRPr="00616A70" w:rsidRDefault="003C2921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  <w:r>
              <w:rPr>
                <w:rFonts w:ascii="Times New Roman" w:eastAsia="Yu Gothic UI Semibold" w:hAnsi="Times New Roman"/>
              </w:rPr>
              <w:t>, еж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>квартально</w:t>
            </w:r>
          </w:p>
        </w:tc>
        <w:tc>
          <w:tcPr>
            <w:tcW w:w="1960" w:type="dxa"/>
          </w:tcPr>
          <w:p w:rsidR="003C2921" w:rsidRPr="00616A70" w:rsidRDefault="003C2921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C2921" w:rsidRPr="00616A70" w:rsidRDefault="003C2921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268.1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EC2B64" w:rsidRDefault="00EC2B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1.7.</w:t>
            </w:r>
          </w:p>
        </w:tc>
        <w:tc>
          <w:tcPr>
            <w:tcW w:w="3461" w:type="dxa"/>
          </w:tcPr>
          <w:p w:rsidR="00EC2B64" w:rsidRDefault="00EC2B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Проведение финансово-экономической экспертизы </w:t>
            </w:r>
            <w:r>
              <w:rPr>
                <w:rFonts w:ascii="Times New Roman" w:eastAsia="Yu Gothic UI Semibold" w:hAnsi="Times New Roman"/>
              </w:rPr>
              <w:t>пр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 xml:space="preserve">ектов </w:t>
            </w:r>
            <w:r w:rsidRPr="00616A70">
              <w:rPr>
                <w:rFonts w:ascii="Times New Roman" w:eastAsia="Yu Gothic UI Semibold" w:hAnsi="Times New Roman"/>
              </w:rPr>
              <w:t xml:space="preserve">муниципальных программ </w:t>
            </w:r>
            <w:r>
              <w:rPr>
                <w:rFonts w:ascii="Times New Roman" w:eastAsia="Yu Gothic UI Semibold" w:hAnsi="Times New Roman"/>
              </w:rPr>
              <w:t xml:space="preserve"> (изменений к ним</w:t>
            </w:r>
            <w:proofErr w:type="gramStart"/>
            <w:r>
              <w:rPr>
                <w:rFonts w:ascii="Times New Roman" w:eastAsia="Yu Gothic UI Semibold" w:hAnsi="Times New Roman"/>
              </w:rPr>
              <w:t xml:space="preserve"> )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и иных но</w:t>
            </w:r>
            <w:r>
              <w:rPr>
                <w:rFonts w:ascii="Times New Roman" w:eastAsia="Yu Gothic UI Semibold" w:hAnsi="Times New Roman"/>
              </w:rPr>
              <w:t>р</w:t>
            </w:r>
            <w:r>
              <w:rPr>
                <w:rFonts w:ascii="Times New Roman" w:eastAsia="Yu Gothic UI Semibold" w:hAnsi="Times New Roman"/>
              </w:rPr>
              <w:lastRenderedPageBreak/>
              <w:t xml:space="preserve">мативно-правовых актов </w:t>
            </w:r>
            <w:proofErr w:type="spellStart"/>
            <w:r>
              <w:rPr>
                <w:rFonts w:ascii="Times New Roman" w:eastAsia="Yu Gothic UI Semibold" w:hAnsi="Times New Roman"/>
              </w:rPr>
              <w:t>Тюме</w:t>
            </w:r>
            <w:r>
              <w:rPr>
                <w:rFonts w:ascii="Times New Roman" w:eastAsia="Yu Gothic UI Semibold" w:hAnsi="Times New Roman"/>
              </w:rPr>
              <w:t>н</w:t>
            </w:r>
            <w:r>
              <w:rPr>
                <w:rFonts w:ascii="Times New Roman" w:eastAsia="Yu Gothic UI Semibold" w:hAnsi="Times New Roman"/>
              </w:rPr>
              <w:t>цевского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700" w:type="dxa"/>
            <w:gridSpan w:val="2"/>
          </w:tcPr>
          <w:p w:rsidR="00EC2B64" w:rsidRPr="00616A70" w:rsidRDefault="00EC2B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lastRenderedPageBreak/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0" w:type="dxa"/>
          </w:tcPr>
          <w:p w:rsidR="00EC2B64" w:rsidRPr="00616A70" w:rsidRDefault="00EC2B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EC2B64" w:rsidRPr="00616A70" w:rsidRDefault="00EC2B64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Ч.2 ст.9 Закона 6ФЗ</w:t>
            </w:r>
          </w:p>
        </w:tc>
      </w:tr>
      <w:tr w:rsidR="008C4857" w:rsidRPr="00616A70" w:rsidTr="005B523F">
        <w:tc>
          <w:tcPr>
            <w:tcW w:w="602" w:type="dxa"/>
          </w:tcPr>
          <w:p w:rsidR="003C2921" w:rsidRDefault="003C2921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lastRenderedPageBreak/>
              <w:t>1.</w:t>
            </w:r>
            <w:r w:rsidR="00EC2B64">
              <w:rPr>
                <w:rFonts w:ascii="Times New Roman" w:eastAsia="Yu Gothic UI Semibold" w:hAnsi="Times New Roman"/>
              </w:rPr>
              <w:t>8</w:t>
            </w:r>
          </w:p>
        </w:tc>
        <w:tc>
          <w:tcPr>
            <w:tcW w:w="3461" w:type="dxa"/>
          </w:tcPr>
          <w:p w:rsidR="003C2921" w:rsidRDefault="003C2921" w:rsidP="003C2921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Проведение финансово-экономической экспертизы </w:t>
            </w:r>
            <w:r>
              <w:rPr>
                <w:rFonts w:ascii="Times New Roman" w:eastAsia="Yu Gothic UI Semibold" w:hAnsi="Times New Roman"/>
              </w:rPr>
              <w:t>пр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 xml:space="preserve">ектов </w:t>
            </w:r>
            <w:r w:rsidRPr="00616A70">
              <w:rPr>
                <w:rFonts w:ascii="Times New Roman" w:eastAsia="Yu Gothic UI Semibold" w:hAnsi="Times New Roman"/>
              </w:rPr>
              <w:t xml:space="preserve">муниципальных программ </w:t>
            </w:r>
            <w:r>
              <w:rPr>
                <w:rFonts w:ascii="Times New Roman" w:eastAsia="Yu Gothic UI Semibold" w:hAnsi="Times New Roman"/>
              </w:rPr>
              <w:t xml:space="preserve"> </w:t>
            </w:r>
            <w:r w:rsidR="003240C5">
              <w:rPr>
                <w:rFonts w:ascii="Times New Roman" w:eastAsia="Yu Gothic UI Semibold" w:hAnsi="Times New Roman"/>
              </w:rPr>
              <w:t>(</w:t>
            </w:r>
            <w:r>
              <w:rPr>
                <w:rFonts w:ascii="Times New Roman" w:eastAsia="Yu Gothic UI Semibold" w:hAnsi="Times New Roman"/>
              </w:rPr>
              <w:t>изменений к ним</w:t>
            </w:r>
            <w:proofErr w:type="gramStart"/>
            <w:r>
              <w:rPr>
                <w:rFonts w:ascii="Times New Roman" w:eastAsia="Yu Gothic UI Semibold" w:hAnsi="Times New Roman"/>
              </w:rPr>
              <w:t xml:space="preserve"> </w:t>
            </w:r>
            <w:r w:rsidR="003240C5">
              <w:rPr>
                <w:rFonts w:ascii="Times New Roman" w:eastAsia="Yu Gothic UI Semibold" w:hAnsi="Times New Roman"/>
              </w:rPr>
              <w:t>)</w:t>
            </w:r>
            <w:proofErr w:type="gramEnd"/>
            <w:r w:rsidR="003240C5">
              <w:rPr>
                <w:rFonts w:ascii="Times New Roman" w:eastAsia="Yu Gothic UI Semibold" w:hAnsi="Times New Roman"/>
              </w:rPr>
              <w:t xml:space="preserve"> и иных но</w:t>
            </w:r>
            <w:r w:rsidR="003240C5">
              <w:rPr>
                <w:rFonts w:ascii="Times New Roman" w:eastAsia="Yu Gothic UI Semibold" w:hAnsi="Times New Roman"/>
              </w:rPr>
              <w:t>р</w:t>
            </w:r>
            <w:r w:rsidR="003240C5">
              <w:rPr>
                <w:rFonts w:ascii="Times New Roman" w:eastAsia="Yu Gothic UI Semibold" w:hAnsi="Times New Roman"/>
              </w:rPr>
              <w:t xml:space="preserve">мативно-правовых актов </w:t>
            </w:r>
            <w:r w:rsidR="00EC2B64">
              <w:rPr>
                <w:rFonts w:ascii="Times New Roman" w:eastAsia="Yu Gothic UI Semibold" w:hAnsi="Times New Roman"/>
              </w:rPr>
              <w:t>посел</w:t>
            </w:r>
            <w:r w:rsidR="00EC2B64">
              <w:rPr>
                <w:rFonts w:ascii="Times New Roman" w:eastAsia="Yu Gothic UI Semibold" w:hAnsi="Times New Roman"/>
              </w:rPr>
              <w:t>е</w:t>
            </w:r>
            <w:r w:rsidR="00EC2B64">
              <w:rPr>
                <w:rFonts w:ascii="Times New Roman" w:eastAsia="Yu Gothic UI Semibold" w:hAnsi="Times New Roman"/>
              </w:rPr>
              <w:t xml:space="preserve">ний </w:t>
            </w:r>
            <w:proofErr w:type="spellStart"/>
            <w:r w:rsidR="003240C5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3240C5">
              <w:rPr>
                <w:rFonts w:ascii="Times New Roman" w:eastAsia="Yu Gothic UI Semibold" w:hAnsi="Times New Roman"/>
              </w:rPr>
              <w:t xml:space="preserve"> района</w:t>
            </w:r>
            <w:r w:rsidR="00EC2B64">
              <w:rPr>
                <w:rFonts w:ascii="Times New Roman" w:eastAsia="Yu Gothic UI Semibold" w:hAnsi="Times New Roman"/>
              </w:rPr>
              <w:t xml:space="preserve"> (в соответствии с заключенными соглашениями)</w:t>
            </w:r>
          </w:p>
        </w:tc>
        <w:tc>
          <w:tcPr>
            <w:tcW w:w="1700" w:type="dxa"/>
            <w:gridSpan w:val="2"/>
          </w:tcPr>
          <w:p w:rsidR="003C2921" w:rsidRPr="00616A70" w:rsidRDefault="003C2921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 мере пост</w:t>
            </w:r>
            <w:r w:rsidRPr="00616A70">
              <w:rPr>
                <w:rFonts w:ascii="Times New Roman" w:eastAsia="Yu Gothic UI Semibold" w:hAnsi="Times New Roman"/>
              </w:rPr>
              <w:t>у</w:t>
            </w:r>
            <w:r w:rsidRPr="00616A70">
              <w:rPr>
                <w:rFonts w:ascii="Times New Roman" w:eastAsia="Yu Gothic UI Semibold" w:hAnsi="Times New Roman"/>
              </w:rPr>
              <w:t>пления</w:t>
            </w:r>
          </w:p>
        </w:tc>
        <w:tc>
          <w:tcPr>
            <w:tcW w:w="1960" w:type="dxa"/>
          </w:tcPr>
          <w:p w:rsidR="003C2921" w:rsidRPr="00616A70" w:rsidRDefault="003C2921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C2921" w:rsidRPr="00616A70" w:rsidRDefault="003C2921" w:rsidP="00C23995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Ч.2 ст.9 Закона 6ФЗ</w:t>
            </w:r>
          </w:p>
        </w:tc>
      </w:tr>
      <w:tr w:rsidR="00F75C07" w:rsidRPr="00616A70" w:rsidTr="005B523F">
        <w:tc>
          <w:tcPr>
            <w:tcW w:w="602" w:type="dxa"/>
          </w:tcPr>
          <w:p w:rsidR="00F75C07" w:rsidRPr="00616A70" w:rsidRDefault="00F75C07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8969" w:type="dxa"/>
            <w:gridSpan w:val="5"/>
          </w:tcPr>
          <w:p w:rsidR="00F75C07" w:rsidRPr="00CD19B4" w:rsidRDefault="00EC2B64" w:rsidP="00BD03D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  <w:b/>
              </w:rPr>
            </w:pPr>
            <w:r w:rsidRPr="00CD19B4">
              <w:rPr>
                <w:rFonts w:ascii="Times New Roman" w:eastAsia="Yu Gothic UI Semibold" w:hAnsi="Times New Roman"/>
                <w:b/>
              </w:rPr>
              <w:t>Контрольные мероприятия</w:t>
            </w:r>
          </w:p>
          <w:p w:rsidR="00F75C07" w:rsidRPr="00616A70" w:rsidRDefault="00F75C07" w:rsidP="007347BA">
            <w:pPr>
              <w:pStyle w:val="a4"/>
              <w:spacing w:after="0" w:line="240" w:lineRule="auto"/>
              <w:ind w:left="360"/>
              <w:rPr>
                <w:rFonts w:ascii="Times New Roman" w:eastAsia="Yu Gothic UI Semibold" w:hAnsi="Times New Roman"/>
              </w:rPr>
            </w:pPr>
          </w:p>
        </w:tc>
      </w:tr>
      <w:tr w:rsidR="008C4857" w:rsidRPr="00616A70" w:rsidTr="005B523F">
        <w:tc>
          <w:tcPr>
            <w:tcW w:w="602" w:type="dxa"/>
          </w:tcPr>
          <w:p w:rsidR="00DD428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0D5FDA">
              <w:rPr>
                <w:rFonts w:ascii="Times New Roman" w:eastAsia="Yu Gothic UI Semibold" w:hAnsi="Times New Roman"/>
              </w:rPr>
              <w:t>1</w:t>
            </w:r>
          </w:p>
        </w:tc>
        <w:tc>
          <w:tcPr>
            <w:tcW w:w="3461" w:type="dxa"/>
          </w:tcPr>
          <w:p w:rsidR="00DD4280" w:rsidRPr="00616A70" w:rsidRDefault="00DD4280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Внешняя проверка </w:t>
            </w:r>
            <w:r w:rsidR="000D5FDA">
              <w:rPr>
                <w:rFonts w:ascii="Times New Roman" w:eastAsia="Yu Gothic UI Semibold" w:hAnsi="Times New Roman"/>
              </w:rPr>
              <w:t xml:space="preserve">годового </w:t>
            </w:r>
            <w:r w:rsidRPr="00616A70">
              <w:rPr>
                <w:rFonts w:ascii="Times New Roman" w:eastAsia="Yu Gothic UI Semibold" w:hAnsi="Times New Roman"/>
              </w:rPr>
              <w:t>отч</w:t>
            </w:r>
            <w:r w:rsidRPr="00616A70">
              <w:rPr>
                <w:rFonts w:ascii="Times New Roman" w:eastAsia="Yu Gothic UI Semibold" w:hAnsi="Times New Roman"/>
              </w:rPr>
              <w:t>е</w:t>
            </w:r>
            <w:r w:rsidRPr="00616A70">
              <w:rPr>
                <w:rFonts w:ascii="Times New Roman" w:eastAsia="Yu Gothic UI Semibold" w:hAnsi="Times New Roman"/>
              </w:rPr>
              <w:t>та об испо</w:t>
            </w:r>
            <w:r w:rsidR="00B10221">
              <w:rPr>
                <w:rFonts w:ascii="Times New Roman" w:eastAsia="Yu Gothic UI Semibold" w:hAnsi="Times New Roman"/>
              </w:rPr>
              <w:t xml:space="preserve">лнении районного бюджета за </w:t>
            </w:r>
            <w:r w:rsidR="003169AE">
              <w:rPr>
                <w:rFonts w:ascii="Times New Roman" w:eastAsia="Yu Gothic UI Semibold" w:hAnsi="Times New Roman"/>
              </w:rPr>
              <w:t>2024</w:t>
            </w:r>
            <w:r w:rsidRPr="00616A70"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664" w:type="dxa"/>
          </w:tcPr>
          <w:p w:rsidR="00DD4280" w:rsidRPr="00616A70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1-</w:t>
            </w:r>
            <w:r w:rsidR="00DD4280"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6" w:type="dxa"/>
            <w:gridSpan w:val="2"/>
          </w:tcPr>
          <w:p w:rsidR="00DD4280" w:rsidRPr="00616A70" w:rsidRDefault="00DD4280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DD4280" w:rsidRPr="00616A70" w:rsidRDefault="00385C6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</w:t>
            </w:r>
            <w:r w:rsidR="00DD4280" w:rsidRPr="00616A70">
              <w:rPr>
                <w:rFonts w:ascii="Times New Roman" w:eastAsia="Yu Gothic UI Semibold" w:hAnsi="Times New Roman"/>
              </w:rPr>
              <w:t>.2ст.9Закона 6-ФЗ, ст.264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0D5FDA" w:rsidRDefault="000D5FD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2.2</w:t>
            </w:r>
          </w:p>
        </w:tc>
        <w:tc>
          <w:tcPr>
            <w:tcW w:w="3461" w:type="dxa"/>
          </w:tcPr>
          <w:p w:rsidR="000D5FDA" w:rsidRPr="00616A70" w:rsidRDefault="000D5FD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Внешняя проверка бюджетной отчетности </w:t>
            </w:r>
            <w:r w:rsidR="00F87A78">
              <w:rPr>
                <w:rFonts w:ascii="Times New Roman" w:eastAsia="Yu Gothic UI Semibold" w:hAnsi="Times New Roman"/>
              </w:rPr>
              <w:t>главных администр</w:t>
            </w:r>
            <w:r w:rsidR="00F87A78">
              <w:rPr>
                <w:rFonts w:ascii="Times New Roman" w:eastAsia="Yu Gothic UI Semibold" w:hAnsi="Times New Roman"/>
              </w:rPr>
              <w:t>а</w:t>
            </w:r>
            <w:r w:rsidR="00F87A78">
              <w:rPr>
                <w:rFonts w:ascii="Times New Roman" w:eastAsia="Yu Gothic UI Semibold" w:hAnsi="Times New Roman"/>
              </w:rPr>
              <w:t xml:space="preserve">торов средств бюджета </w:t>
            </w:r>
            <w:proofErr w:type="spellStart"/>
            <w:r w:rsidR="00F87A78">
              <w:rPr>
                <w:rFonts w:ascii="Times New Roman" w:eastAsia="Yu Gothic UI Semibold" w:hAnsi="Times New Roman"/>
              </w:rPr>
              <w:t>Тюме</w:t>
            </w:r>
            <w:r w:rsidR="00F87A78">
              <w:rPr>
                <w:rFonts w:ascii="Times New Roman" w:eastAsia="Yu Gothic UI Semibold" w:hAnsi="Times New Roman"/>
              </w:rPr>
              <w:t>н</w:t>
            </w:r>
            <w:r w:rsidR="003169AE">
              <w:rPr>
                <w:rFonts w:ascii="Times New Roman" w:eastAsia="Yu Gothic UI Semibold" w:hAnsi="Times New Roman"/>
              </w:rPr>
              <w:t>цевского</w:t>
            </w:r>
            <w:proofErr w:type="spellEnd"/>
            <w:r w:rsidR="003169AE">
              <w:rPr>
                <w:rFonts w:ascii="Times New Roman" w:eastAsia="Yu Gothic UI Semibold" w:hAnsi="Times New Roman"/>
              </w:rPr>
              <w:t xml:space="preserve"> района за 2024</w:t>
            </w:r>
            <w:r w:rsidR="00F87A78">
              <w:rPr>
                <w:rFonts w:ascii="Times New Roman" w:eastAsia="Yu Gothic UI Semibold" w:hAnsi="Times New Roman"/>
              </w:rPr>
              <w:t xml:space="preserve"> год (</w:t>
            </w:r>
            <w:r>
              <w:rPr>
                <w:rFonts w:ascii="Times New Roman" w:eastAsia="Yu Gothic UI Semibold" w:hAnsi="Times New Roman"/>
              </w:rPr>
              <w:t>А</w:t>
            </w:r>
            <w:r>
              <w:rPr>
                <w:rFonts w:ascii="Times New Roman" w:eastAsia="Yu Gothic UI Semibold" w:hAnsi="Times New Roman"/>
              </w:rPr>
              <w:t>д</w:t>
            </w:r>
            <w:r>
              <w:rPr>
                <w:rFonts w:ascii="Times New Roman" w:eastAsia="Yu Gothic UI Semibold" w:hAnsi="Times New Roman"/>
              </w:rPr>
              <w:t xml:space="preserve">министрации </w:t>
            </w:r>
            <w:proofErr w:type="spellStart"/>
            <w:r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района</w:t>
            </w:r>
            <w:proofErr w:type="gramStart"/>
            <w:r>
              <w:rPr>
                <w:rFonts w:ascii="Times New Roman" w:eastAsia="Yu Gothic UI Semibold" w:hAnsi="Times New Roman"/>
              </w:rPr>
              <w:t xml:space="preserve"> </w:t>
            </w:r>
            <w:r w:rsidR="00F87A78">
              <w:rPr>
                <w:rFonts w:ascii="Times New Roman" w:eastAsia="Yu Gothic UI Semibold" w:hAnsi="Times New Roman"/>
              </w:rPr>
              <w:t>,</w:t>
            </w:r>
            <w:proofErr w:type="gramEnd"/>
            <w:r w:rsidR="00F87A78">
              <w:rPr>
                <w:rFonts w:ascii="Times New Roman" w:eastAsia="Yu Gothic UI Semibold" w:hAnsi="Times New Roman"/>
              </w:rPr>
              <w:t xml:space="preserve">  Комитета по образов</w:t>
            </w:r>
            <w:r w:rsidR="00F87A78">
              <w:rPr>
                <w:rFonts w:ascii="Times New Roman" w:eastAsia="Yu Gothic UI Semibold" w:hAnsi="Times New Roman"/>
              </w:rPr>
              <w:t>а</w:t>
            </w:r>
            <w:r w:rsidR="00F87A78">
              <w:rPr>
                <w:rFonts w:ascii="Times New Roman" w:eastAsia="Yu Gothic UI Semibold" w:hAnsi="Times New Roman"/>
              </w:rPr>
              <w:t xml:space="preserve">нию </w:t>
            </w:r>
            <w:proofErr w:type="spellStart"/>
            <w:r w:rsidR="00F87A78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F87A78">
              <w:rPr>
                <w:rFonts w:ascii="Times New Roman" w:eastAsia="Yu Gothic UI Semibold" w:hAnsi="Times New Roman"/>
              </w:rPr>
              <w:t xml:space="preserve"> района, К</w:t>
            </w:r>
            <w:r w:rsidR="00F87A78">
              <w:rPr>
                <w:rFonts w:ascii="Times New Roman" w:eastAsia="Yu Gothic UI Semibold" w:hAnsi="Times New Roman"/>
              </w:rPr>
              <w:t>о</w:t>
            </w:r>
            <w:r w:rsidR="00F87A78">
              <w:rPr>
                <w:rFonts w:ascii="Times New Roman" w:eastAsia="Yu Gothic UI Semibold" w:hAnsi="Times New Roman"/>
              </w:rPr>
              <w:t>митета по культуре и делам мол</w:t>
            </w:r>
            <w:r w:rsidR="00F87A78">
              <w:rPr>
                <w:rFonts w:ascii="Times New Roman" w:eastAsia="Yu Gothic UI Semibold" w:hAnsi="Times New Roman"/>
              </w:rPr>
              <w:t>о</w:t>
            </w:r>
            <w:r w:rsidR="00F87A78">
              <w:rPr>
                <w:rFonts w:ascii="Times New Roman" w:eastAsia="Yu Gothic UI Semibold" w:hAnsi="Times New Roman"/>
              </w:rPr>
              <w:t xml:space="preserve">дежи </w:t>
            </w:r>
            <w:proofErr w:type="spellStart"/>
            <w:r w:rsidR="00F87A78">
              <w:rPr>
                <w:rFonts w:ascii="Times New Roman" w:eastAsia="Yu Gothic UI Semibold" w:hAnsi="Times New Roman"/>
              </w:rPr>
              <w:t>Тюменцевского</w:t>
            </w:r>
            <w:proofErr w:type="spellEnd"/>
            <w:r w:rsidR="00F87A78">
              <w:rPr>
                <w:rFonts w:ascii="Times New Roman" w:eastAsia="Yu Gothic UI Semibold" w:hAnsi="Times New Roman"/>
              </w:rPr>
              <w:t xml:space="preserve"> района, К</w:t>
            </w:r>
            <w:r w:rsidR="00F87A78">
              <w:rPr>
                <w:rFonts w:ascii="Times New Roman" w:eastAsia="Yu Gothic UI Semibold" w:hAnsi="Times New Roman"/>
              </w:rPr>
              <w:t>о</w:t>
            </w:r>
            <w:r w:rsidR="00F87A78">
              <w:rPr>
                <w:rFonts w:ascii="Times New Roman" w:eastAsia="Yu Gothic UI Semibold" w:hAnsi="Times New Roman"/>
              </w:rPr>
              <w:t xml:space="preserve">митета по финансам, налоговой и кредитной политике  </w:t>
            </w:r>
            <w:proofErr w:type="spellStart"/>
            <w:r w:rsidR="00F87A78">
              <w:rPr>
                <w:rFonts w:ascii="Times New Roman" w:eastAsia="Yu Gothic UI Semibold" w:hAnsi="Times New Roman"/>
              </w:rPr>
              <w:t>Тюменце</w:t>
            </w:r>
            <w:r w:rsidR="00F87A78">
              <w:rPr>
                <w:rFonts w:ascii="Times New Roman" w:eastAsia="Yu Gothic UI Semibold" w:hAnsi="Times New Roman"/>
              </w:rPr>
              <w:t>в</w:t>
            </w:r>
            <w:r w:rsidR="00F87A78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="00F87A78">
              <w:rPr>
                <w:rFonts w:ascii="Times New Roman" w:eastAsia="Yu Gothic UI Semibold" w:hAnsi="Times New Roman"/>
              </w:rPr>
              <w:t xml:space="preserve"> района)</w:t>
            </w:r>
          </w:p>
        </w:tc>
        <w:tc>
          <w:tcPr>
            <w:tcW w:w="1664" w:type="dxa"/>
          </w:tcPr>
          <w:p w:rsidR="000D5FDA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1-2 квартал</w:t>
            </w:r>
          </w:p>
        </w:tc>
        <w:tc>
          <w:tcPr>
            <w:tcW w:w="1996" w:type="dxa"/>
            <w:gridSpan w:val="2"/>
          </w:tcPr>
          <w:p w:rsidR="000D5FDA" w:rsidRPr="00616A70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0D5FDA" w:rsidRPr="00616A70" w:rsidRDefault="00385C6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</w:t>
            </w:r>
            <w:r w:rsidR="000D5FDA" w:rsidRPr="00616A70">
              <w:rPr>
                <w:rFonts w:ascii="Times New Roman" w:eastAsia="Yu Gothic UI Semibold" w:hAnsi="Times New Roman"/>
              </w:rPr>
              <w:t>.2ст.9Закона 6-ФЗ, ст.264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B41B22">
              <w:rPr>
                <w:rFonts w:ascii="Times New Roman" w:eastAsia="Yu Gothic UI Semibold" w:hAnsi="Times New Roman"/>
              </w:rPr>
              <w:t>2.</w:t>
            </w:r>
            <w:r w:rsidR="009A0BCC">
              <w:rPr>
                <w:rFonts w:ascii="Times New Roman" w:eastAsia="Yu Gothic UI Semibold" w:hAnsi="Times New Roman"/>
              </w:rPr>
              <w:t>3</w:t>
            </w:r>
          </w:p>
        </w:tc>
        <w:tc>
          <w:tcPr>
            <w:tcW w:w="3461" w:type="dxa"/>
          </w:tcPr>
          <w:p w:rsidR="00F7411A" w:rsidRPr="00616A70" w:rsidRDefault="00F7411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 xml:space="preserve">Внешняя проверка </w:t>
            </w:r>
            <w:r w:rsidR="00B41B22">
              <w:rPr>
                <w:rFonts w:ascii="Times New Roman" w:eastAsia="Yu Gothic UI Semibold" w:hAnsi="Times New Roman"/>
              </w:rPr>
              <w:t>годовых отч</w:t>
            </w:r>
            <w:r w:rsidR="00B41B22">
              <w:rPr>
                <w:rFonts w:ascii="Times New Roman" w:eastAsia="Yu Gothic UI Semibold" w:hAnsi="Times New Roman"/>
              </w:rPr>
              <w:t>е</w:t>
            </w:r>
            <w:r w:rsidR="00B41B22">
              <w:rPr>
                <w:rFonts w:ascii="Times New Roman" w:eastAsia="Yu Gothic UI Semibold" w:hAnsi="Times New Roman"/>
              </w:rPr>
              <w:t>тов</w:t>
            </w:r>
            <w:r w:rsidRPr="00616A70">
              <w:rPr>
                <w:rFonts w:ascii="Times New Roman" w:eastAsia="Yu Gothic UI Semibold" w:hAnsi="Times New Roman"/>
              </w:rPr>
              <w:t xml:space="preserve"> об исполнении  бюдж</w:t>
            </w:r>
            <w:r w:rsidR="003169AE">
              <w:rPr>
                <w:rFonts w:ascii="Times New Roman" w:eastAsia="Yu Gothic UI Semibold" w:hAnsi="Times New Roman"/>
              </w:rPr>
              <w:t>етов  сельских поселений за 2024</w:t>
            </w:r>
            <w:r w:rsidRPr="00616A70">
              <w:rPr>
                <w:rFonts w:ascii="Times New Roman" w:eastAsia="Yu Gothic UI Semibold" w:hAnsi="Times New Roman"/>
              </w:rPr>
              <w:t xml:space="preserve"> го</w:t>
            </w:r>
            <w:r w:rsidR="00F87A78">
              <w:rPr>
                <w:rFonts w:ascii="Times New Roman" w:eastAsia="Yu Gothic UI Semibold" w:hAnsi="Times New Roman"/>
              </w:rPr>
              <w:t xml:space="preserve">д </w:t>
            </w:r>
            <w:r w:rsidR="000D5FDA">
              <w:rPr>
                <w:rFonts w:ascii="Times New Roman" w:eastAsia="Yu Gothic UI Semibold" w:hAnsi="Times New Roman"/>
              </w:rPr>
              <w:t>(в соответствии с заключенными соглашениями)</w:t>
            </w:r>
          </w:p>
        </w:tc>
        <w:tc>
          <w:tcPr>
            <w:tcW w:w="1664" w:type="dxa"/>
          </w:tcPr>
          <w:p w:rsidR="00F7411A" w:rsidRPr="00616A70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1-</w:t>
            </w:r>
            <w:r w:rsidR="00F7411A"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6" w:type="dxa"/>
            <w:gridSpan w:val="2"/>
          </w:tcPr>
          <w:p w:rsidR="00F7411A" w:rsidRPr="00616A70" w:rsidRDefault="00F7411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</w:t>
            </w:r>
          </w:p>
        </w:tc>
        <w:tc>
          <w:tcPr>
            <w:tcW w:w="1848" w:type="dxa"/>
          </w:tcPr>
          <w:p w:rsidR="00F7411A" w:rsidRPr="00616A70" w:rsidRDefault="00385C6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</w:t>
            </w:r>
            <w:r w:rsidR="00F7411A" w:rsidRPr="00616A70">
              <w:rPr>
                <w:rFonts w:ascii="Times New Roman" w:eastAsia="Yu Gothic UI Semibold" w:hAnsi="Times New Roman"/>
              </w:rPr>
              <w:t>.2ст.9Закона 6-ФЗ, ст.264 БК РФ</w:t>
            </w:r>
          </w:p>
        </w:tc>
      </w:tr>
      <w:tr w:rsidR="008C4857" w:rsidRPr="00616A70" w:rsidTr="005B523F">
        <w:tc>
          <w:tcPr>
            <w:tcW w:w="602" w:type="dxa"/>
          </w:tcPr>
          <w:p w:rsidR="00F37D65" w:rsidRDefault="00F37D6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904C87">
              <w:rPr>
                <w:rFonts w:ascii="Times New Roman" w:eastAsia="Yu Gothic UI Semibold" w:hAnsi="Times New Roman"/>
              </w:rPr>
              <w:t>2.</w:t>
            </w:r>
            <w:r w:rsidR="009A0BCC">
              <w:rPr>
                <w:rFonts w:ascii="Times New Roman" w:eastAsia="Yu Gothic UI Semibold" w:hAnsi="Times New Roman"/>
              </w:rPr>
              <w:t>4</w:t>
            </w:r>
          </w:p>
        </w:tc>
        <w:tc>
          <w:tcPr>
            <w:tcW w:w="3461" w:type="dxa"/>
          </w:tcPr>
          <w:p w:rsidR="00F37D65" w:rsidRPr="00616A70" w:rsidRDefault="00F37D65" w:rsidP="00904C8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Внешняя проверка бюджетной отчетности главных администр</w:t>
            </w:r>
            <w:r w:rsidRPr="00616A70">
              <w:rPr>
                <w:rFonts w:ascii="Times New Roman" w:eastAsia="Yu Gothic UI Semibold" w:hAnsi="Times New Roman"/>
              </w:rPr>
              <w:t>а</w:t>
            </w:r>
            <w:r w:rsidRPr="00616A70">
              <w:rPr>
                <w:rFonts w:ascii="Times New Roman" w:eastAsia="Yu Gothic UI Semibold" w:hAnsi="Times New Roman"/>
              </w:rPr>
              <w:t xml:space="preserve">торов </w:t>
            </w:r>
            <w:r w:rsidR="00904C87">
              <w:rPr>
                <w:rFonts w:ascii="Times New Roman" w:eastAsia="Yu Gothic UI Semibold" w:hAnsi="Times New Roman"/>
              </w:rPr>
              <w:t>бюджетных средств пос</w:t>
            </w:r>
            <w:r w:rsidR="00904C87">
              <w:rPr>
                <w:rFonts w:ascii="Times New Roman" w:eastAsia="Yu Gothic UI Semibold" w:hAnsi="Times New Roman"/>
              </w:rPr>
              <w:t>е</w:t>
            </w:r>
            <w:r w:rsidR="00904C87">
              <w:rPr>
                <w:rFonts w:ascii="Times New Roman" w:eastAsia="Yu Gothic UI Semibold" w:hAnsi="Times New Roman"/>
              </w:rPr>
              <w:t>лений</w:t>
            </w:r>
            <w:r w:rsidRPr="00616A70">
              <w:rPr>
                <w:rFonts w:ascii="Times New Roman" w:eastAsia="Yu Gothic UI Semibold" w:hAnsi="Times New Roman"/>
              </w:rPr>
              <w:t xml:space="preserve"> </w:t>
            </w:r>
            <w:r w:rsidR="003169AE">
              <w:rPr>
                <w:rFonts w:ascii="Times New Roman" w:eastAsia="Yu Gothic UI Semibold" w:hAnsi="Times New Roman"/>
              </w:rPr>
              <w:t>за 2024</w:t>
            </w:r>
            <w:r w:rsidR="000943AA">
              <w:rPr>
                <w:rFonts w:ascii="Times New Roman" w:eastAsia="Yu Gothic UI Semibold" w:hAnsi="Times New Roman"/>
              </w:rPr>
              <w:t xml:space="preserve"> г.</w:t>
            </w:r>
            <w:r w:rsidR="00904C87">
              <w:rPr>
                <w:rFonts w:ascii="Times New Roman" w:eastAsia="Yu Gothic UI Semibold" w:hAnsi="Times New Roman"/>
              </w:rPr>
              <w:t xml:space="preserve"> (в соответствии с заключенными соглашениями)</w:t>
            </w:r>
          </w:p>
        </w:tc>
        <w:tc>
          <w:tcPr>
            <w:tcW w:w="1664" w:type="dxa"/>
          </w:tcPr>
          <w:p w:rsidR="00F37D65" w:rsidRPr="00616A70" w:rsidRDefault="000D5FD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1-</w:t>
            </w:r>
            <w:r w:rsidR="00F37D65" w:rsidRPr="00616A70"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6" w:type="dxa"/>
            <w:gridSpan w:val="2"/>
          </w:tcPr>
          <w:p w:rsidR="00F37D65" w:rsidRPr="00616A70" w:rsidRDefault="00F37D6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37D65" w:rsidRPr="00616A70" w:rsidRDefault="00385C6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</w:t>
            </w:r>
            <w:r w:rsidR="00F37D65" w:rsidRPr="00616A70">
              <w:rPr>
                <w:rFonts w:ascii="Times New Roman" w:eastAsia="Yu Gothic UI Semibold" w:hAnsi="Times New Roman"/>
              </w:rPr>
              <w:t>.2ст.9Закона 6-ФЗ, ст.264 БК РФ</w:t>
            </w:r>
          </w:p>
        </w:tc>
      </w:tr>
      <w:tr w:rsidR="00AC5EBE" w:rsidRPr="00616A70" w:rsidTr="005B523F">
        <w:tc>
          <w:tcPr>
            <w:tcW w:w="602" w:type="dxa"/>
          </w:tcPr>
          <w:p w:rsidR="00AC5EBE" w:rsidRDefault="00AC5EBE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637D7F">
              <w:rPr>
                <w:rFonts w:ascii="Times New Roman" w:eastAsia="Yu Gothic UI Semibold" w:hAnsi="Times New Roman"/>
              </w:rPr>
              <w:t>5</w:t>
            </w:r>
          </w:p>
        </w:tc>
        <w:tc>
          <w:tcPr>
            <w:tcW w:w="3461" w:type="dxa"/>
          </w:tcPr>
          <w:p w:rsidR="00AC5EBE" w:rsidRDefault="00AC5EBE" w:rsidP="00AC5EBE">
            <w:pPr>
              <w:spacing w:after="0" w:line="240" w:lineRule="auto"/>
              <w:jc w:val="both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Проверка законности и целевого использования бюджетных средств, выделенных в рамках государственной программы А</w:t>
            </w:r>
            <w:r>
              <w:rPr>
                <w:rFonts w:ascii="Times New Roman" w:eastAsia="Yu Gothic UI Semibold" w:hAnsi="Times New Roman"/>
              </w:rPr>
              <w:t>л</w:t>
            </w:r>
            <w:r>
              <w:rPr>
                <w:rFonts w:ascii="Times New Roman" w:eastAsia="Yu Gothic UI Semibold" w:hAnsi="Times New Roman"/>
              </w:rPr>
              <w:t>тайского края «Обеспечение до</w:t>
            </w:r>
            <w:r>
              <w:rPr>
                <w:rFonts w:ascii="Times New Roman" w:eastAsia="Yu Gothic UI Semibold" w:hAnsi="Times New Roman"/>
              </w:rPr>
              <w:t>с</w:t>
            </w:r>
            <w:r>
              <w:rPr>
                <w:rFonts w:ascii="Times New Roman" w:eastAsia="Yu Gothic UI Semibold" w:hAnsi="Times New Roman"/>
              </w:rPr>
              <w:t>тупным и комфортным жильем населения Алтайского края» на обеспечение жильем молодых семей за 2023-2024 годы.</w:t>
            </w:r>
          </w:p>
        </w:tc>
        <w:tc>
          <w:tcPr>
            <w:tcW w:w="1664" w:type="dxa"/>
          </w:tcPr>
          <w:p w:rsidR="00AC5EBE" w:rsidRDefault="00AC5EBE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3-4 квартал</w:t>
            </w:r>
          </w:p>
        </w:tc>
        <w:tc>
          <w:tcPr>
            <w:tcW w:w="1996" w:type="dxa"/>
            <w:gridSpan w:val="2"/>
          </w:tcPr>
          <w:p w:rsidR="00AC5EBE" w:rsidRDefault="00AC5EBE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AC5EBE" w:rsidRDefault="00101AAD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7730CB">
              <w:rPr>
                <w:rFonts w:ascii="Times New Roman" w:eastAsia="Yu Gothic UI Semibold" w:hAnsi="Times New Roman"/>
              </w:rPr>
              <w:t>Пись</w:t>
            </w:r>
            <w:r>
              <w:rPr>
                <w:rFonts w:ascii="Times New Roman" w:eastAsia="Yu Gothic UI Semibold" w:hAnsi="Times New Roman"/>
              </w:rPr>
              <w:t>мо С</w:t>
            </w:r>
            <w:r w:rsidRPr="007730CB">
              <w:rPr>
                <w:rFonts w:ascii="Times New Roman" w:eastAsia="Yu Gothic UI Semibold" w:hAnsi="Times New Roman"/>
              </w:rPr>
              <w:t>четной палаты Алта</w:t>
            </w:r>
            <w:r w:rsidRPr="007730CB">
              <w:rPr>
                <w:rFonts w:ascii="Times New Roman" w:eastAsia="Yu Gothic UI Semibold" w:hAnsi="Times New Roman"/>
              </w:rPr>
              <w:t>й</w:t>
            </w:r>
            <w:r>
              <w:rPr>
                <w:rFonts w:ascii="Times New Roman" w:eastAsia="Yu Gothic UI Semibold" w:hAnsi="Times New Roman"/>
              </w:rPr>
              <w:t>ского края № 81/П/1275 от 03.12.2024</w:t>
            </w:r>
            <w:r w:rsidRPr="007730CB">
              <w:rPr>
                <w:rFonts w:ascii="Times New Roman" w:eastAsia="Yu Gothic UI Semibold" w:hAnsi="Times New Roman"/>
              </w:rPr>
              <w:t xml:space="preserve"> г.</w:t>
            </w:r>
          </w:p>
        </w:tc>
      </w:tr>
      <w:tr w:rsidR="008C4857" w:rsidRPr="00616A70" w:rsidTr="005B523F">
        <w:tc>
          <w:tcPr>
            <w:tcW w:w="602" w:type="dxa"/>
          </w:tcPr>
          <w:p w:rsidR="001E1253" w:rsidRDefault="00B0607B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637D7F">
              <w:rPr>
                <w:rFonts w:ascii="Times New Roman" w:eastAsia="Yu Gothic UI Semibold" w:hAnsi="Times New Roman"/>
              </w:rPr>
              <w:t>6</w:t>
            </w:r>
          </w:p>
        </w:tc>
        <w:tc>
          <w:tcPr>
            <w:tcW w:w="3461" w:type="dxa"/>
          </w:tcPr>
          <w:p w:rsidR="001E1253" w:rsidRPr="0098065F" w:rsidRDefault="008C4857" w:rsidP="008C4857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Проведение других контрольных, информационных, выездных и других мероприятий по поруч</w:t>
            </w:r>
            <w:r>
              <w:rPr>
                <w:rFonts w:ascii="Times New Roman" w:eastAsia="Yu Gothic UI Semibold" w:hAnsi="Times New Roman"/>
              </w:rPr>
              <w:t>е</w:t>
            </w:r>
            <w:r>
              <w:rPr>
                <w:rFonts w:ascii="Times New Roman" w:eastAsia="Yu Gothic UI Semibold" w:hAnsi="Times New Roman"/>
              </w:rPr>
              <w:t xml:space="preserve">нию  </w:t>
            </w:r>
            <w:r w:rsidR="001E1253">
              <w:rPr>
                <w:rFonts w:ascii="Times New Roman" w:eastAsia="Yu Gothic UI Semibold" w:hAnsi="Times New Roman"/>
              </w:rPr>
              <w:t>районного Собрания депут</w:t>
            </w:r>
            <w:r w:rsidR="001E1253">
              <w:rPr>
                <w:rFonts w:ascii="Times New Roman" w:eastAsia="Yu Gothic UI Semibold" w:hAnsi="Times New Roman"/>
              </w:rPr>
              <w:t>а</w:t>
            </w:r>
            <w:r w:rsidR="001E1253">
              <w:rPr>
                <w:rFonts w:ascii="Times New Roman" w:eastAsia="Yu Gothic UI Semibold" w:hAnsi="Times New Roman"/>
              </w:rPr>
              <w:t>тов и главы района</w:t>
            </w:r>
          </w:p>
        </w:tc>
        <w:tc>
          <w:tcPr>
            <w:tcW w:w="1664" w:type="dxa"/>
          </w:tcPr>
          <w:p w:rsidR="001E1253" w:rsidRPr="001E1253" w:rsidRDefault="00291328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 мере п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>ступления</w:t>
            </w:r>
          </w:p>
        </w:tc>
        <w:tc>
          <w:tcPr>
            <w:tcW w:w="1996" w:type="dxa"/>
            <w:gridSpan w:val="2"/>
          </w:tcPr>
          <w:p w:rsidR="001E1253" w:rsidRPr="0098065F" w:rsidRDefault="001E1253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98065F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98065F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1E1253" w:rsidRPr="007730CB" w:rsidRDefault="00291328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Закон 6-ФЗ, </w:t>
            </w:r>
            <w:r w:rsidR="001E1253">
              <w:rPr>
                <w:rFonts w:ascii="Times New Roman" w:eastAsia="Yu Gothic UI Semibold" w:hAnsi="Times New Roman"/>
              </w:rPr>
              <w:t>П</w:t>
            </w:r>
            <w:r w:rsidR="001E1253">
              <w:rPr>
                <w:rFonts w:ascii="Times New Roman" w:eastAsia="Yu Gothic UI Semibold" w:hAnsi="Times New Roman"/>
              </w:rPr>
              <w:t>о</w:t>
            </w:r>
            <w:r w:rsidR="001E1253">
              <w:rPr>
                <w:rFonts w:ascii="Times New Roman" w:eastAsia="Yu Gothic UI Semibold" w:hAnsi="Times New Roman"/>
              </w:rPr>
              <w:t>ложение о ко</w:t>
            </w:r>
            <w:r w:rsidR="001E1253">
              <w:rPr>
                <w:rFonts w:ascii="Times New Roman" w:eastAsia="Yu Gothic UI Semibold" w:hAnsi="Times New Roman"/>
              </w:rPr>
              <w:t>н</w:t>
            </w:r>
            <w:r w:rsidR="001E1253">
              <w:rPr>
                <w:rFonts w:ascii="Times New Roman" w:eastAsia="Yu Gothic UI Semibold" w:hAnsi="Times New Roman"/>
              </w:rPr>
              <w:t>трольно-счетной палате</w:t>
            </w:r>
          </w:p>
        </w:tc>
      </w:tr>
      <w:tr w:rsidR="0000563A" w:rsidRPr="00616A70" w:rsidTr="005B523F">
        <w:tc>
          <w:tcPr>
            <w:tcW w:w="602" w:type="dxa"/>
          </w:tcPr>
          <w:p w:rsidR="0000563A" w:rsidRDefault="009A0BCC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2.</w:t>
            </w:r>
            <w:r w:rsidR="00637D7F">
              <w:rPr>
                <w:rFonts w:ascii="Times New Roman" w:eastAsia="Yu Gothic UI Semibold" w:hAnsi="Times New Roman"/>
              </w:rPr>
              <w:t>7</w:t>
            </w:r>
          </w:p>
        </w:tc>
        <w:tc>
          <w:tcPr>
            <w:tcW w:w="3461" w:type="dxa"/>
          </w:tcPr>
          <w:p w:rsidR="0000563A" w:rsidRDefault="0000563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Контрольные и экспертно-аналитические мероприятия (с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>вместно со Счетной палатой А</w:t>
            </w:r>
            <w:r>
              <w:rPr>
                <w:rFonts w:ascii="Times New Roman" w:eastAsia="Yu Gothic UI Semibold" w:hAnsi="Times New Roman"/>
              </w:rPr>
              <w:t>л</w:t>
            </w:r>
            <w:r>
              <w:rPr>
                <w:rFonts w:ascii="Times New Roman" w:eastAsia="Yu Gothic UI Semibold" w:hAnsi="Times New Roman"/>
              </w:rPr>
              <w:t>тайского края)</w:t>
            </w:r>
          </w:p>
        </w:tc>
        <w:tc>
          <w:tcPr>
            <w:tcW w:w="1664" w:type="dxa"/>
          </w:tcPr>
          <w:p w:rsidR="0000563A" w:rsidRDefault="0000563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00563A" w:rsidRPr="0098065F" w:rsidRDefault="0000563A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98065F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98065F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00563A" w:rsidRDefault="0000563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Положение о контрольно-счетной палате</w:t>
            </w:r>
          </w:p>
        </w:tc>
      </w:tr>
      <w:tr w:rsidR="000943AA" w:rsidRPr="00616A70" w:rsidTr="005B523F">
        <w:tc>
          <w:tcPr>
            <w:tcW w:w="602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  <w:tc>
          <w:tcPr>
            <w:tcW w:w="8969" w:type="dxa"/>
            <w:gridSpan w:val="5"/>
          </w:tcPr>
          <w:p w:rsidR="000943AA" w:rsidRPr="00CD19B4" w:rsidRDefault="00CC346E" w:rsidP="000943A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Yu Gothic UI Semibold" w:hAnsi="Times New Roman"/>
                <w:b/>
              </w:rPr>
            </w:pPr>
            <w:r>
              <w:rPr>
                <w:rFonts w:ascii="Times New Roman" w:eastAsia="Yu Gothic UI Semibold" w:hAnsi="Times New Roman"/>
                <w:b/>
              </w:rPr>
              <w:t>Нормативно</w:t>
            </w:r>
            <w:r w:rsidR="00D831E6">
              <w:rPr>
                <w:rFonts w:ascii="Times New Roman" w:eastAsia="Yu Gothic UI Semibold" w:hAnsi="Times New Roman"/>
                <w:b/>
              </w:rPr>
              <w:t xml:space="preserve"> </w:t>
            </w:r>
            <w:r>
              <w:rPr>
                <w:rFonts w:ascii="Times New Roman" w:eastAsia="Yu Gothic UI Semibold" w:hAnsi="Times New Roman"/>
                <w:b/>
              </w:rPr>
              <w:t>- правовая, и</w:t>
            </w:r>
            <w:r w:rsidR="00FB63D7" w:rsidRPr="00CD19B4">
              <w:rPr>
                <w:rFonts w:ascii="Times New Roman" w:eastAsia="Yu Gothic UI Semibold" w:hAnsi="Times New Roman"/>
                <w:b/>
              </w:rPr>
              <w:t>нф</w:t>
            </w:r>
            <w:r w:rsidR="00C9551C" w:rsidRPr="00CD19B4">
              <w:rPr>
                <w:rFonts w:ascii="Times New Roman" w:eastAsia="Yu Gothic UI Semibold" w:hAnsi="Times New Roman"/>
                <w:b/>
              </w:rPr>
              <w:t>ормационная и текущая дея</w:t>
            </w:r>
            <w:r w:rsidR="00FB63D7" w:rsidRPr="00CD19B4">
              <w:rPr>
                <w:rFonts w:ascii="Times New Roman" w:eastAsia="Yu Gothic UI Semibold" w:hAnsi="Times New Roman"/>
                <w:b/>
              </w:rPr>
              <w:t>тельность</w:t>
            </w:r>
          </w:p>
          <w:p w:rsidR="000943AA" w:rsidRPr="000943AA" w:rsidRDefault="000943AA" w:rsidP="000943AA">
            <w:pPr>
              <w:pStyle w:val="a4"/>
              <w:spacing w:after="0" w:line="240" w:lineRule="auto"/>
              <w:rPr>
                <w:rFonts w:ascii="Times New Roman" w:eastAsia="Yu Gothic UI Semibold" w:hAnsi="Times New Roman"/>
              </w:rPr>
            </w:pPr>
          </w:p>
        </w:tc>
      </w:tr>
      <w:tr w:rsidR="008C4857" w:rsidRPr="00616A70" w:rsidTr="005B523F">
        <w:tc>
          <w:tcPr>
            <w:tcW w:w="602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lastRenderedPageBreak/>
              <w:t>3.1</w:t>
            </w:r>
          </w:p>
        </w:tc>
        <w:tc>
          <w:tcPr>
            <w:tcW w:w="3461" w:type="dxa"/>
          </w:tcPr>
          <w:p w:rsidR="00F7411A" w:rsidRPr="0007269E" w:rsidRDefault="00C9551C" w:rsidP="00BD03DB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 xml:space="preserve">Составление и </w:t>
            </w:r>
            <w:r w:rsidR="003169AE">
              <w:rPr>
                <w:rFonts w:ascii="Times New Roman" w:eastAsia="Yu Gothic UI Semibold" w:hAnsi="Times New Roman"/>
              </w:rPr>
              <w:t>утверждение плана работы на 2026</w:t>
            </w:r>
            <w:r w:rsidRPr="00616A70">
              <w:rPr>
                <w:rFonts w:ascii="Times New Roman" w:eastAsia="Yu Gothic UI Semibold" w:hAnsi="Times New Roman"/>
              </w:rPr>
              <w:t xml:space="preserve"> год</w:t>
            </w:r>
          </w:p>
        </w:tc>
        <w:tc>
          <w:tcPr>
            <w:tcW w:w="1664" w:type="dxa"/>
          </w:tcPr>
          <w:p w:rsidR="00F7411A" w:rsidRPr="0007269E" w:rsidRDefault="00C9551C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r w:rsidRPr="00616A70">
              <w:rPr>
                <w:rFonts w:ascii="Times New Roman" w:eastAsia="Yu Gothic UI Semibold" w:hAnsi="Times New Roman"/>
              </w:rPr>
              <w:t>декабрь</w:t>
            </w:r>
          </w:p>
        </w:tc>
        <w:tc>
          <w:tcPr>
            <w:tcW w:w="1996" w:type="dxa"/>
            <w:gridSpan w:val="2"/>
          </w:tcPr>
          <w:p w:rsidR="00F7411A" w:rsidRPr="0007269E" w:rsidRDefault="00C9551C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0D6B9D" w:rsidRPr="0007269E" w:rsidRDefault="00C9551C" w:rsidP="004B1944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 w:rsidRPr="00616A70">
              <w:rPr>
                <w:rFonts w:ascii="Times New Roman" w:eastAsia="Yu Gothic UI Semibold" w:hAnsi="Times New Roman"/>
              </w:rPr>
              <w:t>ст. 12 Закона 6-ФЗ</w:t>
            </w:r>
          </w:p>
        </w:tc>
      </w:tr>
      <w:tr w:rsidR="008C4857" w:rsidRPr="00616A70" w:rsidTr="005B523F">
        <w:tc>
          <w:tcPr>
            <w:tcW w:w="602" w:type="dxa"/>
          </w:tcPr>
          <w:p w:rsidR="000943AA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3.2</w:t>
            </w:r>
          </w:p>
        </w:tc>
        <w:tc>
          <w:tcPr>
            <w:tcW w:w="3461" w:type="dxa"/>
          </w:tcPr>
          <w:p w:rsidR="000D6B9D" w:rsidRPr="0007269E" w:rsidRDefault="00C9551C" w:rsidP="00BD03DB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 w:rsidRPr="004B1944">
              <w:rPr>
                <w:rFonts w:ascii="Times New Roman" w:hAnsi="Times New Roman"/>
              </w:rPr>
              <w:t>Предст</w:t>
            </w:r>
            <w:r w:rsidR="003169AE">
              <w:rPr>
                <w:rFonts w:ascii="Times New Roman" w:hAnsi="Times New Roman"/>
              </w:rPr>
              <w:t>авление отчета о работе  за 2024</w:t>
            </w:r>
            <w:r w:rsidRPr="004B1944">
              <w:rPr>
                <w:rFonts w:ascii="Times New Roman" w:hAnsi="Times New Roman"/>
              </w:rPr>
              <w:t xml:space="preserve"> год в районное Собрание депутатов </w:t>
            </w:r>
            <w:proofErr w:type="spellStart"/>
            <w:r w:rsidRPr="004B1944">
              <w:rPr>
                <w:rFonts w:ascii="Times New Roman" w:hAnsi="Times New Roman"/>
              </w:rPr>
              <w:t>Тюменцевского</w:t>
            </w:r>
            <w:proofErr w:type="spellEnd"/>
            <w:r w:rsidRPr="004B1944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664" w:type="dxa"/>
          </w:tcPr>
          <w:p w:rsidR="000943AA" w:rsidRPr="0007269E" w:rsidRDefault="00C9551C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2 квартал</w:t>
            </w:r>
          </w:p>
        </w:tc>
        <w:tc>
          <w:tcPr>
            <w:tcW w:w="1996" w:type="dxa"/>
            <w:gridSpan w:val="2"/>
          </w:tcPr>
          <w:p w:rsidR="000943AA" w:rsidRPr="0007269E" w:rsidRDefault="00C9551C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0D6B9D" w:rsidRPr="0007269E" w:rsidRDefault="00385C6A" w:rsidP="000C5218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с</w:t>
            </w:r>
            <w:r w:rsidR="00C9551C">
              <w:rPr>
                <w:rFonts w:ascii="Times New Roman" w:eastAsia="Yu Gothic UI Semibold" w:hAnsi="Times New Roman"/>
              </w:rPr>
              <w:t>т. 19 Закона 6 ФЗ</w:t>
            </w:r>
          </w:p>
        </w:tc>
      </w:tr>
      <w:tr w:rsidR="008C4857" w:rsidRPr="00616A70" w:rsidTr="005B523F">
        <w:tc>
          <w:tcPr>
            <w:tcW w:w="602" w:type="dxa"/>
          </w:tcPr>
          <w:p w:rsidR="006E6AA5" w:rsidRDefault="006E6AA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3.3</w:t>
            </w:r>
          </w:p>
        </w:tc>
        <w:tc>
          <w:tcPr>
            <w:tcW w:w="3461" w:type="dxa"/>
          </w:tcPr>
          <w:p w:rsidR="006E6AA5" w:rsidRPr="0007269E" w:rsidRDefault="003A1564" w:rsidP="00102FA8">
            <w:pPr>
              <w:spacing w:after="0" w:line="240" w:lineRule="auto"/>
              <w:jc w:val="both"/>
              <w:rPr>
                <w:rFonts w:ascii="Times New Roman" w:eastAsia="Yu Gothic UI Semibold" w:hAnsi="Times New Roman"/>
                <w:highlight w:val="yellow"/>
              </w:rPr>
            </w:pPr>
            <w:r w:rsidRPr="00616A70">
              <w:rPr>
                <w:rFonts w:ascii="Times New Roman" w:eastAsia="Yu Gothic UI Semibold" w:hAnsi="Times New Roman"/>
              </w:rPr>
              <w:t>Разработка и утверждение ста</w:t>
            </w:r>
            <w:r w:rsidRPr="00616A70">
              <w:rPr>
                <w:rFonts w:ascii="Times New Roman" w:eastAsia="Yu Gothic UI Semibold" w:hAnsi="Times New Roman"/>
              </w:rPr>
              <w:t>н</w:t>
            </w:r>
            <w:r w:rsidRPr="00616A70">
              <w:rPr>
                <w:rFonts w:ascii="Times New Roman" w:eastAsia="Yu Gothic UI Semibold" w:hAnsi="Times New Roman"/>
              </w:rPr>
              <w:t>дартов внешнего финансового контроля</w:t>
            </w:r>
          </w:p>
        </w:tc>
        <w:tc>
          <w:tcPr>
            <w:tcW w:w="1664" w:type="dxa"/>
          </w:tcPr>
          <w:p w:rsidR="006E6AA5" w:rsidRPr="0007269E" w:rsidRDefault="003A1564" w:rsidP="004B1944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6E6AA5" w:rsidRPr="0007269E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6E6AA5" w:rsidRPr="0007269E" w:rsidRDefault="00385C6A" w:rsidP="000C5218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с</w:t>
            </w:r>
            <w:r w:rsidR="003A1564" w:rsidRPr="00625E0B">
              <w:rPr>
                <w:rFonts w:ascii="Times New Roman" w:eastAsia="Yu Gothic UI Semibold" w:hAnsi="Times New Roman"/>
              </w:rPr>
              <w:t>т. 11 Полож</w:t>
            </w:r>
            <w:r w:rsidR="003A1564" w:rsidRPr="00625E0B">
              <w:rPr>
                <w:rFonts w:ascii="Times New Roman" w:eastAsia="Yu Gothic UI Semibold" w:hAnsi="Times New Roman"/>
              </w:rPr>
              <w:t>е</w:t>
            </w:r>
            <w:r w:rsidR="003A1564" w:rsidRPr="00625E0B">
              <w:rPr>
                <w:rFonts w:ascii="Times New Roman" w:eastAsia="Yu Gothic UI Semibold" w:hAnsi="Times New Roman"/>
              </w:rPr>
              <w:t>ние о  контрол</w:t>
            </w:r>
            <w:r w:rsidR="003A1564" w:rsidRPr="00625E0B">
              <w:rPr>
                <w:rFonts w:ascii="Times New Roman" w:eastAsia="Yu Gothic UI Semibold" w:hAnsi="Times New Roman"/>
              </w:rPr>
              <w:t>ь</w:t>
            </w:r>
            <w:r w:rsidR="003A1564" w:rsidRPr="00625E0B">
              <w:rPr>
                <w:rFonts w:ascii="Times New Roman" w:eastAsia="Yu Gothic UI Semibold" w:hAnsi="Times New Roman"/>
              </w:rPr>
              <w:t>но счетной пал</w:t>
            </w:r>
            <w:r w:rsidR="003A1564" w:rsidRPr="00625E0B">
              <w:rPr>
                <w:rFonts w:ascii="Times New Roman" w:eastAsia="Yu Gothic UI Semibold" w:hAnsi="Times New Roman"/>
              </w:rPr>
              <w:t>а</w:t>
            </w:r>
            <w:r w:rsidR="003A1564" w:rsidRPr="00625E0B">
              <w:rPr>
                <w:rFonts w:ascii="Times New Roman" w:eastAsia="Yu Gothic UI Semibold" w:hAnsi="Times New Roman"/>
              </w:rPr>
              <w:t>те</w:t>
            </w:r>
          </w:p>
        </w:tc>
      </w:tr>
      <w:tr w:rsidR="008C4857" w:rsidRPr="00616A70" w:rsidTr="005B523F">
        <w:tc>
          <w:tcPr>
            <w:tcW w:w="602" w:type="dxa"/>
          </w:tcPr>
          <w:p w:rsidR="00F7411A" w:rsidRPr="00616A70" w:rsidRDefault="000943AA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</w:t>
            </w:r>
            <w:r w:rsidR="006E6AA5">
              <w:rPr>
                <w:rFonts w:ascii="Times New Roman" w:eastAsia="Yu Gothic UI Semibold" w:hAnsi="Times New Roman"/>
              </w:rPr>
              <w:t>4</w:t>
            </w:r>
          </w:p>
        </w:tc>
        <w:tc>
          <w:tcPr>
            <w:tcW w:w="3461" w:type="dxa"/>
          </w:tcPr>
          <w:p w:rsidR="00F7411A" w:rsidRPr="00306A4C" w:rsidRDefault="003A1564" w:rsidP="00B10221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Документирование, делопрои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водство и архивная работа в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трольно-счетной палате </w:t>
            </w:r>
            <w:proofErr w:type="spellStart"/>
            <w:r>
              <w:rPr>
                <w:rFonts w:ascii="Times New Roman" w:hAnsi="Times New Roman"/>
              </w:rPr>
              <w:t>Тюме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цевского</w:t>
            </w:r>
            <w:proofErr w:type="spell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664" w:type="dxa"/>
          </w:tcPr>
          <w:p w:rsidR="00F7411A" w:rsidRPr="0098065F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F7411A" w:rsidRPr="00306A4C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  <w:highlight w:val="yellow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F7411A" w:rsidRPr="00306A4C" w:rsidRDefault="003A1564" w:rsidP="00BD03DB">
            <w:pPr>
              <w:spacing w:after="0" w:line="240" w:lineRule="auto"/>
              <w:rPr>
                <w:rFonts w:ascii="Times New Roman" w:eastAsia="Yu Gothic UI Semibold" w:hAnsi="Times New Roman"/>
                <w:highlight w:val="yellow"/>
              </w:rPr>
            </w:pPr>
            <w:r>
              <w:rPr>
                <w:rFonts w:ascii="Times New Roman" w:eastAsia="Yu Gothic UI Semibold" w:hAnsi="Times New Roman"/>
              </w:rPr>
              <w:t>Положение о КСП</w:t>
            </w:r>
          </w:p>
        </w:tc>
      </w:tr>
      <w:tr w:rsidR="008C4857" w:rsidRPr="00616A70" w:rsidTr="005B523F">
        <w:tc>
          <w:tcPr>
            <w:tcW w:w="602" w:type="dxa"/>
          </w:tcPr>
          <w:p w:rsidR="003A1564" w:rsidRDefault="003A15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3.5</w:t>
            </w:r>
          </w:p>
        </w:tc>
        <w:tc>
          <w:tcPr>
            <w:tcW w:w="3461" w:type="dxa"/>
          </w:tcPr>
          <w:p w:rsidR="003A1564" w:rsidRDefault="003A1564" w:rsidP="00B10221">
            <w:pPr>
              <w:spacing w:after="0" w:line="240" w:lineRule="auto"/>
              <w:rPr>
                <w:rFonts w:ascii="Times New Roman" w:hAnsi="Times New Roman"/>
              </w:rPr>
            </w:pPr>
            <w:r w:rsidRPr="004B1944">
              <w:rPr>
                <w:rFonts w:ascii="Times New Roman" w:eastAsia="Yu Gothic UI Semibold" w:hAnsi="Times New Roman"/>
              </w:rPr>
              <w:t xml:space="preserve">Участие в заседаниях сессии </w:t>
            </w:r>
            <w:proofErr w:type="spellStart"/>
            <w:r w:rsidRPr="004B1944">
              <w:rPr>
                <w:rFonts w:ascii="Times New Roman" w:eastAsia="Yu Gothic UI Semibold" w:hAnsi="Times New Roman"/>
              </w:rPr>
              <w:t>Т</w:t>
            </w:r>
            <w:r w:rsidRPr="004B1944">
              <w:rPr>
                <w:rFonts w:ascii="Times New Roman" w:eastAsia="Yu Gothic UI Semibold" w:hAnsi="Times New Roman"/>
              </w:rPr>
              <w:t>ю</w:t>
            </w:r>
            <w:r w:rsidRPr="004B1944">
              <w:rPr>
                <w:rFonts w:ascii="Times New Roman" w:eastAsia="Yu Gothic UI Semibold" w:hAnsi="Times New Roman"/>
              </w:rPr>
              <w:t>менцевского</w:t>
            </w:r>
            <w:proofErr w:type="spellEnd"/>
            <w:r w:rsidRPr="004B1944">
              <w:rPr>
                <w:rFonts w:ascii="Times New Roman" w:eastAsia="Yu Gothic UI Semibold" w:hAnsi="Times New Roman"/>
              </w:rPr>
              <w:t xml:space="preserve"> РСД, взаимодейс</w:t>
            </w:r>
            <w:r w:rsidRPr="004B1944">
              <w:rPr>
                <w:rFonts w:ascii="Times New Roman" w:eastAsia="Yu Gothic UI Semibold" w:hAnsi="Times New Roman"/>
              </w:rPr>
              <w:t>т</w:t>
            </w:r>
            <w:r w:rsidRPr="004B1944">
              <w:rPr>
                <w:rFonts w:ascii="Times New Roman" w:eastAsia="Yu Gothic UI Semibold" w:hAnsi="Times New Roman"/>
              </w:rPr>
              <w:t>вие с правоохранительными, ко</w:t>
            </w:r>
            <w:r w:rsidRPr="004B1944">
              <w:rPr>
                <w:rFonts w:ascii="Times New Roman" w:eastAsia="Yu Gothic UI Semibold" w:hAnsi="Times New Roman"/>
              </w:rPr>
              <w:t>н</w:t>
            </w:r>
            <w:r w:rsidRPr="004B1944">
              <w:rPr>
                <w:rFonts w:ascii="Times New Roman" w:eastAsia="Yu Gothic UI Semibold" w:hAnsi="Times New Roman"/>
              </w:rPr>
              <w:t xml:space="preserve">трольными органами </w:t>
            </w:r>
            <w:proofErr w:type="spellStart"/>
            <w:r w:rsidRPr="004B1944">
              <w:rPr>
                <w:rFonts w:ascii="Times New Roman" w:eastAsia="Yu Gothic UI Semibold" w:hAnsi="Times New Roman"/>
              </w:rPr>
              <w:t>Тюменце</w:t>
            </w:r>
            <w:r w:rsidRPr="004B1944">
              <w:rPr>
                <w:rFonts w:ascii="Times New Roman" w:eastAsia="Yu Gothic UI Semibold" w:hAnsi="Times New Roman"/>
              </w:rPr>
              <w:t>в</w:t>
            </w:r>
            <w:r w:rsidRPr="004B1944">
              <w:rPr>
                <w:rFonts w:ascii="Times New Roman" w:eastAsia="Yu Gothic UI Semibold" w:hAnsi="Times New Roman"/>
              </w:rPr>
              <w:t>ского</w:t>
            </w:r>
            <w:proofErr w:type="spellEnd"/>
            <w:r w:rsidRPr="004B1944">
              <w:rPr>
                <w:rFonts w:ascii="Times New Roman" w:eastAsia="Yu Gothic UI Semibold" w:hAnsi="Times New Roman"/>
              </w:rPr>
              <w:t xml:space="preserve"> района</w:t>
            </w:r>
          </w:p>
        </w:tc>
        <w:tc>
          <w:tcPr>
            <w:tcW w:w="1664" w:type="dxa"/>
          </w:tcPr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постоянно</w:t>
            </w:r>
          </w:p>
        </w:tc>
        <w:tc>
          <w:tcPr>
            <w:tcW w:w="1996" w:type="dxa"/>
            <w:gridSpan w:val="2"/>
          </w:tcPr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ФроликоваТ.В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>.</w:t>
            </w:r>
          </w:p>
        </w:tc>
        <w:tc>
          <w:tcPr>
            <w:tcW w:w="1848" w:type="dxa"/>
          </w:tcPr>
          <w:p w:rsidR="003A1564" w:rsidRDefault="003A15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 w:rsidRPr="00616A70">
              <w:rPr>
                <w:rFonts w:ascii="Times New Roman" w:eastAsia="Yu Gothic UI Semibold" w:hAnsi="Times New Roman"/>
              </w:rPr>
              <w:t>ст. 18 Закона 6-ФЗ</w:t>
            </w:r>
          </w:p>
        </w:tc>
      </w:tr>
      <w:tr w:rsidR="008C4857" w:rsidRPr="00616A70" w:rsidTr="005B523F">
        <w:tc>
          <w:tcPr>
            <w:tcW w:w="602" w:type="dxa"/>
          </w:tcPr>
          <w:p w:rsidR="00BD0EE5" w:rsidRDefault="00BD0EE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3.6</w:t>
            </w:r>
          </w:p>
        </w:tc>
        <w:tc>
          <w:tcPr>
            <w:tcW w:w="3461" w:type="dxa"/>
          </w:tcPr>
          <w:p w:rsidR="00BD0EE5" w:rsidRPr="004B1944" w:rsidRDefault="00FB35CC" w:rsidP="00B10221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 xml:space="preserve">Подготовка </w:t>
            </w:r>
            <w:r w:rsidR="00DC699E">
              <w:rPr>
                <w:rFonts w:ascii="Times New Roman" w:eastAsia="Yu Gothic UI Semibold" w:hAnsi="Times New Roman"/>
              </w:rPr>
              <w:t xml:space="preserve">правовых актов, </w:t>
            </w:r>
            <w:r>
              <w:rPr>
                <w:rFonts w:ascii="Times New Roman" w:eastAsia="Yu Gothic UI Semibold" w:hAnsi="Times New Roman"/>
              </w:rPr>
              <w:t>и</w:t>
            </w:r>
            <w:r>
              <w:rPr>
                <w:rFonts w:ascii="Times New Roman" w:eastAsia="Yu Gothic UI Semibold" w:hAnsi="Times New Roman"/>
              </w:rPr>
              <w:t>з</w:t>
            </w:r>
            <w:r>
              <w:rPr>
                <w:rFonts w:ascii="Times New Roman" w:eastAsia="Yu Gothic UI Semibold" w:hAnsi="Times New Roman"/>
              </w:rPr>
              <w:t>менений и допо</w:t>
            </w:r>
            <w:r w:rsidR="00BD0EE5">
              <w:rPr>
                <w:rFonts w:ascii="Times New Roman" w:eastAsia="Yu Gothic UI Semibold" w:hAnsi="Times New Roman"/>
              </w:rPr>
              <w:t>лнений в прав</w:t>
            </w:r>
            <w:r w:rsidR="00BD0EE5">
              <w:rPr>
                <w:rFonts w:ascii="Times New Roman" w:eastAsia="Yu Gothic UI Semibold" w:hAnsi="Times New Roman"/>
              </w:rPr>
              <w:t>о</w:t>
            </w:r>
            <w:r w:rsidR="00DC699E">
              <w:rPr>
                <w:rFonts w:ascii="Times New Roman" w:eastAsia="Yu Gothic UI Semibold" w:hAnsi="Times New Roman"/>
              </w:rPr>
              <w:t>вых</w:t>
            </w:r>
            <w:r w:rsidR="00BD0EE5">
              <w:rPr>
                <w:rFonts w:ascii="Times New Roman" w:eastAsia="Yu Gothic UI Semibold" w:hAnsi="Times New Roman"/>
              </w:rPr>
              <w:t xml:space="preserve"> ак</w:t>
            </w:r>
            <w:r w:rsidR="00DC699E">
              <w:rPr>
                <w:rFonts w:ascii="Times New Roman" w:eastAsia="Yu Gothic UI Semibold" w:hAnsi="Times New Roman"/>
              </w:rPr>
              <w:t xml:space="preserve">тах (распоряжения) </w:t>
            </w:r>
            <w:r w:rsidR="00BD0EE5">
              <w:rPr>
                <w:rFonts w:ascii="Times New Roman" w:eastAsia="Yu Gothic UI Semibold" w:hAnsi="Times New Roman"/>
              </w:rPr>
              <w:t xml:space="preserve"> Ко</w:t>
            </w:r>
            <w:r w:rsidR="00BD0EE5">
              <w:rPr>
                <w:rFonts w:ascii="Times New Roman" w:eastAsia="Yu Gothic UI Semibold" w:hAnsi="Times New Roman"/>
              </w:rPr>
              <w:t>н</w:t>
            </w:r>
            <w:r w:rsidR="00BD0EE5">
              <w:rPr>
                <w:rFonts w:ascii="Times New Roman" w:eastAsia="Yu Gothic UI Semibold" w:hAnsi="Times New Roman"/>
              </w:rPr>
              <w:t>трольно-счетной палаты</w:t>
            </w:r>
            <w:r w:rsidR="00DC699E">
              <w:rPr>
                <w:rFonts w:ascii="Times New Roman" w:eastAsia="Yu Gothic UI Semibold" w:hAnsi="Times New Roman"/>
              </w:rPr>
              <w:t xml:space="preserve"> по в</w:t>
            </w:r>
            <w:r w:rsidR="00DC699E">
              <w:rPr>
                <w:rFonts w:ascii="Times New Roman" w:eastAsia="Yu Gothic UI Semibold" w:hAnsi="Times New Roman"/>
              </w:rPr>
              <w:t>о</w:t>
            </w:r>
            <w:r w:rsidR="00DC699E">
              <w:rPr>
                <w:rFonts w:ascii="Times New Roman" w:eastAsia="Yu Gothic UI Semibold" w:hAnsi="Times New Roman"/>
              </w:rPr>
              <w:t>просам организации деятельности</w:t>
            </w:r>
          </w:p>
        </w:tc>
        <w:tc>
          <w:tcPr>
            <w:tcW w:w="1664" w:type="dxa"/>
          </w:tcPr>
          <w:p w:rsidR="00BD0EE5" w:rsidRPr="00616A70" w:rsidRDefault="00BD0EE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 мере нео</w:t>
            </w:r>
            <w:r>
              <w:rPr>
                <w:rFonts w:ascii="Times New Roman" w:eastAsia="Yu Gothic UI Semibold" w:hAnsi="Times New Roman"/>
              </w:rPr>
              <w:t>б</w:t>
            </w:r>
            <w:r>
              <w:rPr>
                <w:rFonts w:ascii="Times New Roman" w:eastAsia="Yu Gothic UI Semibold" w:hAnsi="Times New Roman"/>
              </w:rPr>
              <w:t>ходимости 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BD0EE5" w:rsidRPr="00616A70" w:rsidRDefault="00BD0EE5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 w:rsidRPr="00616A70">
              <w:rPr>
                <w:rFonts w:ascii="Times New Roman" w:eastAsia="Yu Gothic UI Semibold" w:hAnsi="Times New Roman"/>
              </w:rPr>
              <w:t>ФроликоваТ.В</w:t>
            </w:r>
            <w:proofErr w:type="spellEnd"/>
            <w:r w:rsidRPr="00616A70">
              <w:rPr>
                <w:rFonts w:ascii="Times New Roman" w:eastAsia="Yu Gothic UI Semibold" w:hAnsi="Times New Roman"/>
              </w:rPr>
              <w:t>.</w:t>
            </w:r>
          </w:p>
        </w:tc>
        <w:tc>
          <w:tcPr>
            <w:tcW w:w="1848" w:type="dxa"/>
          </w:tcPr>
          <w:p w:rsidR="00BD0EE5" w:rsidRPr="00616A70" w:rsidRDefault="00BD0EE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Положение о КСП</w:t>
            </w:r>
          </w:p>
        </w:tc>
      </w:tr>
      <w:tr w:rsidR="008C4857" w:rsidRPr="00616A70" w:rsidTr="005B523F">
        <w:tc>
          <w:tcPr>
            <w:tcW w:w="602" w:type="dxa"/>
          </w:tcPr>
          <w:p w:rsidR="003A1564" w:rsidRDefault="00BD0EE5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3.7</w:t>
            </w:r>
          </w:p>
        </w:tc>
        <w:tc>
          <w:tcPr>
            <w:tcW w:w="3461" w:type="dxa"/>
          </w:tcPr>
          <w:p w:rsidR="003A1564" w:rsidRDefault="003A1564" w:rsidP="009B22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</w:t>
            </w:r>
            <w:r w:rsidR="009B227A">
              <w:rPr>
                <w:rFonts w:ascii="Times New Roman" w:hAnsi="Times New Roman"/>
              </w:rPr>
              <w:t xml:space="preserve">передача в отдел по </w:t>
            </w:r>
            <w:proofErr w:type="spellStart"/>
            <w:r w:rsidR="009B227A">
              <w:rPr>
                <w:rFonts w:ascii="Times New Roman" w:hAnsi="Times New Roman"/>
              </w:rPr>
              <w:t>инф</w:t>
            </w:r>
            <w:proofErr w:type="spellEnd"/>
            <w:r w:rsidR="009B227A">
              <w:rPr>
                <w:rFonts w:ascii="Times New Roman" w:hAnsi="Times New Roman"/>
              </w:rPr>
              <w:t xml:space="preserve">. </w:t>
            </w:r>
            <w:r w:rsidR="005B523F">
              <w:rPr>
                <w:rFonts w:ascii="Times New Roman" w:hAnsi="Times New Roman"/>
              </w:rPr>
              <w:t>т</w:t>
            </w:r>
            <w:r w:rsidR="009B227A">
              <w:rPr>
                <w:rFonts w:ascii="Times New Roman" w:hAnsi="Times New Roman"/>
              </w:rPr>
              <w:t>ехнологиям Администр</w:t>
            </w:r>
            <w:r w:rsidR="009B227A">
              <w:rPr>
                <w:rFonts w:ascii="Times New Roman" w:hAnsi="Times New Roman"/>
              </w:rPr>
              <w:t>а</w:t>
            </w:r>
            <w:r w:rsidR="009B227A">
              <w:rPr>
                <w:rFonts w:ascii="Times New Roman" w:hAnsi="Times New Roman"/>
              </w:rPr>
              <w:t xml:space="preserve">ции района для размещения </w:t>
            </w:r>
            <w:r w:rsidR="00D44A2B">
              <w:rPr>
                <w:rFonts w:ascii="Times New Roman" w:hAnsi="Times New Roman"/>
              </w:rPr>
              <w:t>и</w:t>
            </w:r>
            <w:r w:rsidR="00D44A2B">
              <w:rPr>
                <w:rFonts w:ascii="Times New Roman" w:hAnsi="Times New Roman"/>
              </w:rPr>
              <w:t>н</w:t>
            </w:r>
            <w:r w:rsidR="00D44A2B">
              <w:rPr>
                <w:rFonts w:ascii="Times New Roman" w:hAnsi="Times New Roman"/>
              </w:rPr>
              <w:t xml:space="preserve">формации </w:t>
            </w:r>
            <w:r w:rsidR="009B227A">
              <w:rPr>
                <w:rFonts w:ascii="Times New Roman" w:hAnsi="Times New Roman"/>
              </w:rPr>
              <w:t>о деятельности Ко</w:t>
            </w:r>
            <w:r w:rsidR="009B227A">
              <w:rPr>
                <w:rFonts w:ascii="Times New Roman" w:hAnsi="Times New Roman"/>
              </w:rPr>
              <w:t>н</w:t>
            </w:r>
            <w:r w:rsidR="009B227A">
              <w:rPr>
                <w:rFonts w:ascii="Times New Roman" w:hAnsi="Times New Roman"/>
              </w:rPr>
              <w:t xml:space="preserve">трольно-счетной палаты </w:t>
            </w:r>
            <w:proofErr w:type="spellStart"/>
            <w:r w:rsidR="009B227A">
              <w:rPr>
                <w:rFonts w:ascii="Times New Roman" w:hAnsi="Times New Roman"/>
              </w:rPr>
              <w:t>Тюме</w:t>
            </w:r>
            <w:r w:rsidR="009B227A">
              <w:rPr>
                <w:rFonts w:ascii="Times New Roman" w:hAnsi="Times New Roman"/>
              </w:rPr>
              <w:t>н</w:t>
            </w:r>
            <w:r w:rsidR="009B227A">
              <w:rPr>
                <w:rFonts w:ascii="Times New Roman" w:hAnsi="Times New Roman"/>
              </w:rPr>
              <w:t>цевского</w:t>
            </w:r>
            <w:proofErr w:type="spellEnd"/>
            <w:r w:rsidR="009B227A">
              <w:rPr>
                <w:rFonts w:ascii="Times New Roman" w:hAnsi="Times New Roman"/>
              </w:rPr>
              <w:t xml:space="preserve"> района на сайте Адм</w:t>
            </w:r>
            <w:r w:rsidR="009B227A">
              <w:rPr>
                <w:rFonts w:ascii="Times New Roman" w:hAnsi="Times New Roman"/>
              </w:rPr>
              <w:t>и</w:t>
            </w:r>
            <w:r w:rsidR="009B227A">
              <w:rPr>
                <w:rFonts w:ascii="Times New Roman" w:hAnsi="Times New Roman"/>
              </w:rPr>
              <w:t xml:space="preserve">нистрации </w:t>
            </w:r>
            <w:proofErr w:type="spellStart"/>
            <w:r w:rsidR="009B227A">
              <w:rPr>
                <w:rFonts w:ascii="Times New Roman" w:hAnsi="Times New Roman"/>
              </w:rPr>
              <w:t>Тюменцевского</w:t>
            </w:r>
            <w:proofErr w:type="spellEnd"/>
            <w:r w:rsidR="009B227A">
              <w:rPr>
                <w:rFonts w:ascii="Times New Roman" w:hAnsi="Times New Roman"/>
              </w:rPr>
              <w:t xml:space="preserve"> района </w:t>
            </w:r>
          </w:p>
        </w:tc>
        <w:tc>
          <w:tcPr>
            <w:tcW w:w="1664" w:type="dxa"/>
          </w:tcPr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</w:p>
        </w:tc>
        <w:tc>
          <w:tcPr>
            <w:tcW w:w="1996" w:type="dxa"/>
            <w:gridSpan w:val="2"/>
          </w:tcPr>
          <w:p w:rsidR="003A1564" w:rsidRDefault="003A1564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A1564" w:rsidRDefault="003A1564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Положение о КСП</w:t>
            </w:r>
          </w:p>
        </w:tc>
      </w:tr>
      <w:tr w:rsidR="008C4857" w:rsidRPr="00616A70" w:rsidTr="005B523F">
        <w:tc>
          <w:tcPr>
            <w:tcW w:w="602" w:type="dxa"/>
          </w:tcPr>
          <w:p w:rsidR="003A1564" w:rsidRDefault="00E6522B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</w:t>
            </w:r>
            <w:r w:rsidR="00BD0EE5">
              <w:rPr>
                <w:rFonts w:ascii="Times New Roman" w:eastAsia="Yu Gothic UI Semibold" w:hAnsi="Times New Roman"/>
              </w:rPr>
              <w:t>8</w:t>
            </w:r>
          </w:p>
        </w:tc>
        <w:tc>
          <w:tcPr>
            <w:tcW w:w="3461" w:type="dxa"/>
          </w:tcPr>
          <w:p w:rsidR="003A1564" w:rsidRDefault="00E6522B" w:rsidP="00B10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Совета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трольно-счетных органов Алта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ского края</w:t>
            </w:r>
          </w:p>
        </w:tc>
        <w:tc>
          <w:tcPr>
            <w:tcW w:w="1664" w:type="dxa"/>
          </w:tcPr>
          <w:p w:rsidR="003A1564" w:rsidRDefault="00E6522B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3A1564" w:rsidRDefault="00E6522B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A1564" w:rsidRDefault="000C5218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План работы С</w:t>
            </w:r>
            <w:r>
              <w:rPr>
                <w:rFonts w:ascii="Times New Roman" w:eastAsia="Yu Gothic UI Semibold" w:hAnsi="Times New Roman"/>
              </w:rPr>
              <w:t>о</w:t>
            </w:r>
            <w:r>
              <w:rPr>
                <w:rFonts w:ascii="Times New Roman" w:eastAsia="Yu Gothic UI Semibold" w:hAnsi="Times New Roman"/>
              </w:rPr>
              <w:t>вета контрольно-счетных органов</w:t>
            </w:r>
          </w:p>
        </w:tc>
      </w:tr>
      <w:tr w:rsidR="008C4857" w:rsidRPr="00616A70" w:rsidTr="005B523F">
        <w:tc>
          <w:tcPr>
            <w:tcW w:w="602" w:type="dxa"/>
          </w:tcPr>
          <w:p w:rsidR="003A1564" w:rsidRDefault="000C5218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3.</w:t>
            </w:r>
            <w:r w:rsidR="00BD0EE5">
              <w:rPr>
                <w:rFonts w:ascii="Times New Roman" w:eastAsia="Yu Gothic UI Semibold" w:hAnsi="Times New Roman"/>
              </w:rPr>
              <w:t>9</w:t>
            </w:r>
          </w:p>
        </w:tc>
        <w:tc>
          <w:tcPr>
            <w:tcW w:w="3461" w:type="dxa"/>
          </w:tcPr>
          <w:p w:rsidR="003A1564" w:rsidRDefault="000C5218" w:rsidP="00B102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обучающих семинарах, проводимых Счетной палатой Алтайского края и Советом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трольно-счетных органов</w:t>
            </w:r>
          </w:p>
        </w:tc>
        <w:tc>
          <w:tcPr>
            <w:tcW w:w="1664" w:type="dxa"/>
          </w:tcPr>
          <w:p w:rsidR="003A1564" w:rsidRDefault="000C5218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В течени</w:t>
            </w:r>
            <w:proofErr w:type="gramStart"/>
            <w:r>
              <w:rPr>
                <w:rFonts w:ascii="Times New Roman" w:eastAsia="Yu Gothic UI Semibold" w:hAnsi="Times New Roman"/>
              </w:rPr>
              <w:t>и</w:t>
            </w:r>
            <w:proofErr w:type="gramEnd"/>
            <w:r>
              <w:rPr>
                <w:rFonts w:ascii="Times New Roman" w:eastAsia="Yu Gothic UI Semibold" w:hAnsi="Times New Roman"/>
              </w:rPr>
              <w:t xml:space="preserve"> года</w:t>
            </w:r>
          </w:p>
        </w:tc>
        <w:tc>
          <w:tcPr>
            <w:tcW w:w="1996" w:type="dxa"/>
            <w:gridSpan w:val="2"/>
          </w:tcPr>
          <w:p w:rsidR="003A1564" w:rsidRDefault="000C5218" w:rsidP="00BD03DB">
            <w:pPr>
              <w:spacing w:after="0" w:line="240" w:lineRule="auto"/>
              <w:jc w:val="center"/>
              <w:rPr>
                <w:rFonts w:ascii="Times New Roman" w:eastAsia="Yu Gothic UI Semibold" w:hAnsi="Times New Roman"/>
              </w:rPr>
            </w:pPr>
            <w:proofErr w:type="spellStart"/>
            <w:r>
              <w:rPr>
                <w:rFonts w:ascii="Times New Roman" w:eastAsia="Yu Gothic UI Semibold" w:hAnsi="Times New Roman"/>
              </w:rPr>
              <w:t>Фроликова</w:t>
            </w:r>
            <w:proofErr w:type="spellEnd"/>
            <w:r>
              <w:rPr>
                <w:rFonts w:ascii="Times New Roman" w:eastAsia="Yu Gothic UI Semibold" w:hAnsi="Times New Roman"/>
              </w:rPr>
              <w:t xml:space="preserve"> Т.В.</w:t>
            </w:r>
          </w:p>
        </w:tc>
        <w:tc>
          <w:tcPr>
            <w:tcW w:w="1848" w:type="dxa"/>
          </w:tcPr>
          <w:p w:rsidR="003A1564" w:rsidRDefault="000C5218" w:rsidP="00BD03DB">
            <w:pPr>
              <w:spacing w:after="0" w:line="240" w:lineRule="auto"/>
              <w:rPr>
                <w:rFonts w:ascii="Times New Roman" w:eastAsia="Yu Gothic UI Semibold" w:hAnsi="Times New Roman"/>
              </w:rPr>
            </w:pPr>
            <w:r>
              <w:rPr>
                <w:rFonts w:ascii="Times New Roman" w:eastAsia="Yu Gothic UI Semibold" w:hAnsi="Times New Roman"/>
              </w:rPr>
              <w:t>Положение о КСП</w:t>
            </w:r>
          </w:p>
        </w:tc>
      </w:tr>
    </w:tbl>
    <w:p w:rsidR="00256F3A" w:rsidRDefault="00256F3A">
      <w:pPr>
        <w:rPr>
          <w:rFonts w:ascii="Times New Roman" w:eastAsia="Yu Gothic UI Semibold" w:hAnsi="Times New Roman"/>
        </w:rPr>
      </w:pPr>
    </w:p>
    <w:p w:rsidR="00DA7774" w:rsidRDefault="00DA7774">
      <w:pPr>
        <w:rPr>
          <w:rFonts w:ascii="Times New Roman" w:eastAsia="Yu Gothic UI Semibold" w:hAnsi="Times New Roman"/>
        </w:rPr>
      </w:pPr>
    </w:p>
    <w:p w:rsidR="00DA7774" w:rsidRDefault="00DA7774">
      <w:pPr>
        <w:rPr>
          <w:rFonts w:ascii="Times New Roman" w:eastAsia="Yu Gothic UI Semibold" w:hAnsi="Times New Roman"/>
        </w:rPr>
      </w:pPr>
    </w:p>
    <w:sectPr w:rsidR="00DA7774" w:rsidSect="00AA259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79" w:rsidRDefault="00782F79" w:rsidP="009B5D59">
      <w:pPr>
        <w:spacing w:after="0" w:line="240" w:lineRule="auto"/>
      </w:pPr>
      <w:r>
        <w:separator/>
      </w:r>
    </w:p>
  </w:endnote>
  <w:endnote w:type="continuationSeparator" w:id="0">
    <w:p w:rsidR="00782F79" w:rsidRDefault="00782F79" w:rsidP="009B5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7451529"/>
      <w:docPartObj>
        <w:docPartGallery w:val="Page Numbers (Bottom of Page)"/>
        <w:docPartUnique/>
      </w:docPartObj>
    </w:sdtPr>
    <w:sdtContent>
      <w:p w:rsidR="00CC346E" w:rsidRDefault="00D634E5">
        <w:pPr>
          <w:pStyle w:val="aa"/>
          <w:jc w:val="center"/>
        </w:pPr>
        <w:fldSimple w:instr=" PAGE   \* MERGEFORMAT ">
          <w:r w:rsidR="0080468B">
            <w:rPr>
              <w:noProof/>
            </w:rPr>
            <w:t>3</w:t>
          </w:r>
        </w:fldSimple>
      </w:p>
    </w:sdtContent>
  </w:sdt>
  <w:p w:rsidR="00CC346E" w:rsidRDefault="00CC346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79" w:rsidRDefault="00782F79" w:rsidP="009B5D59">
      <w:pPr>
        <w:spacing w:after="0" w:line="240" w:lineRule="auto"/>
      </w:pPr>
      <w:r>
        <w:separator/>
      </w:r>
    </w:p>
  </w:footnote>
  <w:footnote w:type="continuationSeparator" w:id="0">
    <w:p w:rsidR="00782F79" w:rsidRDefault="00782F79" w:rsidP="009B5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3DE"/>
    <w:multiLevelType w:val="hybridMultilevel"/>
    <w:tmpl w:val="1E6EAD08"/>
    <w:lvl w:ilvl="0" w:tplc="D2640354">
      <w:start w:val="1"/>
      <w:numFmt w:val="decimal"/>
      <w:lvlText w:val="%1."/>
      <w:lvlJc w:val="left"/>
      <w:pPr>
        <w:ind w:left="928" w:hanging="360"/>
      </w:p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383677"/>
    <w:multiLevelType w:val="hybridMultilevel"/>
    <w:tmpl w:val="5AD867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E2844"/>
    <w:multiLevelType w:val="hybridMultilevel"/>
    <w:tmpl w:val="B5CC0414"/>
    <w:lvl w:ilvl="0" w:tplc="535A1C2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E7299C"/>
    <w:multiLevelType w:val="hybridMultilevel"/>
    <w:tmpl w:val="2FDA17E4"/>
    <w:lvl w:ilvl="0" w:tplc="7B444E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B4B"/>
    <w:rsid w:val="0000563A"/>
    <w:rsid w:val="000273A0"/>
    <w:rsid w:val="00031677"/>
    <w:rsid w:val="0003794A"/>
    <w:rsid w:val="00055348"/>
    <w:rsid w:val="00066A42"/>
    <w:rsid w:val="0006759F"/>
    <w:rsid w:val="00071228"/>
    <w:rsid w:val="00071266"/>
    <w:rsid w:val="0007269E"/>
    <w:rsid w:val="00084C2C"/>
    <w:rsid w:val="0008767E"/>
    <w:rsid w:val="0009371C"/>
    <w:rsid w:val="000943AA"/>
    <w:rsid w:val="00097E56"/>
    <w:rsid w:val="000B0011"/>
    <w:rsid w:val="000B0BB6"/>
    <w:rsid w:val="000C4C5A"/>
    <w:rsid w:val="000C5218"/>
    <w:rsid w:val="000D5FDA"/>
    <w:rsid w:val="000D6B9D"/>
    <w:rsid w:val="000E719D"/>
    <w:rsid w:val="000F5D70"/>
    <w:rsid w:val="000F7337"/>
    <w:rsid w:val="00101AAD"/>
    <w:rsid w:val="00102FA8"/>
    <w:rsid w:val="00105BD3"/>
    <w:rsid w:val="00132466"/>
    <w:rsid w:val="00140C66"/>
    <w:rsid w:val="0014137A"/>
    <w:rsid w:val="00146F45"/>
    <w:rsid w:val="00153869"/>
    <w:rsid w:val="001753D9"/>
    <w:rsid w:val="001823AE"/>
    <w:rsid w:val="001825C1"/>
    <w:rsid w:val="00187288"/>
    <w:rsid w:val="001918D6"/>
    <w:rsid w:val="001A560A"/>
    <w:rsid w:val="001A7987"/>
    <w:rsid w:val="001A7C63"/>
    <w:rsid w:val="001B1DA9"/>
    <w:rsid w:val="001C3FE8"/>
    <w:rsid w:val="001C61EB"/>
    <w:rsid w:val="001C7695"/>
    <w:rsid w:val="001D0150"/>
    <w:rsid w:val="001D7906"/>
    <w:rsid w:val="001E0B4B"/>
    <w:rsid w:val="001E1253"/>
    <w:rsid w:val="001F363D"/>
    <w:rsid w:val="002151E9"/>
    <w:rsid w:val="00225BA1"/>
    <w:rsid w:val="00233A0B"/>
    <w:rsid w:val="00256F3A"/>
    <w:rsid w:val="0025770F"/>
    <w:rsid w:val="00260382"/>
    <w:rsid w:val="00290B2F"/>
    <w:rsid w:val="00291328"/>
    <w:rsid w:val="002B0C9F"/>
    <w:rsid w:val="002C64CC"/>
    <w:rsid w:val="002D22C2"/>
    <w:rsid w:val="002D7BBE"/>
    <w:rsid w:val="002E3185"/>
    <w:rsid w:val="00306A4C"/>
    <w:rsid w:val="003169AE"/>
    <w:rsid w:val="00317F06"/>
    <w:rsid w:val="00323CE8"/>
    <w:rsid w:val="00323D23"/>
    <w:rsid w:val="003240C5"/>
    <w:rsid w:val="00334D37"/>
    <w:rsid w:val="00336AB9"/>
    <w:rsid w:val="003415B6"/>
    <w:rsid w:val="003443A6"/>
    <w:rsid w:val="00357C6A"/>
    <w:rsid w:val="00360506"/>
    <w:rsid w:val="00361346"/>
    <w:rsid w:val="003639C5"/>
    <w:rsid w:val="00376572"/>
    <w:rsid w:val="003803D1"/>
    <w:rsid w:val="00385C6A"/>
    <w:rsid w:val="003A1564"/>
    <w:rsid w:val="003A2A35"/>
    <w:rsid w:val="003A6C3C"/>
    <w:rsid w:val="003C2921"/>
    <w:rsid w:val="003F5AE8"/>
    <w:rsid w:val="00401849"/>
    <w:rsid w:val="00401FF2"/>
    <w:rsid w:val="00407895"/>
    <w:rsid w:val="00415D3A"/>
    <w:rsid w:val="00417DEA"/>
    <w:rsid w:val="00433F5D"/>
    <w:rsid w:val="00435B37"/>
    <w:rsid w:val="00453F80"/>
    <w:rsid w:val="0046223E"/>
    <w:rsid w:val="00466237"/>
    <w:rsid w:val="004715D6"/>
    <w:rsid w:val="0047523E"/>
    <w:rsid w:val="004770B1"/>
    <w:rsid w:val="00492ACE"/>
    <w:rsid w:val="00493353"/>
    <w:rsid w:val="004959FA"/>
    <w:rsid w:val="00497A06"/>
    <w:rsid w:val="004A3715"/>
    <w:rsid w:val="004B1944"/>
    <w:rsid w:val="004B2E9D"/>
    <w:rsid w:val="004E55F6"/>
    <w:rsid w:val="0050502D"/>
    <w:rsid w:val="0052691C"/>
    <w:rsid w:val="00527F0F"/>
    <w:rsid w:val="00536160"/>
    <w:rsid w:val="00542725"/>
    <w:rsid w:val="005642AD"/>
    <w:rsid w:val="00566AEA"/>
    <w:rsid w:val="00575747"/>
    <w:rsid w:val="00576EC0"/>
    <w:rsid w:val="00587973"/>
    <w:rsid w:val="005A4AAA"/>
    <w:rsid w:val="005A55C6"/>
    <w:rsid w:val="005B523F"/>
    <w:rsid w:val="005C4274"/>
    <w:rsid w:val="005D6F99"/>
    <w:rsid w:val="005E3AD5"/>
    <w:rsid w:val="005F36E4"/>
    <w:rsid w:val="005F5059"/>
    <w:rsid w:val="0061502A"/>
    <w:rsid w:val="00616A70"/>
    <w:rsid w:val="00625E0B"/>
    <w:rsid w:val="00633702"/>
    <w:rsid w:val="00637D7F"/>
    <w:rsid w:val="006418E2"/>
    <w:rsid w:val="006508BC"/>
    <w:rsid w:val="00655089"/>
    <w:rsid w:val="00657DAA"/>
    <w:rsid w:val="006636F7"/>
    <w:rsid w:val="0066649B"/>
    <w:rsid w:val="0068105E"/>
    <w:rsid w:val="00682EF0"/>
    <w:rsid w:val="00692AEB"/>
    <w:rsid w:val="006960C3"/>
    <w:rsid w:val="00696416"/>
    <w:rsid w:val="006A0D4F"/>
    <w:rsid w:val="006A30A6"/>
    <w:rsid w:val="006A4E16"/>
    <w:rsid w:val="006B570C"/>
    <w:rsid w:val="006C145B"/>
    <w:rsid w:val="006E0C6C"/>
    <w:rsid w:val="006E195E"/>
    <w:rsid w:val="006E33CC"/>
    <w:rsid w:val="006E3997"/>
    <w:rsid w:val="006E6AA5"/>
    <w:rsid w:val="00700348"/>
    <w:rsid w:val="007144B1"/>
    <w:rsid w:val="00723E08"/>
    <w:rsid w:val="0072552A"/>
    <w:rsid w:val="007347BA"/>
    <w:rsid w:val="007730CB"/>
    <w:rsid w:val="00781652"/>
    <w:rsid w:val="00782F79"/>
    <w:rsid w:val="007A59A0"/>
    <w:rsid w:val="007C0526"/>
    <w:rsid w:val="007C4A08"/>
    <w:rsid w:val="007F4937"/>
    <w:rsid w:val="007F5233"/>
    <w:rsid w:val="00800C32"/>
    <w:rsid w:val="0080468B"/>
    <w:rsid w:val="0081105B"/>
    <w:rsid w:val="008205FC"/>
    <w:rsid w:val="00842CBE"/>
    <w:rsid w:val="0085097E"/>
    <w:rsid w:val="0085307D"/>
    <w:rsid w:val="008618B9"/>
    <w:rsid w:val="00872AD4"/>
    <w:rsid w:val="00876C48"/>
    <w:rsid w:val="00883758"/>
    <w:rsid w:val="0089432A"/>
    <w:rsid w:val="00895A89"/>
    <w:rsid w:val="008A4CE6"/>
    <w:rsid w:val="008A5AA5"/>
    <w:rsid w:val="008B142B"/>
    <w:rsid w:val="008C4857"/>
    <w:rsid w:val="008C61C7"/>
    <w:rsid w:val="008D1321"/>
    <w:rsid w:val="008D1C78"/>
    <w:rsid w:val="008F79AF"/>
    <w:rsid w:val="00904C87"/>
    <w:rsid w:val="009335DA"/>
    <w:rsid w:val="00947E19"/>
    <w:rsid w:val="009540D4"/>
    <w:rsid w:val="00956072"/>
    <w:rsid w:val="0096291E"/>
    <w:rsid w:val="009670F9"/>
    <w:rsid w:val="0098065F"/>
    <w:rsid w:val="009913CE"/>
    <w:rsid w:val="009A0BCC"/>
    <w:rsid w:val="009A3757"/>
    <w:rsid w:val="009B227A"/>
    <w:rsid w:val="009B5D59"/>
    <w:rsid w:val="009D3938"/>
    <w:rsid w:val="009D44F9"/>
    <w:rsid w:val="009D6ACA"/>
    <w:rsid w:val="009E1B26"/>
    <w:rsid w:val="009E5CE2"/>
    <w:rsid w:val="009F1EF8"/>
    <w:rsid w:val="009F4979"/>
    <w:rsid w:val="00A07DF2"/>
    <w:rsid w:val="00A148E5"/>
    <w:rsid w:val="00A15987"/>
    <w:rsid w:val="00A2189D"/>
    <w:rsid w:val="00A45289"/>
    <w:rsid w:val="00A47076"/>
    <w:rsid w:val="00A65EE5"/>
    <w:rsid w:val="00A675CF"/>
    <w:rsid w:val="00A87080"/>
    <w:rsid w:val="00A97A6E"/>
    <w:rsid w:val="00AA1501"/>
    <w:rsid w:val="00AA2597"/>
    <w:rsid w:val="00AA43AC"/>
    <w:rsid w:val="00AB71F2"/>
    <w:rsid w:val="00AC021C"/>
    <w:rsid w:val="00AC0E21"/>
    <w:rsid w:val="00AC5EBE"/>
    <w:rsid w:val="00AC6197"/>
    <w:rsid w:val="00AC7F72"/>
    <w:rsid w:val="00AD1262"/>
    <w:rsid w:val="00AD6CA0"/>
    <w:rsid w:val="00AF241E"/>
    <w:rsid w:val="00AF53C7"/>
    <w:rsid w:val="00AF6B77"/>
    <w:rsid w:val="00B0496F"/>
    <w:rsid w:val="00B0607B"/>
    <w:rsid w:val="00B10221"/>
    <w:rsid w:val="00B20BB5"/>
    <w:rsid w:val="00B22F5A"/>
    <w:rsid w:val="00B26BCB"/>
    <w:rsid w:val="00B275E7"/>
    <w:rsid w:val="00B31455"/>
    <w:rsid w:val="00B41B22"/>
    <w:rsid w:val="00B46C32"/>
    <w:rsid w:val="00B5666B"/>
    <w:rsid w:val="00B6675A"/>
    <w:rsid w:val="00B72926"/>
    <w:rsid w:val="00B93A04"/>
    <w:rsid w:val="00B958B3"/>
    <w:rsid w:val="00BA4592"/>
    <w:rsid w:val="00BA6547"/>
    <w:rsid w:val="00BB315A"/>
    <w:rsid w:val="00BB53B6"/>
    <w:rsid w:val="00BB66FC"/>
    <w:rsid w:val="00BC0419"/>
    <w:rsid w:val="00BC20F2"/>
    <w:rsid w:val="00BC6418"/>
    <w:rsid w:val="00BD03DB"/>
    <w:rsid w:val="00BD0EE5"/>
    <w:rsid w:val="00BE139E"/>
    <w:rsid w:val="00BE5ED1"/>
    <w:rsid w:val="00C23995"/>
    <w:rsid w:val="00C548DD"/>
    <w:rsid w:val="00C634C6"/>
    <w:rsid w:val="00C9551C"/>
    <w:rsid w:val="00CA1C31"/>
    <w:rsid w:val="00CA243D"/>
    <w:rsid w:val="00CA441C"/>
    <w:rsid w:val="00CB61DA"/>
    <w:rsid w:val="00CC346E"/>
    <w:rsid w:val="00CD19B4"/>
    <w:rsid w:val="00CD463F"/>
    <w:rsid w:val="00D10ED3"/>
    <w:rsid w:val="00D220F4"/>
    <w:rsid w:val="00D23DA3"/>
    <w:rsid w:val="00D352F7"/>
    <w:rsid w:val="00D42DDA"/>
    <w:rsid w:val="00D43E1B"/>
    <w:rsid w:val="00D44A2B"/>
    <w:rsid w:val="00D53C10"/>
    <w:rsid w:val="00D54B66"/>
    <w:rsid w:val="00D56923"/>
    <w:rsid w:val="00D634E5"/>
    <w:rsid w:val="00D64E2A"/>
    <w:rsid w:val="00D810B4"/>
    <w:rsid w:val="00D81EF2"/>
    <w:rsid w:val="00D82F3A"/>
    <w:rsid w:val="00D831E6"/>
    <w:rsid w:val="00D83D80"/>
    <w:rsid w:val="00D91EA3"/>
    <w:rsid w:val="00DA7774"/>
    <w:rsid w:val="00DB218B"/>
    <w:rsid w:val="00DB4AB3"/>
    <w:rsid w:val="00DC699E"/>
    <w:rsid w:val="00DD4280"/>
    <w:rsid w:val="00DE2263"/>
    <w:rsid w:val="00DE7C49"/>
    <w:rsid w:val="00DF0700"/>
    <w:rsid w:val="00DF3CF8"/>
    <w:rsid w:val="00DF4838"/>
    <w:rsid w:val="00E005BB"/>
    <w:rsid w:val="00E011FE"/>
    <w:rsid w:val="00E22A84"/>
    <w:rsid w:val="00E40E99"/>
    <w:rsid w:val="00E43C31"/>
    <w:rsid w:val="00E47097"/>
    <w:rsid w:val="00E62263"/>
    <w:rsid w:val="00E6522B"/>
    <w:rsid w:val="00EB28F3"/>
    <w:rsid w:val="00EC1D49"/>
    <w:rsid w:val="00EC2B64"/>
    <w:rsid w:val="00EC5848"/>
    <w:rsid w:val="00EC7E09"/>
    <w:rsid w:val="00EF752C"/>
    <w:rsid w:val="00F04AA2"/>
    <w:rsid w:val="00F15002"/>
    <w:rsid w:val="00F307F4"/>
    <w:rsid w:val="00F37D65"/>
    <w:rsid w:val="00F41DC2"/>
    <w:rsid w:val="00F611C2"/>
    <w:rsid w:val="00F7411A"/>
    <w:rsid w:val="00F75C07"/>
    <w:rsid w:val="00F766E8"/>
    <w:rsid w:val="00F87A78"/>
    <w:rsid w:val="00F952E6"/>
    <w:rsid w:val="00FA7BA6"/>
    <w:rsid w:val="00FB1994"/>
    <w:rsid w:val="00FB35CC"/>
    <w:rsid w:val="00FB63D7"/>
    <w:rsid w:val="00FD2CBC"/>
    <w:rsid w:val="00FD366D"/>
    <w:rsid w:val="00FE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752C"/>
    <w:pPr>
      <w:ind w:left="720"/>
      <w:contextualSpacing/>
    </w:pPr>
  </w:style>
  <w:style w:type="paragraph" w:styleId="a5">
    <w:name w:val="Body Text"/>
    <w:basedOn w:val="a"/>
    <w:link w:val="a6"/>
    <w:unhideWhenUsed/>
    <w:rsid w:val="00F611C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611C2"/>
    <w:rPr>
      <w:rFonts w:ascii="Times New Roman" w:eastAsia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90B2F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90B2F"/>
  </w:style>
  <w:style w:type="character" w:customStyle="1" w:styleId="markedcontent">
    <w:name w:val="markedcontent"/>
    <w:basedOn w:val="a0"/>
    <w:rsid w:val="00306A4C"/>
  </w:style>
  <w:style w:type="paragraph" w:styleId="a8">
    <w:name w:val="header"/>
    <w:basedOn w:val="a"/>
    <w:link w:val="a9"/>
    <w:uiPriority w:val="99"/>
    <w:semiHidden/>
    <w:unhideWhenUsed/>
    <w:rsid w:val="009B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5D5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B5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D59"/>
    <w:rPr>
      <w:sz w:val="22"/>
      <w:szCs w:val="22"/>
      <w:lang w:eastAsia="en-US"/>
    </w:rPr>
  </w:style>
  <w:style w:type="character" w:styleId="ac">
    <w:name w:val="Emphasis"/>
    <w:basedOn w:val="a0"/>
    <w:qFormat/>
    <w:locked/>
    <w:rsid w:val="005A4AAA"/>
    <w:rPr>
      <w:i/>
      <w:iCs/>
    </w:rPr>
  </w:style>
  <w:style w:type="paragraph" w:styleId="ad">
    <w:name w:val="No Spacing"/>
    <w:uiPriority w:val="1"/>
    <w:qFormat/>
    <w:rsid w:val="0066649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1A3E8-A5D4-4BF0-8166-09A60C63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KSP</cp:lastModifiedBy>
  <cp:revision>153</cp:revision>
  <cp:lastPrinted>2025-01-15T07:56:00Z</cp:lastPrinted>
  <dcterms:created xsi:type="dcterms:W3CDTF">2020-12-10T03:12:00Z</dcterms:created>
  <dcterms:modified xsi:type="dcterms:W3CDTF">2025-01-15T09:26:00Z</dcterms:modified>
</cp:coreProperties>
</file>