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19" w:rsidRDefault="008C7F19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  <w:bookmarkStart w:id="0" w:name="bookmark1"/>
      <w:r>
        <w:t xml:space="preserve">КОНТРОЛЬНО-СЧЕТНАЯ ПАЛАТА </w:t>
      </w:r>
    </w:p>
    <w:p w:rsidR="008C7F19" w:rsidRPr="000E0CEC" w:rsidRDefault="006C3518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ТЮМЕНЦЕВСКОГО</w:t>
      </w:r>
      <w:r w:rsidR="008C7F19" w:rsidRPr="000E0CEC">
        <w:rPr>
          <w:sz w:val="28"/>
          <w:szCs w:val="28"/>
        </w:rPr>
        <w:t xml:space="preserve"> РАЙОНА  АЛТАЙСКОГО КРАЯ</w:t>
      </w: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0E0CEC" w:rsidRDefault="000E0CEC" w:rsidP="000E0CEC">
      <w:pPr>
        <w:pStyle w:val="22"/>
        <w:keepNext/>
        <w:keepLines/>
        <w:shd w:val="clear" w:color="auto" w:fill="auto"/>
        <w:spacing w:after="0" w:line="360" w:lineRule="exact"/>
        <w:ind w:left="40"/>
        <w:jc w:val="center"/>
      </w:pPr>
    </w:p>
    <w:p w:rsidR="001103FD" w:rsidRDefault="00AA70AC">
      <w:pPr>
        <w:pStyle w:val="22"/>
        <w:keepNext/>
        <w:keepLines/>
        <w:shd w:val="clear" w:color="auto" w:fill="auto"/>
        <w:spacing w:after="2391" w:line="360" w:lineRule="exact"/>
        <w:ind w:left="40"/>
        <w:jc w:val="center"/>
      </w:pPr>
      <w:r>
        <w:t>СТАНДАРТ ВНЕШНЕГО МУНИЦИПАЛЬНОГО</w:t>
      </w:r>
      <w:r>
        <w:br/>
        <w:t>ФИНАНСОВОГО КОНТРОЛЯ</w:t>
      </w:r>
      <w:bookmarkEnd w:id="0"/>
    </w:p>
    <w:p w:rsidR="001103FD" w:rsidRDefault="00AA70AC" w:rsidP="000E0CEC">
      <w:pPr>
        <w:pStyle w:val="40"/>
        <w:shd w:val="clear" w:color="auto" w:fill="auto"/>
        <w:spacing w:before="0"/>
        <w:ind w:left="200"/>
        <w:rPr>
          <w:rStyle w:val="41"/>
          <w:b/>
          <w:bCs/>
        </w:rPr>
      </w:pPr>
      <w:r>
        <w:t xml:space="preserve">СВМФК </w:t>
      </w:r>
      <w:r w:rsidR="00FA3F1F">
        <w:t>0</w:t>
      </w:r>
      <w:r>
        <w:t>02 «ОБЩИЕ ПРАВИЛА ПРОВЕДЕНИЯ</w:t>
      </w:r>
      <w:r>
        <w:br/>
        <w:t>ЭКСПЕРТНО-АНАЛИТИЧЕСКИХ МЕРОПРИЯТИЙ</w:t>
      </w:r>
      <w:r>
        <w:rPr>
          <w:rStyle w:val="41"/>
          <w:b/>
          <w:bCs/>
        </w:rPr>
        <w:t>»</w:t>
      </w:r>
    </w:p>
    <w:p w:rsidR="000E0CEC" w:rsidRDefault="000809BA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Утвержден распоряжением контрольно</w:t>
      </w:r>
      <w:r w:rsidR="006C3518">
        <w:rPr>
          <w:sz w:val="24"/>
          <w:szCs w:val="24"/>
        </w:rPr>
        <w:t xml:space="preserve">-счетной палаты </w:t>
      </w:r>
      <w:proofErr w:type="spellStart"/>
      <w:r w:rsidR="006C3518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</w:t>
      </w:r>
      <w:r w:rsidRPr="00FA3F1F">
        <w:rPr>
          <w:color w:val="auto"/>
          <w:sz w:val="24"/>
          <w:szCs w:val="24"/>
        </w:rPr>
        <w:t xml:space="preserve">края от  </w:t>
      </w:r>
      <w:r w:rsidR="00FA3F1F" w:rsidRPr="00FA3F1F">
        <w:rPr>
          <w:color w:val="auto"/>
          <w:sz w:val="24"/>
          <w:szCs w:val="24"/>
        </w:rPr>
        <w:t>25</w:t>
      </w:r>
      <w:r w:rsidR="000E0CEC" w:rsidRPr="00FA3F1F">
        <w:rPr>
          <w:color w:val="auto"/>
          <w:sz w:val="24"/>
          <w:szCs w:val="24"/>
        </w:rPr>
        <w:t>.09.2020</w:t>
      </w:r>
      <w:r w:rsidRPr="00FA3F1F">
        <w:rPr>
          <w:color w:val="auto"/>
          <w:sz w:val="24"/>
          <w:szCs w:val="24"/>
        </w:rPr>
        <w:t xml:space="preserve"> № </w:t>
      </w:r>
      <w:r w:rsidR="00FA3F1F" w:rsidRPr="00FA3F1F">
        <w:rPr>
          <w:color w:val="auto"/>
          <w:sz w:val="24"/>
          <w:szCs w:val="24"/>
        </w:rPr>
        <w:t>4</w:t>
      </w:r>
      <w:proofErr w:type="gramStart"/>
      <w:r w:rsidRPr="00FA3F1F">
        <w:rPr>
          <w:color w:val="auto"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809BA">
        <w:rPr>
          <w:sz w:val="24"/>
          <w:szCs w:val="24"/>
        </w:rPr>
        <w:t>Начало действия</w:t>
      </w:r>
      <w:r w:rsidR="000809BA" w:rsidRPr="007B274D">
        <w:rPr>
          <w:sz w:val="24"/>
          <w:szCs w:val="24"/>
        </w:rPr>
        <w:t>: “</w:t>
      </w:r>
      <w:r w:rsidR="00FA3F1F">
        <w:rPr>
          <w:sz w:val="24"/>
          <w:szCs w:val="24"/>
        </w:rPr>
        <w:t>25</w:t>
      </w:r>
      <w:r w:rsidR="000809BA" w:rsidRPr="007B274D">
        <w:rPr>
          <w:sz w:val="24"/>
          <w:szCs w:val="24"/>
        </w:rPr>
        <w:t>”</w:t>
      </w:r>
      <w:r>
        <w:rPr>
          <w:sz w:val="24"/>
          <w:szCs w:val="24"/>
        </w:rPr>
        <w:t xml:space="preserve">сентября </w:t>
      </w:r>
      <w:r w:rsidR="000809BA" w:rsidRPr="007B274D">
        <w:rPr>
          <w:sz w:val="24"/>
          <w:szCs w:val="24"/>
        </w:rPr>
        <w:t xml:space="preserve">2020 </w:t>
      </w: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E0CEC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</w:p>
    <w:p w:rsidR="000E0CEC" w:rsidRDefault="000809BA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6C3518">
        <w:rPr>
          <w:sz w:val="24"/>
          <w:szCs w:val="24"/>
        </w:rPr>
        <w:t>.Тюменцево</w:t>
      </w:r>
      <w:r>
        <w:rPr>
          <w:sz w:val="24"/>
          <w:szCs w:val="24"/>
        </w:rPr>
        <w:t xml:space="preserve"> </w:t>
      </w:r>
    </w:p>
    <w:p w:rsidR="000809BA" w:rsidRPr="007B274D" w:rsidRDefault="000809BA" w:rsidP="000E0CEC">
      <w:pPr>
        <w:pStyle w:val="32"/>
        <w:shd w:val="clear" w:color="auto" w:fill="auto"/>
        <w:spacing w:before="0" w:after="0" w:line="280" w:lineRule="exact"/>
        <w:ind w:left="3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2020 год</w:t>
      </w:r>
    </w:p>
    <w:p w:rsidR="000809BA" w:rsidRDefault="000809BA">
      <w:pPr>
        <w:pStyle w:val="40"/>
        <w:shd w:val="clear" w:color="auto" w:fill="auto"/>
        <w:spacing w:before="0"/>
        <w:ind w:left="200"/>
        <w:sectPr w:rsidR="000809BA">
          <w:footerReference w:type="even" r:id="rId8"/>
          <w:footerReference w:type="default" r:id="rId9"/>
          <w:footnotePr>
            <w:numRestart w:val="eachPage"/>
          </w:footnotePr>
          <w:pgSz w:w="11900" w:h="16840"/>
          <w:pgMar w:top="1206" w:right="725" w:bottom="1206" w:left="2707" w:header="0" w:footer="3" w:gutter="0"/>
          <w:cols w:space="720"/>
          <w:noEndnote/>
          <w:titlePg/>
          <w:docGrid w:linePitch="360"/>
        </w:sectPr>
      </w:pPr>
    </w:p>
    <w:p w:rsidR="001103FD" w:rsidRDefault="00AA70AC">
      <w:pPr>
        <w:pStyle w:val="36"/>
        <w:keepNext/>
        <w:keepLines/>
        <w:shd w:val="clear" w:color="auto" w:fill="auto"/>
        <w:spacing w:after="172" w:line="280" w:lineRule="exact"/>
        <w:ind w:left="40"/>
      </w:pPr>
      <w:bookmarkStart w:id="1" w:name="bookmark2"/>
      <w:r>
        <w:lastRenderedPageBreak/>
        <w:t>Содержание</w:t>
      </w:r>
      <w:bookmarkEnd w:id="1"/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r>
        <w:fldChar w:fldCharType="begin"/>
      </w:r>
      <w:r w:rsidR="00AA70AC">
        <w:instrText xml:space="preserve"> TOC \o "1-5" \h \z </w:instrText>
      </w:r>
      <w:r>
        <w:fldChar w:fldCharType="separate"/>
      </w:r>
      <w:hyperlink w:anchor="bookmark3" w:tooltip="Current Document">
        <w:r w:rsidR="00AA70AC">
          <w:t>Общие положения</w:t>
        </w:r>
        <w:r w:rsidR="00AA70AC">
          <w:tab/>
          <w:t>3</w:t>
        </w:r>
      </w:hyperlink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4" w:tooltip="Current Document">
        <w:r w:rsidR="00AA70AC">
          <w:t>Содержание экспертно-аналитического мероприятия</w:t>
        </w:r>
        <w:r w:rsidR="00AA70AC">
          <w:tab/>
          <w:t>3</w:t>
        </w:r>
      </w:hyperlink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5" w:tooltip="Current Document">
        <w:r w:rsidR="00AA70AC">
          <w:t>Организация экспертно-аналитического мероприятия</w:t>
        </w:r>
        <w:r w:rsidR="00AA70AC">
          <w:tab/>
          <w:t>5</w:t>
        </w:r>
      </w:hyperlink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6" w:tooltip="Current Document">
        <w:r w:rsidR="00AA70AC">
          <w:t>Подготовительный этап экспертно-аналитического мероприятия</w:t>
        </w:r>
        <w:r w:rsidR="00AA70AC">
          <w:tab/>
          <w:t>8</w:t>
        </w:r>
      </w:hyperlink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7" w:tooltip="Current Document">
        <w:r w:rsidR="00AA70AC">
          <w:t>Основной этап экспертно-аналитического мероприятия</w:t>
        </w:r>
        <w:r w:rsidR="00AA70AC">
          <w:tab/>
          <w:t>12</w:t>
        </w:r>
      </w:hyperlink>
    </w:p>
    <w:p w:rsidR="001103FD" w:rsidRDefault="007B78A8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8" w:tooltip="Current Document">
        <w:r w:rsidR="00AA70AC">
          <w:t>Заключительный этап экспертно-аналитического мероприятия</w:t>
        </w:r>
        <w:r w:rsidR="00AA70AC">
          <w:tab/>
          <w:t>14</w:t>
        </w:r>
      </w:hyperlink>
    </w:p>
    <w:p w:rsidR="001103FD" w:rsidRDefault="007B78A8">
      <w:pPr>
        <w:pStyle w:val="38"/>
        <w:shd w:val="clear" w:color="auto" w:fill="auto"/>
        <w:tabs>
          <w:tab w:val="right" w:leader="dot" w:pos="9135"/>
        </w:tabs>
        <w:spacing w:before="0"/>
        <w:ind w:left="660"/>
        <w:sectPr w:rsidR="001103FD">
          <w:pgSz w:w="11900" w:h="16840"/>
          <w:pgMar w:top="1162" w:right="814" w:bottom="1162" w:left="1842" w:header="0" w:footer="3" w:gutter="0"/>
          <w:cols w:space="720"/>
          <w:noEndnote/>
          <w:docGrid w:linePitch="360"/>
        </w:sectPr>
      </w:pPr>
      <w:hyperlink w:anchor="bookmark9" w:tooltip="Current Document">
        <w:r w:rsidR="00AA70AC">
          <w:t>Приложения</w:t>
        </w:r>
        <w:r w:rsidR="00AA70AC">
          <w:tab/>
          <w:t>18</w:t>
        </w:r>
      </w:hyperlink>
      <w:r>
        <w:fldChar w:fldCharType="end"/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3793"/>
        </w:tabs>
        <w:spacing w:after="0" w:line="370" w:lineRule="exact"/>
        <w:ind w:left="3480"/>
        <w:jc w:val="both"/>
      </w:pPr>
      <w:bookmarkStart w:id="2" w:name="bookmark3"/>
      <w:r>
        <w:lastRenderedPageBreak/>
        <w:t>Общие положения</w:t>
      </w:r>
      <w:bookmarkEnd w:id="2"/>
    </w:p>
    <w:p w:rsidR="001103FD" w:rsidRDefault="00AA70AC" w:rsidP="000809BA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60"/>
      </w:pPr>
      <w:proofErr w:type="gramStart"/>
      <w:r>
        <w:t>Стандарт вне</w:t>
      </w:r>
      <w:r>
        <w:rPr>
          <w:rStyle w:val="25"/>
        </w:rPr>
        <w:t>ш</w:t>
      </w:r>
      <w:r>
        <w:t xml:space="preserve">него муниципального финансового контроля «Общие правила проведения экспертно-аналитических мероприятий» (далее - Стандарт) предназначен для методологического обеспечения осуществления </w:t>
      </w:r>
      <w:r w:rsidR="000809BA">
        <w:t>к</w:t>
      </w:r>
      <w:r>
        <w:t>онтрольно-счетн</w:t>
      </w:r>
      <w:r w:rsidR="000809BA">
        <w:t>ой</w:t>
      </w:r>
      <w:r>
        <w:t xml:space="preserve"> </w:t>
      </w:r>
      <w:r w:rsidR="000809BA">
        <w:t>палатой</w:t>
      </w:r>
      <w:r>
        <w:t xml:space="preserve"> муниципального образования </w:t>
      </w:r>
      <w:proofErr w:type="spellStart"/>
      <w:r w:rsidR="006C3518">
        <w:t>Тюменцевский</w:t>
      </w:r>
      <w:proofErr w:type="spellEnd"/>
      <w:r>
        <w:t xml:space="preserve"> район Алтайского края (далее - КС</w:t>
      </w:r>
      <w:r w:rsidR="000809BA">
        <w:t>П</w:t>
      </w:r>
      <w:r>
        <w:t xml:space="preserve">) экспертно-аналитической деятельности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Положением о </w:t>
      </w:r>
      <w:r w:rsidR="000809BA">
        <w:t>к</w:t>
      </w:r>
      <w:r>
        <w:t>онтрольно-счетно</w:t>
      </w:r>
      <w:r w:rsidR="000809BA">
        <w:t>й</w:t>
      </w:r>
      <w:r>
        <w:t xml:space="preserve"> </w:t>
      </w:r>
      <w:r w:rsidR="000809BA">
        <w:t>палате</w:t>
      </w:r>
      <w:r>
        <w:t xml:space="preserve"> </w:t>
      </w:r>
      <w:proofErr w:type="spellStart"/>
      <w:r w:rsidR="006C3518">
        <w:t>Тюменцевского</w:t>
      </w:r>
      <w:proofErr w:type="spellEnd"/>
      <w:r>
        <w:t xml:space="preserve">  район</w:t>
      </w:r>
      <w:r w:rsidR="000809BA">
        <w:t>а</w:t>
      </w:r>
      <w:proofErr w:type="gramEnd"/>
      <w:r>
        <w:t xml:space="preserve"> Алтайского края (далее - Положение о КС</w:t>
      </w:r>
      <w:r w:rsidR="000809BA">
        <w:t>П</w:t>
      </w:r>
      <w:r>
        <w:t xml:space="preserve">), Регламентом </w:t>
      </w:r>
      <w:r w:rsidR="000809BA">
        <w:t>к</w:t>
      </w:r>
      <w:r>
        <w:t>онтрольно-счетно</w:t>
      </w:r>
      <w:r w:rsidR="000809BA">
        <w:t>й</w:t>
      </w:r>
      <w:r>
        <w:t xml:space="preserve"> </w:t>
      </w:r>
      <w:r w:rsidR="000809BA">
        <w:t>палаты</w:t>
      </w:r>
      <w:r>
        <w:t xml:space="preserve"> </w:t>
      </w:r>
      <w:proofErr w:type="spellStart"/>
      <w:r w:rsidR="006C3518">
        <w:t>Тюменцевского</w:t>
      </w:r>
      <w:proofErr w:type="spellEnd"/>
      <w:r>
        <w:t xml:space="preserve"> район</w:t>
      </w:r>
      <w:r w:rsidR="000809BA">
        <w:t>а</w:t>
      </w:r>
      <w:r>
        <w:t xml:space="preserve"> Алтайского края.</w:t>
      </w:r>
      <w:r w:rsidR="000809BA" w:rsidRPr="000809BA">
        <w:t xml:space="preserve"> 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Стандарт устанавливает общие требования, характеристики, пр</w:t>
      </w:r>
      <w:r w:rsidR="000809BA">
        <w:t>авила и процедуры проведения КСП</w:t>
      </w:r>
      <w:r>
        <w:t xml:space="preserve"> экспертно-аналитических мероприятий.</w:t>
      </w:r>
    </w:p>
    <w:p w:rsidR="001103FD" w:rsidRDefault="00AA70AC">
      <w:pPr>
        <w:pStyle w:val="24"/>
        <w:shd w:val="clear" w:color="auto" w:fill="auto"/>
        <w:ind w:firstLine="760"/>
      </w:pPr>
      <w:r>
        <w:t>Особенности проведения экспертно-аналитических мероприятий могут устанавливаться иными стандартами КС</w:t>
      </w:r>
      <w:r w:rsidR="000809BA">
        <w:t>П</w:t>
      </w:r>
      <w:r>
        <w:t>, определяющими характеристики, правила и процедуры планирования, организации и осуществления отдельных видов деятельности КС</w:t>
      </w:r>
      <w:r w:rsidR="000809BA">
        <w:t>П</w:t>
      </w:r>
      <w:r>
        <w:t>, применения отдельных видов внешнего муниципального контроля.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70"/>
        </w:tabs>
        <w:ind w:firstLine="760"/>
      </w:pPr>
      <w:r>
        <w:t>Задачами Стандарта являются:</w:t>
      </w:r>
    </w:p>
    <w:p w:rsidR="001103FD" w:rsidRDefault="00AA70AC" w:rsidP="000809BA">
      <w:pPr>
        <w:pStyle w:val="24"/>
        <w:shd w:val="clear" w:color="auto" w:fill="auto"/>
        <w:ind w:firstLine="760"/>
        <w:jc w:val="left"/>
      </w:pPr>
      <w:r>
        <w:t>определение содержания, порядка организации и проведения экспертно - аналитического мероприятия;</w:t>
      </w:r>
    </w:p>
    <w:p w:rsidR="001103FD" w:rsidRDefault="00AA70AC" w:rsidP="000809BA">
      <w:pPr>
        <w:pStyle w:val="24"/>
        <w:shd w:val="clear" w:color="auto" w:fill="auto"/>
        <w:tabs>
          <w:tab w:val="left" w:pos="8176"/>
        </w:tabs>
        <w:ind w:firstLine="760"/>
        <w:jc w:val="left"/>
      </w:pPr>
      <w:r>
        <w:t>определение порядка оформления результатов</w:t>
      </w:r>
      <w:r>
        <w:tab/>
        <w:t>экспертно -</w:t>
      </w:r>
    </w:p>
    <w:p w:rsidR="001103FD" w:rsidRDefault="00AA70AC" w:rsidP="000809BA">
      <w:pPr>
        <w:pStyle w:val="24"/>
        <w:shd w:val="clear" w:color="auto" w:fill="auto"/>
        <w:ind w:firstLine="0"/>
        <w:jc w:val="left"/>
      </w:pPr>
      <w:r>
        <w:t>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КС</w:t>
      </w:r>
      <w:r w:rsidR="000809BA">
        <w:t>П</w:t>
      </w:r>
      <w:r>
        <w:t xml:space="preserve"> могут проводиться совместные и параллельные экспертно - аналитические мероприятия с Контрольно-счетной палатой Алтайского края, со Счетной палатой Российской Федерации и с участием иных государственных органов.</w:t>
      </w:r>
    </w:p>
    <w:p w:rsidR="001103FD" w:rsidRDefault="00AA70AC">
      <w:pPr>
        <w:pStyle w:val="24"/>
        <w:shd w:val="clear" w:color="auto" w:fill="auto"/>
        <w:spacing w:after="300"/>
        <w:ind w:firstLine="760"/>
      </w:pPr>
      <w: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КС</w:t>
      </w:r>
      <w:r w:rsidR="000809BA">
        <w:t>П</w:t>
      </w:r>
      <w:r>
        <w:t xml:space="preserve"> и соглашениями о взаимодействии.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932"/>
        </w:tabs>
        <w:spacing w:after="0" w:line="370" w:lineRule="exact"/>
        <w:ind w:left="1600"/>
        <w:jc w:val="both"/>
      </w:pPr>
      <w:bookmarkStart w:id="3" w:name="bookmark4"/>
      <w:r>
        <w:t>Содержание экспертно-аналитического мероприятия</w:t>
      </w:r>
      <w:bookmarkEnd w:id="3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 xml:space="preserve">Экспертно-аналитическое мероприятие представляет собой организационную форму осуществления контрольно-счетным органом экспертно-аналитической деятельности, посредством которой обеспечивается </w:t>
      </w:r>
      <w:r>
        <w:lastRenderedPageBreak/>
        <w:t>реализация задач, функций и полномочий контрольно-счетного органа в сфере в сфере внешнего муниципального аудита (контроля).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>Экспертно-аналитическое мероприятие должно отвечать следующим требованиям: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проводится в соответствии с планом работы контрольно-счетного органа;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по результатам экспертно-аналитического мероприятия оформляется отчет или заключение, который в установленном порядке представляется на рассмотрение </w:t>
      </w:r>
      <w:proofErr w:type="spellStart"/>
      <w:r w:rsidR="006C3518">
        <w:t>Тюменцевским</w:t>
      </w:r>
      <w:proofErr w:type="spellEnd"/>
      <w:r w:rsidR="006C3518">
        <w:t xml:space="preserve"> районным Собранием </w:t>
      </w:r>
      <w:r>
        <w:t xml:space="preserve"> депутатов Алтайского края.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 xml:space="preserve">Экспертно-аналитические мероприятия могут проводиться на основании поручений </w:t>
      </w:r>
      <w:proofErr w:type="spellStart"/>
      <w:r w:rsidR="006C3518">
        <w:t>Тюменцевского</w:t>
      </w:r>
      <w:proofErr w:type="spellEnd"/>
      <w:r w:rsidR="006C3518">
        <w:t xml:space="preserve"> районного Собрания </w:t>
      </w:r>
      <w:r>
        <w:t xml:space="preserve"> депутатов Алтайского края, предложений и запросов </w:t>
      </w:r>
      <w:r w:rsidR="000809BA">
        <w:t>г</w:t>
      </w:r>
      <w:r>
        <w:t xml:space="preserve">лавы </w:t>
      </w:r>
      <w:proofErr w:type="spellStart"/>
      <w:r w:rsidR="006C3518">
        <w:t>Тюменцевского</w:t>
      </w:r>
      <w:proofErr w:type="spellEnd"/>
      <w:r>
        <w:t xml:space="preserve"> района.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</w:pPr>
      <w:r>
        <w:t>Задачами экспертно-аналитического мероприятия являются:</w:t>
      </w:r>
    </w:p>
    <w:p w:rsidR="001103FD" w:rsidRDefault="00AA70AC">
      <w:pPr>
        <w:pStyle w:val="24"/>
        <w:shd w:val="clear" w:color="auto" w:fill="auto"/>
        <w:ind w:firstLine="740"/>
      </w:pPr>
      <w:r>
        <w:t>исследование актуальных проблем финансовой системы</w:t>
      </w:r>
    </w:p>
    <w:p w:rsidR="001103FD" w:rsidRDefault="00AA70AC">
      <w:pPr>
        <w:pStyle w:val="24"/>
        <w:shd w:val="clear" w:color="auto" w:fill="auto"/>
        <w:ind w:firstLine="0"/>
      </w:pPr>
      <w:r>
        <w:t xml:space="preserve">муниципального образования </w:t>
      </w:r>
      <w:proofErr w:type="spellStart"/>
      <w:r w:rsidR="006C3518">
        <w:t>Тюменцевский</w:t>
      </w:r>
      <w:proofErr w:type="spellEnd"/>
      <w:r>
        <w:t xml:space="preserve"> район Алтайского края, формирования и исполнения бюджета муниципального образования </w:t>
      </w:r>
      <w:proofErr w:type="spellStart"/>
      <w:r w:rsidR="006C3518">
        <w:t>Тюменцевский</w:t>
      </w:r>
      <w:proofErr w:type="spellEnd"/>
      <w:r>
        <w:t xml:space="preserve"> район Алтайского края;</w:t>
      </w:r>
    </w:p>
    <w:p w:rsidR="001103FD" w:rsidRDefault="00AA70AC">
      <w:pPr>
        <w:pStyle w:val="24"/>
        <w:shd w:val="clear" w:color="auto" w:fill="auto"/>
        <w:ind w:firstLine="740"/>
      </w:pPr>
      <w:r>
        <w:t>исследование причин и последствий нарушений и недостатков, выявленных по результатам ранее проведенных контрольных и экспертно - аналитических мероприятий;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подготовка предложений по повышению эффективности функционирования финансовой системы муниципального образования </w:t>
      </w:r>
      <w:proofErr w:type="spellStart"/>
      <w:r w:rsidR="006C3518">
        <w:t>Тюменцевский</w:t>
      </w:r>
      <w:proofErr w:type="spellEnd"/>
      <w:r>
        <w:t xml:space="preserve"> район Алтайского края и совершенствованию бюджетного процесса в муниципальном образовании </w:t>
      </w:r>
      <w:proofErr w:type="spellStart"/>
      <w:r w:rsidR="006C3518">
        <w:t>Тюменцевский</w:t>
      </w:r>
      <w:proofErr w:type="spellEnd"/>
      <w:r>
        <w:t xml:space="preserve"> район Алтайского края.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proofErr w:type="gramStart"/>
      <w:r>
        <w:t>Предметом экспертно-аналитического мероприятия КС</w:t>
      </w:r>
      <w:r w:rsidR="00057D82">
        <w:t>П</w:t>
      </w:r>
      <w:r>
        <w:t xml:space="preserve"> являются организация бюджетного процесса в муниципальном образовании </w:t>
      </w:r>
      <w:proofErr w:type="spellStart"/>
      <w:r w:rsidR="00135CE6">
        <w:t>Тюменцевский</w:t>
      </w:r>
      <w:proofErr w:type="spellEnd"/>
      <w:r>
        <w:t xml:space="preserve"> район Алтайского края, порядок формирования, управления и распоряжения средствами бюджета муниципального образования </w:t>
      </w:r>
      <w:proofErr w:type="spellStart"/>
      <w:r w:rsidR="00135CE6">
        <w:t>Тюменцевского</w:t>
      </w:r>
      <w:proofErr w:type="spellEnd"/>
      <w:r>
        <w:t xml:space="preserve"> района Алтайского края, муниципальной собственностью муниципального образования </w:t>
      </w:r>
      <w:proofErr w:type="spellStart"/>
      <w:r w:rsidR="00135CE6">
        <w:t>Тюменцевский</w:t>
      </w:r>
      <w:proofErr w:type="spellEnd"/>
      <w:r>
        <w:t xml:space="preserve"> район Алтайского края и иными ресурсами в пределах компетенции КС</w:t>
      </w:r>
      <w:r w:rsidR="00057D82">
        <w:t>П</w:t>
      </w:r>
      <w:r>
        <w:t>, а также законодательное регулирование в сфере экономики и финансов, в том числе влияющее на формирование и исполнение</w:t>
      </w:r>
      <w:proofErr w:type="gramEnd"/>
      <w:r>
        <w:t xml:space="preserve"> бюджета муниципального образования </w:t>
      </w:r>
      <w:proofErr w:type="spellStart"/>
      <w:r w:rsidR="006E1012">
        <w:t>Тюменцевский</w:t>
      </w:r>
      <w:proofErr w:type="spellEnd"/>
      <w:r>
        <w:t xml:space="preserve"> район Алтайского края.</w:t>
      </w:r>
    </w:p>
    <w:p w:rsidR="001103FD" w:rsidRDefault="00AA70AC">
      <w:pPr>
        <w:pStyle w:val="24"/>
        <w:shd w:val="clear" w:color="auto" w:fill="auto"/>
        <w:ind w:firstLine="740"/>
      </w:pPr>
      <w:r>
        <w:t>Предмет экспертно-аналитического мероприятия определяется на этапе формирования проекта плана работы КС</w:t>
      </w:r>
      <w:r w:rsidR="00057D82">
        <w:t>П</w:t>
      </w:r>
      <w:r>
        <w:t xml:space="preserve"> на очередной год (либо при </w:t>
      </w:r>
      <w:r>
        <w:lastRenderedPageBreak/>
        <w:t>корректировке плана в виде включения в него новых мероприятий) и отражается, как правило, в наименовании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7"/>
        </w:tabs>
        <w:ind w:firstLine="740"/>
      </w:pPr>
      <w:r>
        <w:t>В целях проведения экспертно-аналитического мероприятия из числа объектов, определенных положениями статьи 266.1 Бюджетного кодекса Российской Федерации, определяются объекты экспертно</w:t>
      </w:r>
      <w:r w:rsidR="00057D82">
        <w:t>-</w:t>
      </w:r>
      <w:r>
        <w:softHyphen/>
        <w:t xml:space="preserve">аналитического мероприятия, </w:t>
      </w:r>
      <w:proofErr w:type="gramStart"/>
      <w:r>
        <w:t>вопросы</w:t>
      </w:r>
      <w:proofErr w:type="gramEnd"/>
      <w: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в отношении объектов экспертно-аналитического мероприятия может быть осуществлено как по месту их нахождения, так и путем направления запроса объектам экспертно - 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КС</w:t>
      </w:r>
      <w:r w:rsidR="00057D82">
        <w:t>П</w:t>
      </w:r>
      <w:r>
        <w:t>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7"/>
        </w:tabs>
        <w:spacing w:after="300"/>
        <w:ind w:firstLine="740"/>
      </w:pPr>
      <w:r>
        <w:t>Проведение экспертно-аналитического мероприятия осуществляется с применением метода обследования (анализ, оценка).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855"/>
        </w:tabs>
        <w:spacing w:after="0" w:line="370" w:lineRule="exact"/>
        <w:ind w:left="1520"/>
        <w:jc w:val="both"/>
      </w:pPr>
      <w:bookmarkStart w:id="4" w:name="bookmark5"/>
      <w:r>
        <w:t>Организация экспертно-аналитического мероприятия</w:t>
      </w:r>
      <w:bookmarkEnd w:id="4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Экспертно-аналитическое мероприятие проводится на основании плана работы КС</w:t>
      </w:r>
      <w:r w:rsidR="00057D82">
        <w:t>П</w:t>
      </w:r>
      <w:r>
        <w:t xml:space="preserve"> на текущий год.</w:t>
      </w:r>
    </w:p>
    <w:p w:rsidR="001103FD" w:rsidRDefault="00AA70AC">
      <w:pPr>
        <w:pStyle w:val="24"/>
        <w:shd w:val="clear" w:color="auto" w:fill="auto"/>
        <w:ind w:firstLine="740"/>
      </w:pPr>
      <w:r>
        <w:t>Срок проведения экспертно-аналитического мероприятия в плане работы контрольно-счетно</w:t>
      </w:r>
      <w:r w:rsidR="00057D82">
        <w:t>й</w:t>
      </w:r>
      <w:r>
        <w:t xml:space="preserve"> </w:t>
      </w:r>
      <w:r w:rsidR="00057D82">
        <w:t>п</w:t>
      </w:r>
      <w:r>
        <w:t>а</w:t>
      </w:r>
      <w:r w:rsidR="00057D82">
        <w:t>латы</w:t>
      </w:r>
      <w:r>
        <w:t xml:space="preserve"> устанавливается с учетом всех этапов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Экспертно-аналитическое мероприятие состоит из следующих этапов:</w:t>
      </w:r>
    </w:p>
    <w:p w:rsidR="001103FD" w:rsidRDefault="00AA70AC">
      <w:pPr>
        <w:pStyle w:val="24"/>
        <w:shd w:val="clear" w:color="auto" w:fill="auto"/>
        <w:ind w:firstLine="740"/>
      </w:pPr>
      <w:r>
        <w:t>подготовительный этап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основной этап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заключительный этап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1103FD" w:rsidRDefault="00AA70AC">
      <w:pPr>
        <w:pStyle w:val="24"/>
        <w:shd w:val="clear" w:color="auto" w:fill="auto"/>
        <w:ind w:firstLine="740"/>
      </w:pPr>
      <w:r>
        <w:t>Основной этап экспертно-аналитического мероприятия заключается в непосредственном исследовании его предмета.</w:t>
      </w:r>
    </w:p>
    <w:p w:rsidR="001103FD" w:rsidRDefault="00AA70AC">
      <w:pPr>
        <w:pStyle w:val="24"/>
        <w:shd w:val="clear" w:color="auto" w:fill="auto"/>
        <w:ind w:firstLine="740"/>
      </w:pPr>
      <w:r>
        <w:t>На заключительном этапе экспертно-аналитического мероприятия формируются выводы, подготавливаются предложения (рекомендации), оформляется отчет (заключение) о результатах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lastRenderedPageBreak/>
        <w:t>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 xml:space="preserve">Документы, необходимые для проведения экспертно - аналитического мероприятия, подготавливаются в установленном порядке </w:t>
      </w:r>
      <w:proofErr w:type="gramStart"/>
      <w:r>
        <w:t>согласно форм</w:t>
      </w:r>
      <w:proofErr w:type="gramEnd"/>
      <w:r>
        <w:t>, установленным настоящим стандартом.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 сотрудники КС</w:t>
      </w:r>
      <w:r w:rsidR="00057D82">
        <w:t>П</w:t>
      </w:r>
      <w:r>
        <w:t>, к участию в проведении экспертно-аналитического мероприятия могут привлекаться на договорной основе внешние эксперты.</w:t>
      </w:r>
    </w:p>
    <w:p w:rsidR="001103FD" w:rsidRDefault="00AA70AC">
      <w:pPr>
        <w:pStyle w:val="24"/>
        <w:shd w:val="clear" w:color="auto" w:fill="auto"/>
        <w:ind w:firstLine="740"/>
      </w:pPr>
      <w: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1103FD" w:rsidRDefault="00AA70AC">
      <w:pPr>
        <w:pStyle w:val="24"/>
        <w:shd w:val="clear" w:color="auto" w:fill="auto"/>
        <w:tabs>
          <w:tab w:val="left" w:pos="4102"/>
          <w:tab w:val="left" w:pos="6248"/>
        </w:tabs>
        <w:ind w:firstLine="740"/>
      </w:pPr>
      <w:r>
        <w:t>Привлечение внешних</w:t>
      </w:r>
      <w:r>
        <w:tab/>
        <w:t>экспертов к</w:t>
      </w:r>
      <w:r>
        <w:tab/>
        <w:t>проведению экспертно -</w:t>
      </w:r>
    </w:p>
    <w:p w:rsidR="001103FD" w:rsidRDefault="00AA70AC">
      <w:pPr>
        <w:pStyle w:val="24"/>
        <w:shd w:val="clear" w:color="auto" w:fill="auto"/>
        <w:ind w:firstLine="0"/>
      </w:pPr>
      <w:r>
        <w:t>аналитического мероприятия осуществляется в порядке, установленном Регламентом КС</w:t>
      </w:r>
      <w:r w:rsidR="00057D82">
        <w:t>П</w:t>
      </w:r>
      <w:r>
        <w:t>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r>
        <w:t>Общую организацию экспертно-аналитического мероприятия осуществляет должностное лицо КС</w:t>
      </w:r>
      <w:r w:rsidR="00057D82">
        <w:t>П</w:t>
      </w:r>
      <w:r>
        <w:t>, которое в соответствии с планом работы КС</w:t>
      </w:r>
      <w:r w:rsidR="00057D82">
        <w:t>П</w:t>
      </w:r>
      <w:r>
        <w:t xml:space="preserve"> определено ответственным за его проведение.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</w:pPr>
      <w:r>
        <w:t>Непосредственное руководство проведением экспертно -</w:t>
      </w:r>
    </w:p>
    <w:p w:rsidR="001103FD" w:rsidRDefault="00AA70AC">
      <w:pPr>
        <w:pStyle w:val="24"/>
        <w:shd w:val="clear" w:color="auto" w:fill="auto"/>
        <w:tabs>
          <w:tab w:val="left" w:pos="4102"/>
          <w:tab w:val="left" w:pos="6248"/>
        </w:tabs>
        <w:ind w:firstLine="0"/>
      </w:pPr>
      <w:r>
        <w:t>аналитического мероприятия и координацию действий сотрудников КС</w:t>
      </w:r>
      <w:r w:rsidR="00057D82">
        <w:t>П</w:t>
      </w:r>
      <w:r>
        <w:t xml:space="preserve"> и лиц, привлекаемых к участию в проведении экспертно-аналитического мероприятия, осуществляет</w:t>
      </w:r>
      <w:r>
        <w:tab/>
        <w:t>руководитель</w:t>
      </w:r>
      <w:r>
        <w:tab/>
        <w:t>экспертно-аналитического</w:t>
      </w:r>
    </w:p>
    <w:p w:rsidR="001103FD" w:rsidRDefault="00AA70AC">
      <w:pPr>
        <w:pStyle w:val="24"/>
        <w:shd w:val="clear" w:color="auto" w:fill="auto"/>
        <w:ind w:firstLine="0"/>
      </w:pPr>
      <w:r>
        <w:t>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Допускается одновременное участие одного и того же инспектора или иного сотрудника КС</w:t>
      </w:r>
      <w:r w:rsidR="00057D82">
        <w:t>П</w:t>
      </w:r>
      <w:r>
        <w:t xml:space="preserve"> в проведении нескольких экспертно - аналитических мероприятий.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t>В экспертно-аналитическом мероприятии не имеют права принимать участие должностные лица КС</w:t>
      </w:r>
      <w:r w:rsidR="00057D82">
        <w:t>П</w:t>
      </w:r>
      <w:r>
        <w:t xml:space="preserve"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(они обязаны заявить о наличии таких связей).</w:t>
      </w:r>
    </w:p>
    <w:p w:rsidR="001103FD" w:rsidRDefault="00AA70AC">
      <w:pPr>
        <w:pStyle w:val="24"/>
        <w:shd w:val="clear" w:color="auto" w:fill="auto"/>
        <w:ind w:firstLine="740"/>
      </w:pPr>
      <w:r>
        <w:t>Запрещается привлекать к участию в экспертно-аналитическом мероприятии должностных лиц КС</w:t>
      </w:r>
      <w:r w:rsidR="00057D82">
        <w:t>П</w:t>
      </w:r>
      <w: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lastRenderedPageBreak/>
        <w:t>Должностные лица КС</w:t>
      </w:r>
      <w:r w:rsidR="00057D82">
        <w:t>П</w:t>
      </w:r>
      <w:r>
        <w:t xml:space="preserve"> не вправе вмешиваться в </w:t>
      </w:r>
      <w:proofErr w:type="spellStart"/>
      <w:r>
        <w:t>оперативно</w:t>
      </w:r>
      <w:r>
        <w:softHyphen/>
        <w:t>хозяйственную</w:t>
      </w:r>
      <w:proofErr w:type="spellEnd"/>
      <w:r>
        <w:t xml:space="preserve"> деятельность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t>Служебные взаимоотношения должностных лиц КС</w:t>
      </w:r>
      <w:r w:rsidR="00057D82">
        <w:t>П</w:t>
      </w:r>
      <w:r>
        <w:t xml:space="preserve"> с должностными лицами объекта экспертно-аналитического мероприятия осуществляются с учетом прав и обязанностей должностных лиц КС</w:t>
      </w:r>
      <w:r w:rsidR="00057D82">
        <w:t>П</w:t>
      </w:r>
      <w:r>
        <w:t>, установленных федеральными законами, нормативными документами КС</w:t>
      </w:r>
      <w:r w:rsidR="00057D82">
        <w:t>П</w:t>
      </w:r>
      <w:r>
        <w:t>, Регламентом КС</w:t>
      </w:r>
      <w:r w:rsidR="00057D82">
        <w:t>П</w:t>
      </w:r>
      <w:r>
        <w:t>, стандартами КС</w:t>
      </w:r>
      <w:r w:rsidR="00057D82">
        <w:t>П</w:t>
      </w:r>
      <w:r>
        <w:t xml:space="preserve"> и должностными инструкциями, в пределах своих полномочий.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возникновения в ходе экспертно-аналитического мероприятия конфликтных ситуаций должностные лица КС</w:t>
      </w:r>
      <w:r w:rsidR="00057D82">
        <w:t>П</w:t>
      </w:r>
      <w:r>
        <w:t xml:space="preserve"> 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- Председателю КС</w:t>
      </w:r>
      <w:r w:rsidR="00057D82">
        <w:t>П</w:t>
      </w:r>
      <w:r>
        <w:t xml:space="preserve"> для принятия решения.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78"/>
        </w:tabs>
        <w:ind w:firstLine="740"/>
      </w:pPr>
      <w:r>
        <w:t>В ходе проведения экспертно-аналитического мероприятия формируется рабочая документация в целях:</w:t>
      </w:r>
    </w:p>
    <w:p w:rsidR="001103FD" w:rsidRDefault="00AA70AC">
      <w:pPr>
        <w:pStyle w:val="24"/>
        <w:shd w:val="clear" w:color="auto" w:fill="auto"/>
        <w:ind w:firstLine="740"/>
      </w:pPr>
      <w:r>
        <w:t>изучения предмета и деятельности объектов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подтверждения результатов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обеспечения качества и контроля качества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подтверждения выполнения должностными лицами КС</w:t>
      </w:r>
      <w:r w:rsidR="00121103">
        <w:t>П</w:t>
      </w:r>
      <w:r>
        <w:t xml:space="preserve"> программы и рабочего плана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К рабочей документации относятся документы (их копии) и иные материалы, получаемые от должностных лиц объекта экспертно - аналитического мероприятия, других органов и организаций по запросам КС</w:t>
      </w:r>
      <w:r w:rsidR="00121103">
        <w:t>П</w:t>
      </w:r>
      <w:r>
        <w:t>, документы, расчеты и справки, подготовленные и подписанные должностными лицами КС</w:t>
      </w:r>
      <w:r w:rsidR="00121103">
        <w:t>П</w:t>
      </w:r>
      <w:r>
        <w:t xml:space="preserve"> самостоятельно на основе собранных фактических данных и информации, документы и материалы, подготовленные внешними экспертами.</w:t>
      </w:r>
    </w:p>
    <w:p w:rsidR="001103FD" w:rsidRDefault="00AA70AC">
      <w:pPr>
        <w:pStyle w:val="24"/>
        <w:shd w:val="clear" w:color="auto" w:fill="auto"/>
        <w:ind w:firstLine="740"/>
      </w:pPr>
      <w: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Документы экспертно-аналитического мероприятия формируются в самостоятельное дело в порядке, установленном в КС</w:t>
      </w:r>
      <w:r w:rsidR="00121103">
        <w:t>П</w:t>
      </w:r>
      <w:r>
        <w:t>.</w:t>
      </w:r>
    </w:p>
    <w:p w:rsidR="000E0CEC" w:rsidRDefault="000E0CEC">
      <w:pPr>
        <w:pStyle w:val="24"/>
        <w:shd w:val="clear" w:color="auto" w:fill="auto"/>
        <w:ind w:firstLine="740"/>
      </w:pPr>
    </w:p>
    <w:p w:rsidR="000E0CEC" w:rsidRDefault="000E0CEC">
      <w:pPr>
        <w:pStyle w:val="24"/>
        <w:shd w:val="clear" w:color="auto" w:fill="auto"/>
        <w:ind w:firstLine="740"/>
      </w:pPr>
    </w:p>
    <w:p w:rsidR="000E0CEC" w:rsidRDefault="000E0CEC">
      <w:pPr>
        <w:pStyle w:val="24"/>
        <w:shd w:val="clear" w:color="auto" w:fill="auto"/>
        <w:ind w:firstLine="740"/>
      </w:pP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173"/>
        </w:tabs>
        <w:spacing w:after="0" w:line="370" w:lineRule="exact"/>
        <w:ind w:left="820"/>
        <w:jc w:val="both"/>
      </w:pPr>
      <w:bookmarkStart w:id="5" w:name="bookmark6"/>
      <w:r>
        <w:t>Подготовительный этап экспертно-аналитического мероприятия</w:t>
      </w:r>
      <w:bookmarkEnd w:id="5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 xml:space="preserve">Подготовительный этап экспертно-аналитического мероприятия </w:t>
      </w:r>
      <w:r>
        <w:lastRenderedPageBreak/>
        <w:t>состоит в предварительном изучении предмета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На данном этапе формируется программа проведения экспертно - аналитического мероприятия, рабочий план проведения мероприятия, подготавливаются:</w:t>
      </w:r>
    </w:p>
    <w:p w:rsidR="001103FD" w:rsidRDefault="00AA70AC">
      <w:pPr>
        <w:pStyle w:val="24"/>
        <w:shd w:val="clear" w:color="auto" w:fill="auto"/>
        <w:ind w:firstLine="740"/>
      </w:pPr>
      <w:r>
        <w:t>проект распоряжения о проведении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уведомления руководителям объектов экспертно-аналитического мероприятия о его проведении;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предложения (при необходимости) по участию в проведении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специалистов иных организаций и независимых экспертов.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Результатом подготовительного этапа экспертно-аналитического мероприятия являются утверждение программы проведения экспертно - аналитического мероприятия, подготовка рабочего плана проведения экспертно-аналитического мероприятия, оформление распоряжения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КС</w:t>
      </w:r>
      <w:r w:rsidR="00121103">
        <w:t>П</w:t>
      </w:r>
      <w:r>
        <w:t xml:space="preserve">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иных организаций запросов КС</w:t>
      </w:r>
      <w:r w:rsidR="00EF4B83">
        <w:t>П</w:t>
      </w:r>
      <w:r>
        <w:t xml:space="preserve"> о предоставлении информации.</w:t>
      </w:r>
    </w:p>
    <w:p w:rsidR="001103FD" w:rsidRDefault="00AA70AC">
      <w:pPr>
        <w:pStyle w:val="24"/>
        <w:shd w:val="clear" w:color="auto" w:fill="auto"/>
        <w:ind w:firstLine="740"/>
      </w:pPr>
      <w:r>
        <w:t>Форма запроса КС</w:t>
      </w:r>
      <w:r w:rsidR="00EF4B83">
        <w:t>П</w:t>
      </w:r>
      <w:r>
        <w:t xml:space="preserve"> о предоставлении информации приведена в приложении 1 к настоящему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Запросы КС</w:t>
      </w:r>
      <w:r w:rsidR="00EF4B83">
        <w:t>П</w:t>
      </w:r>
      <w:r>
        <w:t xml:space="preserve"> готовятся должностными лицами КС</w:t>
      </w:r>
      <w:r w:rsidR="00EF4B83">
        <w:t>П</w:t>
      </w:r>
      <w:r>
        <w:t xml:space="preserve"> с указанием срока представления запрашиваемых материалов и документов (</w:t>
      </w:r>
      <w:proofErr w:type="gramStart"/>
      <w:r>
        <w:t>согласно положений</w:t>
      </w:r>
      <w:proofErr w:type="gramEnd"/>
      <w:r>
        <w:t xml:space="preserve"> статьи 16 Положения о КС</w:t>
      </w:r>
      <w:r w:rsidR="00EF4B83">
        <w:t>П</w:t>
      </w:r>
      <w:r>
        <w:t>) и направляются руководителям объектов экспертно-аналитического мероприятия за подписью Председателя КС</w:t>
      </w:r>
      <w:r w:rsidR="00EF4B83">
        <w:t>П</w:t>
      </w:r>
      <w:r>
        <w:t>.</w:t>
      </w:r>
    </w:p>
    <w:p w:rsidR="001103FD" w:rsidRDefault="00AA70AC">
      <w:pPr>
        <w:pStyle w:val="24"/>
        <w:shd w:val="clear" w:color="auto" w:fill="auto"/>
        <w:ind w:firstLine="740"/>
      </w:pPr>
      <w:r>
        <w:lastRenderedPageBreak/>
        <w:t>Запросы о предоставлении информации не должны предусматривать повторное направление ранее представленных в КС</w:t>
      </w:r>
      <w:r w:rsidR="00EF4B83">
        <w:t>П</w:t>
      </w:r>
      <w:r>
        <w:t xml:space="preserve"> данных.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Непредставление или несвоевременное представление необходимых сведений (информации), либо представление в КС</w:t>
      </w:r>
      <w:r w:rsidR="00EF4B83">
        <w:t>П</w:t>
      </w:r>
      <w:r>
        <w:t xml:space="preserve"> таких сведений (информации) в неполном объеме или в искаженном виде, является основанием для возбуждения должностными лицами КС</w:t>
      </w:r>
      <w:r w:rsidR="00EF4B83">
        <w:t>П</w:t>
      </w:r>
      <w:r>
        <w:t xml:space="preserve"> 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 xml:space="preserve">По результатам предварительного изучения предмета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1103FD" w:rsidRDefault="00AA70AC">
      <w:pPr>
        <w:pStyle w:val="24"/>
        <w:shd w:val="clear" w:color="auto" w:fill="auto"/>
        <w:ind w:firstLine="740"/>
      </w:pPr>
      <w: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(«проанализировать...», «оценить...», «исследовать...» и т. 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1103FD" w:rsidRDefault="00AA70AC">
      <w:pPr>
        <w:pStyle w:val="24"/>
        <w:shd w:val="clear" w:color="auto" w:fill="auto"/>
        <w:ind w:firstLine="740"/>
      </w:pPr>
      <w:r>
        <w:t>основание для проведения экспертно-аналитического мероприятия (пункт плана работы КС</w:t>
      </w:r>
      <w:r w:rsidR="00EF4B83">
        <w:t>П</w:t>
      </w:r>
      <w:r>
        <w:t>);</w:t>
      </w:r>
    </w:p>
    <w:p w:rsidR="001103FD" w:rsidRDefault="00AA70AC">
      <w:pPr>
        <w:pStyle w:val="24"/>
        <w:shd w:val="clear" w:color="auto" w:fill="auto"/>
        <w:ind w:firstLine="740"/>
      </w:pPr>
      <w:r>
        <w:t>предмет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объектов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иных органов и организаций, которым планируется направление запросов КС</w:t>
      </w:r>
      <w:r w:rsidR="00EF4B83">
        <w:t>П о</w:t>
      </w:r>
      <w:r>
        <w:t xml:space="preserve"> предоставлении информации, необходимой для проведения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EF4B83" w:rsidRDefault="00AA70AC">
      <w:pPr>
        <w:pStyle w:val="24"/>
        <w:shd w:val="clear" w:color="auto" w:fill="auto"/>
        <w:ind w:firstLine="740"/>
      </w:pPr>
      <w:r>
        <w:t>цель (цели) и вопросы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период, исследуемый в ходе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сроки проведения мероприятия (в том числе сроки выезда на объекты </w:t>
      </w:r>
      <w:r>
        <w:lastRenderedPageBreak/>
        <w:t>экспертно-аналитического мероприятия);</w:t>
      </w:r>
    </w:p>
    <w:p w:rsidR="001103FD" w:rsidRDefault="00AA70AC">
      <w:pPr>
        <w:pStyle w:val="24"/>
        <w:shd w:val="clear" w:color="auto" w:fill="auto"/>
        <w:ind w:firstLine="740"/>
      </w:pPr>
      <w:r>
        <w:t>состав ответственных исполнителей экспертно-аналитического мероприятия (руководитель экспертно-аналитического мероприятия);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срок представления заключения (отчета) о результатах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программы проведения экспертно-аналитического мероприятия приведена в приложении 2 к Стандарту.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После утверждения программы проведения экспертно - аналитического мероприятия руководителем экспертно-аналитического мероприятия подготавливается рабочий план проведения экспертно - 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утверждается сотрудником, ответственным за проведение экспертно - 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ходе экспертно-аналитического мероприятия сотрудник, ответственный за проведение экспертно-аналитического мероприятия, определяет соответствие работы, выполняемой участниками экспертно - аналитического мероприятия, рабочему плану и программе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рабочего плана проведения экспертно-аналитического мероприятия приведена в приложении 3 к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4.8 Одновременно осуществляется подготовка проекта распоряжения о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proofErr w:type="gramStart"/>
      <w:r>
        <w:t>Распоряжение о проведении экспертно-аналитического мероприятия должно содержать основание проведения экспертно-аналитического мероприятия (пункт плана работы КС</w:t>
      </w:r>
      <w:r w:rsidR="00EF4B83">
        <w:t>П</w:t>
      </w:r>
      <w:r>
        <w:t>, состав ответственных исполнителей (ответственный за проведение экспертно-аналитического мероприятия, руководитель экспертно-аналитического мероприятия, внешние эксперты и иные привлекаемые к участию в проведении экспертно-аналитического</w:t>
      </w:r>
      <w:proofErr w:type="gramEnd"/>
    </w:p>
    <w:p w:rsidR="001103FD" w:rsidRDefault="001103FD">
      <w:pPr>
        <w:pStyle w:val="32"/>
        <w:shd w:val="clear" w:color="auto" w:fill="auto"/>
        <w:spacing w:before="0" w:after="0" w:line="370" w:lineRule="exact"/>
        <w:jc w:val="right"/>
        <w:sectPr w:rsidR="001103FD">
          <w:footerReference w:type="even" r:id="rId10"/>
          <w:footerReference w:type="default" r:id="rId11"/>
          <w:pgSz w:w="11900" w:h="16840"/>
          <w:pgMar w:top="1167" w:right="679" w:bottom="975" w:left="1669" w:header="0" w:footer="3" w:gutter="0"/>
          <w:cols w:space="720"/>
          <w:noEndnote/>
          <w:titlePg/>
          <w:docGrid w:linePitch="360"/>
        </w:sectPr>
      </w:pPr>
    </w:p>
    <w:p w:rsidR="001103FD" w:rsidRDefault="00AA70AC">
      <w:pPr>
        <w:pStyle w:val="24"/>
        <w:shd w:val="clear" w:color="auto" w:fill="auto"/>
        <w:ind w:firstLine="0"/>
      </w:pPr>
      <w:r>
        <w:lastRenderedPageBreak/>
        <w:t>мероприятия лица), а также в случае, если планируется выезд (выход) на объекты, - их перечень и сроки проведения экспертно-аналитического мероприятия на этих объектах.</w:t>
      </w:r>
    </w:p>
    <w:p w:rsidR="001103FD" w:rsidRDefault="00AA70AC">
      <w:pPr>
        <w:pStyle w:val="24"/>
        <w:shd w:val="clear" w:color="auto" w:fill="auto"/>
        <w:ind w:firstLine="740"/>
      </w:pPr>
      <w:r>
        <w:t>Форма проек</w:t>
      </w:r>
      <w:r w:rsidR="00EF4B83">
        <w:t>та распоряжения Председателя КСП</w:t>
      </w:r>
      <w:r>
        <w:t xml:space="preserve"> о проведении экспертно-аналитического мероприятия приведена в приложении 4 к Стандарту.</w:t>
      </w:r>
    </w:p>
    <w:p w:rsidR="001103FD" w:rsidRDefault="00AA70AC">
      <w:pPr>
        <w:pStyle w:val="24"/>
        <w:numPr>
          <w:ilvl w:val="0"/>
          <w:numId w:val="5"/>
        </w:numPr>
        <w:shd w:val="clear" w:color="auto" w:fill="auto"/>
        <w:tabs>
          <w:tab w:val="left" w:pos="1239"/>
        </w:tabs>
        <w:ind w:firstLine="740"/>
      </w:pPr>
      <w:r>
        <w:t xml:space="preserve">Подготовку проекта распоряжения о проведении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обеспечивает Председатель КС</w:t>
      </w:r>
      <w:r w:rsidR="00EF4B83">
        <w:t>П</w:t>
      </w:r>
      <w:r>
        <w:t>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внесения изменений в план работы КС</w:t>
      </w:r>
      <w:r w:rsidR="00EF4B83">
        <w:t>П</w:t>
      </w:r>
      <w:r>
        <w:t xml:space="preserve"> или программу проведения экспертно-аналитического мероприятия при необходимости соответствующие изменения вносятся в распоряжение о проведении экспертно-аналитического мероприятия путем издания распоряжения КС</w:t>
      </w:r>
      <w:r w:rsidR="00EF4B83">
        <w:t>П</w:t>
      </w:r>
      <w:r>
        <w:t xml:space="preserve"> о внесении изменений в распоряжение о проведении экспертно-аналитического мероприятия.</w:t>
      </w:r>
    </w:p>
    <w:p w:rsidR="001103FD" w:rsidRDefault="00EF4B83">
      <w:pPr>
        <w:pStyle w:val="24"/>
        <w:numPr>
          <w:ilvl w:val="0"/>
          <w:numId w:val="5"/>
        </w:numPr>
        <w:shd w:val="clear" w:color="auto" w:fill="auto"/>
        <w:tabs>
          <w:tab w:val="left" w:pos="1378"/>
        </w:tabs>
        <w:ind w:firstLine="740"/>
      </w:pPr>
      <w:r>
        <w:t>Сотрудник КСП</w:t>
      </w:r>
      <w:r w:rsidR="00AA70AC">
        <w:t xml:space="preserve"> ответственный за общую организацию </w:t>
      </w:r>
      <w:proofErr w:type="spellStart"/>
      <w:r w:rsidR="00AA70AC">
        <w:t>экспертно</w:t>
      </w:r>
      <w:r w:rsidR="00AA70AC">
        <w:softHyphen/>
        <w:t>аналитического</w:t>
      </w:r>
      <w:proofErr w:type="spellEnd"/>
      <w:r w:rsidR="00AA70AC">
        <w:t xml:space="preserve"> мероприятия, до начала основного этапа экспертн</w:t>
      </w:r>
      <w:proofErr w:type="gramStart"/>
      <w:r w:rsidR="00AA70AC">
        <w:t>о-</w:t>
      </w:r>
      <w:proofErr w:type="gramEnd"/>
      <w:r w:rsidR="00AA70AC">
        <w:t xml:space="preserve"> аналитического мероприятия уведомляет руководителей объектов экспертно - аналитического мероприятия о его проведении.</w:t>
      </w:r>
    </w:p>
    <w:p w:rsidR="001103FD" w:rsidRDefault="00AA70AC">
      <w:pPr>
        <w:pStyle w:val="24"/>
        <w:shd w:val="clear" w:color="auto" w:fill="auto"/>
        <w:ind w:firstLine="740"/>
      </w:pPr>
      <w:r>
        <w:t>В уведомлении указываются наименование экспертно-аналитического мероприятия, основание для его проведения, сроки проведения экспертн</w:t>
      </w:r>
      <w:proofErr w:type="gramStart"/>
      <w:r>
        <w:t>о-</w:t>
      </w:r>
      <w:proofErr w:type="gramEnd"/>
      <w:r>
        <w:t xml:space="preserve"> аналитического мероприятия, состав группы исполнителей экспертно - 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К уведомлению прилагаются:</w:t>
      </w:r>
    </w:p>
    <w:p w:rsidR="001103FD" w:rsidRDefault="00AA70AC">
      <w:pPr>
        <w:pStyle w:val="24"/>
        <w:shd w:val="clear" w:color="auto" w:fill="auto"/>
        <w:ind w:firstLine="740"/>
      </w:pPr>
      <w:r>
        <w:t>копия утвержденной программы проведения экспертно-аналитического мероприятия (или выписка из программы);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документов, которые должностные лица объекта экспертно - 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1103FD" w:rsidRDefault="00AA70AC">
      <w:pPr>
        <w:pStyle w:val="24"/>
        <w:shd w:val="clear" w:color="auto" w:fill="auto"/>
        <w:ind w:firstLine="740"/>
      </w:pPr>
      <w: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Форма уведомления о проведении экспертно-аналитического </w:t>
      </w:r>
      <w:r>
        <w:lastRenderedPageBreak/>
        <w:t>мероприятия приведена в приложении 5 к Стандарту.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767"/>
        </w:tabs>
        <w:spacing w:after="0" w:line="370" w:lineRule="exact"/>
        <w:ind w:left="1440"/>
        <w:jc w:val="both"/>
      </w:pPr>
      <w:bookmarkStart w:id="6" w:name="bookmark7"/>
      <w:r>
        <w:t>Основной этап экспертно-аналитического мероприятия</w:t>
      </w:r>
      <w:bookmarkEnd w:id="6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Основной этап экспертно-аналитического мероприятия заключается в сборе (по месту нахождения КС</w:t>
      </w:r>
      <w:r w:rsidR="00EF4B83">
        <w:t>П</w:t>
      </w:r>
      <w: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если предусмотрен выход (выезд) на объекты экспертно - аналитического мероприятия, получение фактических данных и информации осуществляется по запросам КС</w:t>
      </w:r>
      <w:r w:rsidR="00EF4B83">
        <w:t>П</w:t>
      </w:r>
      <w:r>
        <w:t xml:space="preserve"> и (или) непосредственно по месту расположения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proofErr w:type="gramStart"/>
      <w:r>
        <w:t>В случаях непредставления или несвоевременного представления документов и материалов, запрошенных при проведении экспертно - 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 или их представление не в полном объеме или представление недостоверных информации, документов и материалов, руководитель группы инспекторов в устном порядке (по телефону) или лично</w:t>
      </w:r>
      <w:proofErr w:type="gramEnd"/>
      <w:r>
        <w:t xml:space="preserve"> (</w:t>
      </w:r>
      <w:proofErr w:type="gramStart"/>
      <w:r>
        <w:t>при сборе фактических данных и информации по месту расположения объекта экспертно-аналитического мероприятия) доводит до сведения руководителя или иного ответственного должностного лица объекта экспертно - 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части 1 статьи 19.4, статьей 19.4.1 и 19.7 Кодекса Российской Федерации об административных</w:t>
      </w:r>
      <w:proofErr w:type="gramEnd"/>
      <w:r>
        <w:t xml:space="preserve"> </w:t>
      </w:r>
      <w:proofErr w:type="gramStart"/>
      <w:r>
        <w:t>правонарушениях, статьей 16 и 17 Положения о КС</w:t>
      </w:r>
      <w:r w:rsidR="00EF4B83">
        <w:t>П</w:t>
      </w:r>
      <w:r>
        <w:t xml:space="preserve"> и оформляет акт по факту создания препятствий инспекторам и иным сотрудникам КС</w:t>
      </w:r>
      <w:r w:rsidR="00EF4B83">
        <w:t>П</w:t>
      </w:r>
      <w:r>
        <w:t xml:space="preserve"> для проведения экспертно</w:t>
      </w:r>
      <w:r>
        <w:softHyphen/>
      </w:r>
      <w:r w:rsidR="00EF4B83">
        <w:t>-</w:t>
      </w:r>
      <w:r>
        <w:t>аналитического мероприятия (далее - 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  <w:proofErr w:type="gramEnd"/>
    </w:p>
    <w:p w:rsidR="001103FD" w:rsidRDefault="00AA70AC">
      <w:pPr>
        <w:pStyle w:val="24"/>
        <w:shd w:val="clear" w:color="auto" w:fill="auto"/>
        <w:ind w:firstLine="740"/>
      </w:pPr>
      <w:proofErr w:type="gramStart"/>
      <w:r>
        <w:t>Данный акт составляется также в случаях отказа должностных лиц объекта экспертно-аналитического мероприятия в допуске инспекторов и иных сотрудников КС</w:t>
      </w:r>
      <w:r w:rsidR="00EF4B83">
        <w:t>П</w:t>
      </w:r>
      <w:r>
        <w:t xml:space="preserve">, участвующих в проведении экспертно - аналитического мероприятия, на объект экспертно-аналитического мероприятия, а также в </w:t>
      </w:r>
      <w:r>
        <w:lastRenderedPageBreak/>
        <w:t>случае отказа должностных лиц объекта экспертно - аналитического мероприятия от создания условий для работы инспекторов и иных участников экспертно-аналитического мероприятия.</w:t>
      </w:r>
      <w:proofErr w:type="gramEnd"/>
    </w:p>
    <w:p w:rsidR="001103FD" w:rsidRDefault="00AA70AC">
      <w:pPr>
        <w:pStyle w:val="24"/>
        <w:shd w:val="clear" w:color="auto" w:fill="auto"/>
        <w:ind w:firstLine="740"/>
      </w:pPr>
      <w:r>
        <w:t>Форма акта приведена в приложении 6 к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proofErr w:type="gramStart"/>
      <w:r>
        <w:t xml:space="preserve">О фактах непредставления или несвоевременного представления документов и материалов, запрошенных при проведении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КС</w:t>
      </w:r>
      <w:r w:rsidR="00EF4B83">
        <w:t>П</w:t>
      </w:r>
      <w:r>
        <w:t>, участвующих в проведении экспертно - аналитического мероприятия, на объект экспертно-аналитического мероприятия, создания условий для работы инспекторов и иных участников экспертно-аналитического</w:t>
      </w:r>
      <w:proofErr w:type="gramEnd"/>
      <w:r>
        <w:t xml:space="preserve"> мероприятия инспектор информирует руководителя экспертно-аналитического мероприятия, либо сотрудника ответственного за общую организацию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Сотрудник, ответственный за общую организацию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</w:t>
      </w:r>
    </w:p>
    <w:p w:rsidR="001103FD" w:rsidRDefault="00AA70AC">
      <w:pPr>
        <w:pStyle w:val="24"/>
        <w:shd w:val="clear" w:color="auto" w:fill="auto"/>
        <w:ind w:firstLine="740"/>
      </w:pPr>
      <w:proofErr w:type="gramStart"/>
      <w:r>
        <w:t>Если в течение двух рабочих дней после направления (передачи) акта по фактам непредставления или несвоевременного представления информации или по фактам создания препятствий инспекторам и иным сотрудникам КС</w:t>
      </w:r>
      <w:r w:rsidR="00EF4B83">
        <w:t>П</w:t>
      </w:r>
      <w:r>
        <w:t xml:space="preserve"> для проведения экспертно-аналитического мероприятия, противоправные действия, не устранены, сотрудник ответственный за общую организацию данного мероприятия, информирует об этом Председателя КС</w:t>
      </w:r>
      <w:r w:rsidR="00EF4B83">
        <w:t>П</w:t>
      </w:r>
      <w:r>
        <w:t>, а в его отсутствие заместителя Председателя КС</w:t>
      </w:r>
      <w:r w:rsidR="00EF4B83">
        <w:t>П</w:t>
      </w:r>
      <w:r>
        <w:t>.</w:t>
      </w:r>
      <w:proofErr w:type="gramEnd"/>
    </w:p>
    <w:p w:rsidR="001103FD" w:rsidRDefault="00EF4B83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Должностное лицо КСП</w:t>
      </w:r>
      <w:r w:rsidR="00AA70AC">
        <w:t xml:space="preserve"> в соответствии с частью 5 (частью 7) статьи 28.3 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</w:t>
      </w:r>
      <w:proofErr w:type="gramStart"/>
      <w:r w:rsidR="00AA70AC">
        <w:t>в</w:t>
      </w:r>
      <w:proofErr w:type="gramEnd"/>
      <w:r w:rsidR="00AA70AC">
        <w:t>:</w:t>
      </w:r>
    </w:p>
    <w:p w:rsidR="001103FD" w:rsidRDefault="00AA70AC">
      <w:pPr>
        <w:pStyle w:val="24"/>
        <w:shd w:val="clear" w:color="auto" w:fill="auto"/>
        <w:ind w:firstLine="740"/>
      </w:pPr>
      <w:proofErr w:type="gramStart"/>
      <w:r>
        <w:t>неповиновении</w:t>
      </w:r>
      <w:proofErr w:type="gramEnd"/>
      <w:r>
        <w:t xml:space="preserve"> законным требованиям должностного лица </w:t>
      </w:r>
      <w:proofErr w:type="spellStart"/>
      <w:r>
        <w:t>контрольно</w:t>
      </w:r>
      <w:r>
        <w:softHyphen/>
        <w:t>счетного</w:t>
      </w:r>
      <w:proofErr w:type="spellEnd"/>
      <w:r>
        <w:t xml:space="preserve"> органа, связанным с исполнением им своих служебных обязанностей при проведении экспертно-аналитического мероприятия (часть 1 статьи 19.4 </w:t>
      </w:r>
      <w:r>
        <w:lastRenderedPageBreak/>
        <w:t>Кодекса Российской Федерации об административных правонарушениях);</w:t>
      </w:r>
    </w:p>
    <w:p w:rsidR="001103FD" w:rsidRDefault="00AA70AC">
      <w:pPr>
        <w:pStyle w:val="24"/>
        <w:shd w:val="clear" w:color="auto" w:fill="auto"/>
        <w:ind w:firstLine="740"/>
      </w:pPr>
      <w:r>
        <w:t>воспрепятствование законной деятельности должностного лица контрольно-счетного органа по проведению проверки или уклонение от нее (статья 19.4.1 Кодекса Российской Федерации об административных правонарушениях);</w:t>
      </w:r>
    </w:p>
    <w:p w:rsidR="001103FD" w:rsidRDefault="00AA70AC">
      <w:pPr>
        <w:pStyle w:val="24"/>
        <w:shd w:val="clear" w:color="auto" w:fill="auto"/>
        <w:ind w:firstLine="740"/>
      </w:pPr>
      <w:proofErr w:type="gramStart"/>
      <w: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контрольно-счетный орган, инспектору или иному сотруднику </w:t>
      </w:r>
      <w:proofErr w:type="spellStart"/>
      <w:r>
        <w:t>контрольно</w:t>
      </w:r>
      <w:r>
        <w:softHyphen/>
        <w:t>счетного</w:t>
      </w:r>
      <w:proofErr w:type="spellEnd"/>
      <w:r>
        <w:t xml:space="preserve"> органа,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 правонарушениях).</w:t>
      </w:r>
      <w:proofErr w:type="gramEnd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spacing w:after="300"/>
        <w:ind w:firstLine="740"/>
      </w:pPr>
      <w:proofErr w:type="gramStart"/>
      <w:r>
        <w:t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после изложения материала по вопросам</w:t>
      </w:r>
      <w:proofErr w:type="gramEnd"/>
      <w:r>
        <w:t xml:space="preserve"> мероприятия.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262"/>
        </w:tabs>
        <w:spacing w:after="0" w:line="370" w:lineRule="exact"/>
        <w:ind w:left="940"/>
        <w:jc w:val="both"/>
      </w:pPr>
      <w:bookmarkStart w:id="7" w:name="bookmark8"/>
      <w:r>
        <w:t>Заключительный этап экспертно-аналитического мероприятия</w:t>
      </w:r>
      <w:bookmarkEnd w:id="7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Заключительный этап экспертно-аналитического мероприятия состоит в подготовке Отчета (заключения) о результатах экспертн</w:t>
      </w:r>
      <w:proofErr w:type="gramStart"/>
      <w:r>
        <w:t>о-</w:t>
      </w:r>
      <w:proofErr w:type="gramEnd"/>
      <w:r>
        <w:t xml:space="preserve"> аналитического мероприятия (далее - отчет (заключение)),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 (рекомендаций), которые отражаются в документах, подготавливаемых по результатам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 xml:space="preserve"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 - аналитическом мероприятии, которые представляются ими в формах, </w:t>
      </w:r>
      <w:r>
        <w:lastRenderedPageBreak/>
        <w:t>установленных в соответствующем договоре или муниципальном контракте на оказание услуг для муниципальных нужд.</w:t>
      </w:r>
    </w:p>
    <w:p w:rsidR="001103FD" w:rsidRDefault="00AA70AC">
      <w:pPr>
        <w:pStyle w:val="24"/>
        <w:shd w:val="clear" w:color="auto" w:fill="auto"/>
        <w:ind w:firstLine="740"/>
      </w:pPr>
      <w:r>
        <w:t>Результаты работы внешних экспертов в соответствии с порядком, установленным в контрольно-счетном органе, фиксируются в акте приемки работ (оказанных услуг).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Отчет (заключение) по результатам исследования предмета экспертно-аналитического мероприятия должен содержать:</w:t>
      </w:r>
    </w:p>
    <w:p w:rsidR="001103FD" w:rsidRDefault="00AA70AC">
      <w:pPr>
        <w:pStyle w:val="24"/>
        <w:shd w:val="clear" w:color="auto" w:fill="auto"/>
        <w:ind w:firstLine="740"/>
      </w:pPr>
      <w: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1103FD" w:rsidRDefault="00AA70AC">
      <w:pPr>
        <w:pStyle w:val="24"/>
        <w:shd w:val="clear" w:color="auto" w:fill="auto"/>
        <w:ind w:firstLine="740"/>
      </w:pPr>
      <w:r>
        <w:t>краткую характеристику сферы предмета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1103FD" w:rsidRDefault="00AA70AC">
      <w:pPr>
        <w:pStyle w:val="24"/>
        <w:shd w:val="clear" w:color="auto" w:fill="auto"/>
        <w:ind w:firstLine="740"/>
      </w:pPr>
      <w:r>
        <w:t>выводы по каждой цели экспертно-аналитического мероприятия, в которых в обобщенной форме отражаются итоговые оценки исследованных актуальных проблем и вопросов;</w:t>
      </w:r>
    </w:p>
    <w:p w:rsidR="001103FD" w:rsidRDefault="00AA70AC">
      <w:pPr>
        <w:pStyle w:val="24"/>
        <w:shd w:val="clear" w:color="auto" w:fill="auto"/>
        <w:ind w:firstLine="740"/>
      </w:pPr>
      <w: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1103FD" w:rsidRDefault="00AA70AC">
      <w:pPr>
        <w:pStyle w:val="24"/>
        <w:shd w:val="clear" w:color="auto" w:fill="auto"/>
        <w:ind w:firstLine="740"/>
      </w:pPr>
      <w:r>
        <w:t>При необходимости отчет (заключение) может содержать приложения.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отчета (заключения) о результатах экспертно-аналитического мероприятия приведена в приложении 7 к Стандарту.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>При составлении отчета (заключения) следует руководствоваться следующими требованиями:</w:t>
      </w:r>
    </w:p>
    <w:p w:rsidR="001103FD" w:rsidRDefault="00AA70AC">
      <w:pPr>
        <w:pStyle w:val="24"/>
        <w:shd w:val="clear" w:color="auto" w:fill="auto"/>
        <w:ind w:firstLine="740"/>
      </w:pPr>
      <w: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1103FD" w:rsidRDefault="00AA70AC">
      <w:pPr>
        <w:pStyle w:val="24"/>
        <w:shd w:val="clear" w:color="auto" w:fill="auto"/>
        <w:ind w:firstLine="740"/>
      </w:pPr>
      <w:r>
        <w:t>отчет (заключение) должен включать только информацию и выводы, которые подтверждаются материалами рабочей документации экспертно - 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выводы в отчете (заключение) должны быть аргументированными;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предложения (рекомендации) в отчете (заключение)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</w:t>
      </w:r>
      <w:r>
        <w:lastRenderedPageBreak/>
        <w:t>недостатков в сфере предмета экспертно-аналитического мероприятия, иметь четкий адресный характер;</w:t>
      </w:r>
    </w:p>
    <w:p w:rsidR="001103FD" w:rsidRDefault="00AA70AC">
      <w:pPr>
        <w:pStyle w:val="24"/>
        <w:shd w:val="clear" w:color="auto" w:fill="auto"/>
        <w:ind w:firstLine="740"/>
      </w:pPr>
      <w:r>
        <w:t>в отчете (заключение)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1103FD" w:rsidRDefault="00AA70AC">
      <w:pPr>
        <w:pStyle w:val="24"/>
        <w:shd w:val="clear" w:color="auto" w:fill="auto"/>
        <w:ind w:firstLine="740"/>
      </w:pPr>
      <w: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отчету.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Отчет (заключение) о результатах экспертно-аналитического мероприятия готовится в единственном экземпляре.</w:t>
      </w:r>
    </w:p>
    <w:p w:rsidR="001103FD" w:rsidRDefault="00AA70AC" w:rsidP="00B01DF2">
      <w:pPr>
        <w:pStyle w:val="24"/>
        <w:shd w:val="clear" w:color="auto" w:fill="auto"/>
        <w:tabs>
          <w:tab w:val="left" w:pos="4402"/>
          <w:tab w:val="left" w:pos="6274"/>
        </w:tabs>
        <w:ind w:firstLine="740"/>
      </w:pPr>
      <w:r>
        <w:t>Отчет (заключение) о</w:t>
      </w:r>
      <w:r>
        <w:tab/>
        <w:t>результатах</w:t>
      </w:r>
      <w:r>
        <w:tab/>
      </w:r>
      <w:proofErr w:type="gramStart"/>
      <w:r>
        <w:t>экспертно-аналитического</w:t>
      </w:r>
      <w:proofErr w:type="gramEnd"/>
    </w:p>
    <w:p w:rsidR="001103FD" w:rsidRDefault="00AA70AC" w:rsidP="00B01DF2">
      <w:pPr>
        <w:pStyle w:val="24"/>
        <w:shd w:val="clear" w:color="auto" w:fill="auto"/>
        <w:ind w:firstLine="0"/>
      </w:pPr>
      <w:r>
        <w:t xml:space="preserve">мероприятия, </w:t>
      </w:r>
      <w:proofErr w:type="gramStart"/>
      <w:r>
        <w:t>содержащий</w:t>
      </w:r>
      <w:proofErr w:type="gramEnd"/>
      <w:r>
        <w:t xml:space="preserve">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1103FD" w:rsidRDefault="004850F7" w:rsidP="004850F7">
      <w:pPr>
        <w:pStyle w:val="24"/>
        <w:shd w:val="clear" w:color="auto" w:fill="auto"/>
        <w:tabs>
          <w:tab w:val="left" w:pos="4402"/>
          <w:tab w:val="left" w:pos="6274"/>
        </w:tabs>
        <w:ind w:left="740" w:firstLine="0"/>
      </w:pPr>
      <w:r>
        <w:t xml:space="preserve">6.6. </w:t>
      </w:r>
      <w:r w:rsidR="00AA70AC">
        <w:t>Подготовку отчета</w:t>
      </w:r>
      <w:r w:rsidR="00AA70AC">
        <w:tab/>
        <w:t>(заключения)</w:t>
      </w:r>
      <w:r w:rsidR="00AA70AC">
        <w:tab/>
        <w:t>организует сотрудник,</w:t>
      </w:r>
    </w:p>
    <w:p w:rsidR="001103FD" w:rsidRDefault="00AA70AC">
      <w:pPr>
        <w:pStyle w:val="24"/>
        <w:shd w:val="clear" w:color="auto" w:fill="auto"/>
        <w:ind w:firstLine="0"/>
      </w:pPr>
      <w:proofErr w:type="gramStart"/>
      <w:r>
        <w:t>ответственный</w:t>
      </w:r>
      <w:proofErr w:type="gramEnd"/>
      <w:r>
        <w:t xml:space="preserve"> за проведение экспертно-аналитического мероприятия.</w:t>
      </w:r>
    </w:p>
    <w:p w:rsidR="001103FD" w:rsidRDefault="004850F7" w:rsidP="004850F7">
      <w:pPr>
        <w:pStyle w:val="24"/>
        <w:shd w:val="clear" w:color="auto" w:fill="auto"/>
        <w:tabs>
          <w:tab w:val="left" w:pos="1239"/>
        </w:tabs>
        <w:ind w:firstLine="0"/>
      </w:pPr>
      <w:r>
        <w:t xml:space="preserve">           6.7.</w:t>
      </w:r>
      <w:r w:rsidR="00AA70AC">
        <w:t>Отчет (заключение) подписывается Председателем КС</w:t>
      </w:r>
      <w:r w:rsidR="00B01DF2">
        <w:t>П</w:t>
      </w:r>
      <w:r w:rsidR="00AA70AC">
        <w:t>, либо в его отсутствие уполномоченным на это должностным лицом КС</w:t>
      </w:r>
      <w:r w:rsidR="00B01DF2">
        <w:t>П</w:t>
      </w:r>
      <w:r w:rsidR="00AA70AC">
        <w:t>.</w:t>
      </w:r>
    </w:p>
    <w:p w:rsidR="001103FD" w:rsidRDefault="004850F7" w:rsidP="004850F7">
      <w:pPr>
        <w:pStyle w:val="24"/>
        <w:shd w:val="clear" w:color="auto" w:fill="auto"/>
        <w:tabs>
          <w:tab w:val="left" w:pos="1239"/>
        </w:tabs>
        <w:ind w:firstLine="0"/>
      </w:pPr>
      <w:r>
        <w:t xml:space="preserve">           6.8.</w:t>
      </w:r>
      <w:r w:rsidR="00AA70AC">
        <w:t>Сотрудники, ответственные за проведение экспертно - аналитического мероприятия, несут ответственность за соответствие отчета (заключения) требованиям Стандарта.</w:t>
      </w:r>
    </w:p>
    <w:p w:rsidR="001103FD" w:rsidRDefault="004850F7" w:rsidP="004850F7">
      <w:pPr>
        <w:pStyle w:val="24"/>
        <w:shd w:val="clear" w:color="auto" w:fill="auto"/>
        <w:tabs>
          <w:tab w:val="left" w:pos="1249"/>
        </w:tabs>
        <w:ind w:firstLine="0"/>
      </w:pPr>
      <w:r>
        <w:t xml:space="preserve">          6.9.</w:t>
      </w:r>
      <w:r w:rsidR="00AA70AC">
        <w:t>О результатах экспертно-аналитического мероприятия КС</w:t>
      </w:r>
      <w:r w:rsidR="00B01DF2">
        <w:t>П</w:t>
      </w:r>
      <w:r w:rsidR="00AA70AC">
        <w:t xml:space="preserve"> информирует </w:t>
      </w:r>
      <w:proofErr w:type="spellStart"/>
      <w:r w:rsidR="00D270B8">
        <w:t>Тюменцевское</w:t>
      </w:r>
      <w:proofErr w:type="spellEnd"/>
      <w:r w:rsidR="00AA70AC">
        <w:t xml:space="preserve"> рай</w:t>
      </w:r>
      <w:r w:rsidR="00D270B8">
        <w:t xml:space="preserve">онное Собрание </w:t>
      </w:r>
      <w:r w:rsidR="00AA70AC">
        <w:t xml:space="preserve"> депутатов Алтайского края и </w:t>
      </w:r>
      <w:r w:rsidR="00B01DF2">
        <w:t>г</w:t>
      </w:r>
      <w:r w:rsidR="00AA70AC">
        <w:t xml:space="preserve">лаву </w:t>
      </w:r>
      <w:proofErr w:type="spellStart"/>
      <w:r w:rsidR="00D270B8">
        <w:t>Тюменцевского</w:t>
      </w:r>
      <w:proofErr w:type="spellEnd"/>
      <w:r w:rsidR="00AA70AC">
        <w:t xml:space="preserve"> района Алтайского края путём направления отчёта (заключения) о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необходимости в сопроводительном письме кратко излагаются основные результаты экспертно-аналитического мероприятия.</w:t>
      </w:r>
    </w:p>
    <w:p w:rsidR="004850F7" w:rsidRDefault="00AA70AC">
      <w:pPr>
        <w:pStyle w:val="24"/>
        <w:shd w:val="clear" w:color="auto" w:fill="auto"/>
        <w:ind w:firstLine="740"/>
      </w:pPr>
      <w: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муниципального образования </w:t>
      </w:r>
      <w:proofErr w:type="spellStart"/>
      <w:r w:rsidR="00D270B8">
        <w:t>Тюменцевский</w:t>
      </w:r>
      <w:proofErr w:type="spellEnd"/>
      <w:r>
        <w:t xml:space="preserve"> район Алтайского края </w:t>
      </w:r>
    </w:p>
    <w:p w:rsidR="001103FD" w:rsidRDefault="00AA70AC">
      <w:pPr>
        <w:pStyle w:val="24"/>
        <w:shd w:val="clear" w:color="auto" w:fill="auto"/>
        <w:ind w:firstLine="740"/>
      </w:pPr>
      <w:r>
        <w:t>содержание сопроводительного письма должно содержать соответствующие предложения.</w:t>
      </w:r>
    </w:p>
    <w:p w:rsidR="001103FD" w:rsidRDefault="004850F7" w:rsidP="004850F7">
      <w:pPr>
        <w:pStyle w:val="24"/>
        <w:shd w:val="clear" w:color="auto" w:fill="auto"/>
        <w:tabs>
          <w:tab w:val="left" w:pos="1704"/>
        </w:tabs>
        <w:ind w:firstLine="0"/>
      </w:pPr>
      <w:r>
        <w:t xml:space="preserve">           6.10.</w:t>
      </w:r>
      <w:r w:rsidR="00AA70AC">
        <w:t xml:space="preserve">Информация о результатах проведенного экспертно - аналитического мероприятия размещается на официальном сайте органов местного самоуправления муниципального образования </w:t>
      </w:r>
      <w:proofErr w:type="spellStart"/>
      <w:r w:rsidR="00D270B8">
        <w:t>Тюменцевский</w:t>
      </w:r>
      <w:proofErr w:type="spellEnd"/>
      <w:r w:rsidR="00AA70AC">
        <w:t xml:space="preserve"> район Алтайского края в информационно-телекоммуникационной сети «Интернет».</w:t>
      </w:r>
    </w:p>
    <w:p w:rsidR="001103FD" w:rsidRDefault="004850F7" w:rsidP="004850F7">
      <w:pPr>
        <w:pStyle w:val="24"/>
        <w:shd w:val="clear" w:color="auto" w:fill="auto"/>
        <w:tabs>
          <w:tab w:val="left" w:pos="1388"/>
        </w:tabs>
        <w:ind w:firstLine="0"/>
      </w:pPr>
      <w:r>
        <w:t xml:space="preserve">            6.11.</w:t>
      </w:r>
      <w:r w:rsidR="00AA70AC">
        <w:t xml:space="preserve">При необходимости доведения итогов экспертно-аналитического </w:t>
      </w:r>
      <w:r w:rsidR="00AA70AC">
        <w:lastRenderedPageBreak/>
        <w:t xml:space="preserve">мероприятия до руководителей соответствующих органов местного самоуправления муниципального образования </w:t>
      </w:r>
      <w:proofErr w:type="spellStart"/>
      <w:r w:rsidR="00D270B8">
        <w:t>Тюменцевский</w:t>
      </w:r>
      <w:proofErr w:type="spellEnd"/>
      <w:r w:rsidR="00AA70AC">
        <w:t xml:space="preserve"> район Алтайского края им направляются информационные письма о результатах проведенного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Информационное письмо при необходимости может содержать просьбу проинформировать КС</w:t>
      </w:r>
      <w:r w:rsidR="00B01DF2">
        <w:t>П</w:t>
      </w:r>
      <w:r>
        <w:t xml:space="preserve"> о результатах его рассмотрения.</w:t>
      </w:r>
    </w:p>
    <w:p w:rsidR="001103FD" w:rsidRDefault="004850F7" w:rsidP="004850F7">
      <w:pPr>
        <w:pStyle w:val="24"/>
        <w:shd w:val="clear" w:color="auto" w:fill="auto"/>
        <w:tabs>
          <w:tab w:val="left" w:pos="1378"/>
        </w:tabs>
        <w:ind w:firstLine="0"/>
      </w:pPr>
      <w:r>
        <w:t xml:space="preserve">          6.12.</w:t>
      </w:r>
      <w:r w:rsidR="00AA70AC">
        <w:t>Результаты экспертно-аналитических мероприятий включаются в ежегодный отчет о деятельности КС</w:t>
      </w:r>
      <w:r w:rsidR="00B01DF2">
        <w:t>П</w:t>
      </w:r>
      <w:r w:rsidR="00AA70AC">
        <w:t>.</w:t>
      </w:r>
    </w:p>
    <w:p w:rsidR="001103FD" w:rsidRDefault="004850F7" w:rsidP="004850F7">
      <w:pPr>
        <w:pStyle w:val="24"/>
        <w:shd w:val="clear" w:color="auto" w:fill="auto"/>
        <w:tabs>
          <w:tab w:val="left" w:pos="1383"/>
        </w:tabs>
        <w:ind w:firstLine="0"/>
        <w:sectPr w:rsidR="001103FD">
          <w:pgSz w:w="11900" w:h="16840"/>
          <w:pgMar w:top="1155" w:right="678" w:bottom="1279" w:left="1666" w:header="0" w:footer="3" w:gutter="0"/>
          <w:cols w:space="720"/>
          <w:noEndnote/>
          <w:docGrid w:linePitch="360"/>
        </w:sectPr>
      </w:pPr>
      <w:r>
        <w:t xml:space="preserve">         6.13.</w:t>
      </w:r>
      <w:r w:rsidR="00AA70AC">
        <w:t>По всем экспертно-аналитическим мероприятиям, по результатам которых выявлены факты, в которых усматриваются признаки преступлений или коррупционных правонарушений, КС</w:t>
      </w:r>
      <w:r w:rsidR="00B01DF2">
        <w:t>П</w:t>
      </w:r>
      <w:r w:rsidR="00AA70AC"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1103FD" w:rsidRDefault="00AA70AC">
      <w:pPr>
        <w:pStyle w:val="36"/>
        <w:keepNext/>
        <w:keepLines/>
        <w:shd w:val="clear" w:color="auto" w:fill="auto"/>
        <w:spacing w:after="304" w:line="280" w:lineRule="exact"/>
        <w:jc w:val="both"/>
      </w:pPr>
      <w:bookmarkStart w:id="8" w:name="bookmark9"/>
      <w:r>
        <w:lastRenderedPageBreak/>
        <w:t>Приложения:</w:t>
      </w:r>
      <w:bookmarkEnd w:id="8"/>
    </w:p>
    <w:p w:rsidR="001103FD" w:rsidRDefault="00AA70AC">
      <w:pPr>
        <w:pStyle w:val="24"/>
        <w:shd w:val="clear" w:color="auto" w:fill="auto"/>
        <w:spacing w:line="322" w:lineRule="exact"/>
        <w:ind w:firstLine="0"/>
      </w:pPr>
      <w:r>
        <w:t>Приложение 1</w:t>
      </w:r>
    </w:p>
    <w:p w:rsidR="001103FD" w:rsidRDefault="00AA70AC">
      <w:pPr>
        <w:pStyle w:val="24"/>
        <w:shd w:val="clear" w:color="auto" w:fill="auto"/>
        <w:spacing w:after="153" w:line="322" w:lineRule="exact"/>
        <w:ind w:firstLine="0"/>
        <w:jc w:val="left"/>
      </w:pPr>
      <w:r>
        <w:t xml:space="preserve">Форма запроса </w:t>
      </w:r>
      <w:r w:rsidR="00B01DF2">
        <w:t>к</w:t>
      </w:r>
      <w:r>
        <w:t>онтрольно-счетно</w:t>
      </w:r>
      <w:r w:rsidR="00B01DF2">
        <w:t>й</w:t>
      </w:r>
      <w:r>
        <w:t xml:space="preserve"> </w:t>
      </w:r>
      <w:r w:rsidR="00B01DF2">
        <w:t>палаты</w:t>
      </w:r>
      <w:r>
        <w:t xml:space="preserve"> </w:t>
      </w:r>
      <w:proofErr w:type="spellStart"/>
      <w:r w:rsidR="00D270B8">
        <w:t>Тюменцевского</w:t>
      </w:r>
      <w:proofErr w:type="spellEnd"/>
      <w:r>
        <w:t xml:space="preserve"> район</w:t>
      </w:r>
      <w:r w:rsidR="00B01DF2">
        <w:t>а</w:t>
      </w:r>
      <w:r>
        <w:t xml:space="preserve"> Алтайского края о предоставлении информации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Приложение 2</w:t>
      </w:r>
    </w:p>
    <w:p w:rsidR="001103FD" w:rsidRDefault="00AA70AC">
      <w:pPr>
        <w:pStyle w:val="24"/>
        <w:shd w:val="clear" w:color="auto" w:fill="auto"/>
        <w:spacing w:line="643" w:lineRule="exact"/>
        <w:ind w:firstLine="0"/>
        <w:jc w:val="left"/>
      </w:pPr>
      <w:r>
        <w:t>Форма программы проведения экспертно-аналитического мероприятия Приложение 3</w:t>
      </w:r>
    </w:p>
    <w:p w:rsidR="001103FD" w:rsidRDefault="00AA70AC">
      <w:pPr>
        <w:pStyle w:val="24"/>
        <w:shd w:val="clear" w:color="auto" w:fill="auto"/>
        <w:spacing w:line="643" w:lineRule="exact"/>
        <w:ind w:firstLine="0"/>
        <w:jc w:val="left"/>
      </w:pPr>
      <w:r>
        <w:t>Форма рабочего плана проведения экспертно-аналитического мероприятия Приложение 4</w:t>
      </w:r>
    </w:p>
    <w:p w:rsidR="001103FD" w:rsidRDefault="00AA70AC">
      <w:pPr>
        <w:pStyle w:val="24"/>
        <w:shd w:val="clear" w:color="auto" w:fill="auto"/>
        <w:spacing w:after="150" w:line="317" w:lineRule="exact"/>
        <w:ind w:firstLine="0"/>
        <w:jc w:val="left"/>
      </w:pPr>
      <w:r>
        <w:t xml:space="preserve">Форма распоряжения </w:t>
      </w:r>
      <w:r w:rsidR="00B01DF2">
        <w:t>п</w:t>
      </w:r>
      <w:r>
        <w:t>редседателя контрольно-счетно</w:t>
      </w:r>
      <w:r w:rsidR="00B01DF2">
        <w:t>й</w:t>
      </w:r>
      <w:r>
        <w:t xml:space="preserve"> </w:t>
      </w:r>
      <w:r w:rsidR="00B01DF2">
        <w:t>палаты</w:t>
      </w:r>
      <w:r>
        <w:t xml:space="preserve"> о проведении экспертно-аналитического мероприятия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  <w:jc w:val="left"/>
      </w:pPr>
      <w:r>
        <w:t>Приложение 5</w:t>
      </w:r>
    </w:p>
    <w:p w:rsidR="001103FD" w:rsidRDefault="00AA70AC">
      <w:pPr>
        <w:pStyle w:val="24"/>
        <w:shd w:val="clear" w:color="auto" w:fill="auto"/>
        <w:spacing w:line="643" w:lineRule="exact"/>
        <w:ind w:firstLine="0"/>
        <w:jc w:val="left"/>
      </w:pPr>
      <w:r>
        <w:t>Форма уведомления о проведении экспертно-аналитического мероприятия Приложение 6</w:t>
      </w:r>
    </w:p>
    <w:p w:rsidR="001103FD" w:rsidRDefault="00AA70AC">
      <w:pPr>
        <w:pStyle w:val="24"/>
        <w:shd w:val="clear" w:color="auto" w:fill="auto"/>
        <w:spacing w:after="120" w:line="322" w:lineRule="exact"/>
        <w:ind w:firstLine="0"/>
        <w:jc w:val="left"/>
      </w:pPr>
      <w:r>
        <w:t>Форма акта по факту создания препятствий должностным лицам контрольно - счетного органа при проведении экспертно-аналитического мероприятия</w:t>
      </w:r>
    </w:p>
    <w:p w:rsidR="001103FD" w:rsidRDefault="00AA70AC">
      <w:pPr>
        <w:pStyle w:val="24"/>
        <w:shd w:val="clear" w:color="auto" w:fill="auto"/>
        <w:spacing w:line="322" w:lineRule="exact"/>
        <w:ind w:firstLine="0"/>
        <w:jc w:val="left"/>
      </w:pPr>
      <w:r>
        <w:t>Приложение 7</w:t>
      </w:r>
    </w:p>
    <w:p w:rsidR="001103FD" w:rsidRDefault="00AA70AC">
      <w:pPr>
        <w:pStyle w:val="24"/>
        <w:shd w:val="clear" w:color="auto" w:fill="auto"/>
        <w:spacing w:line="322" w:lineRule="exact"/>
        <w:ind w:firstLine="0"/>
        <w:jc w:val="left"/>
        <w:sectPr w:rsidR="001103FD">
          <w:pgSz w:w="11900" w:h="16840"/>
          <w:pgMar w:top="1167" w:right="511" w:bottom="1167" w:left="1951" w:header="0" w:footer="3" w:gutter="0"/>
          <w:cols w:space="720"/>
          <w:noEndnote/>
          <w:docGrid w:linePitch="360"/>
        </w:sectPr>
      </w:pPr>
      <w:r>
        <w:t>Форма отчета (заключения) о результатах экспертно-аналитического мероприятия</w:t>
      </w:r>
    </w:p>
    <w:p w:rsidR="001103FD" w:rsidRDefault="00AA70AC" w:rsidP="00FC23AC">
      <w:pPr>
        <w:pStyle w:val="10"/>
        <w:keepNext/>
        <w:keepLines/>
        <w:shd w:val="clear" w:color="auto" w:fill="auto"/>
        <w:spacing w:after="22" w:line="360" w:lineRule="exact"/>
        <w:ind w:left="20"/>
      </w:pPr>
      <w:bookmarkStart w:id="9" w:name="bookmark10"/>
      <w:r>
        <w:lastRenderedPageBreak/>
        <w:t>Контрольно-счетн</w:t>
      </w:r>
      <w:r w:rsidR="00FC23AC">
        <w:t>ая</w:t>
      </w:r>
      <w:r>
        <w:t xml:space="preserve"> </w:t>
      </w:r>
      <w:r w:rsidR="00FC23AC">
        <w:t>палата</w:t>
      </w:r>
      <w:r>
        <w:t xml:space="preserve"> </w:t>
      </w:r>
      <w:bookmarkEnd w:id="9"/>
    </w:p>
    <w:p w:rsidR="001103FD" w:rsidRDefault="007132E3">
      <w:pPr>
        <w:pStyle w:val="10"/>
        <w:keepNext/>
        <w:keepLines/>
        <w:shd w:val="clear" w:color="auto" w:fill="auto"/>
        <w:spacing w:after="506" w:line="360" w:lineRule="exact"/>
        <w:ind w:left="360"/>
        <w:jc w:val="left"/>
      </w:pPr>
      <w:bookmarkStart w:id="10" w:name="bookmark11"/>
      <w:proofErr w:type="spellStart"/>
      <w:r>
        <w:t>Тюменцевского</w:t>
      </w:r>
      <w:proofErr w:type="spellEnd"/>
      <w:r w:rsidR="00AA70AC">
        <w:t xml:space="preserve"> район</w:t>
      </w:r>
      <w:r w:rsidR="00FC23AC">
        <w:t>а</w:t>
      </w:r>
      <w:r w:rsidR="00AA70AC">
        <w:t xml:space="preserve"> Алтайского края</w:t>
      </w:r>
      <w:bookmarkEnd w:id="10"/>
    </w:p>
    <w:p w:rsidR="001103FD" w:rsidRDefault="007B78A8">
      <w:pPr>
        <w:pStyle w:val="32"/>
        <w:shd w:val="clear" w:color="auto" w:fill="auto"/>
        <w:spacing w:before="0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78pt;margin-top:28.05pt;width:12.25pt;height:11.9pt;z-index:-125829376;mso-wrap-distance-left:78pt;mso-wrap-distance-right:186.5pt;mso-wrap-distance-bottom:11.15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60"/>
                    <w:shd w:val="clear" w:color="auto" w:fill="auto"/>
                    <w:spacing w:line="180" w:lineRule="exact"/>
                  </w:pPr>
                  <w:r>
                    <w:rPr>
                      <w:rStyle w:val="6Exact"/>
                      <w:b/>
                      <w:bCs/>
                    </w:rPr>
                    <w:t>№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margin-left:-4.55pt;margin-top:50.85pt;width:96pt;height:11.9pt;z-index:-125829375;mso-wrap-distance-left:5pt;mso-wrap-distance-right:185.3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60"/>
                    <w:shd w:val="clear" w:color="auto" w:fill="auto"/>
                    <w:tabs>
                      <w:tab w:val="left" w:pos="1675"/>
                    </w:tabs>
                    <w:spacing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На №</w:t>
                  </w:r>
                  <w:r>
                    <w:rPr>
                      <w:rStyle w:val="6Exact"/>
                      <w:b/>
                      <w:bCs/>
                    </w:rPr>
                    <w:tab/>
                    <w:t>от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margin-left:276.7pt;margin-top:25.8pt;width:215.3pt;height:35.25pt;z-index:-125829374;mso-wrap-distance-left:134.95pt;mso-wrap-distance-right:5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24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Должность руководителя объекта контрольного мероприятия</w:t>
                  </w:r>
                </w:p>
              </w:txbxContent>
            </v:textbox>
            <w10:wrap type="topAndBottom" anchorx="margin"/>
          </v:shape>
        </w:pict>
      </w:r>
      <w:r w:rsidR="00AA70AC">
        <w:t>65</w:t>
      </w:r>
      <w:r w:rsidR="007132E3">
        <w:t>8580</w:t>
      </w:r>
      <w:r w:rsidR="00AA70AC">
        <w:t xml:space="preserve">, Алтайский край, </w:t>
      </w:r>
      <w:proofErr w:type="spellStart"/>
      <w:r w:rsidR="007132E3">
        <w:t>Тюменцевский</w:t>
      </w:r>
      <w:proofErr w:type="spellEnd"/>
      <w:r w:rsidR="00AA70AC">
        <w:t xml:space="preserve"> район, </w:t>
      </w:r>
      <w:r w:rsidR="00FC23AC">
        <w:t>с</w:t>
      </w:r>
      <w:proofErr w:type="gramStart"/>
      <w:r w:rsidR="00AA70AC">
        <w:t>.</w:t>
      </w:r>
      <w:r w:rsidR="007132E3">
        <w:t>Т</w:t>
      </w:r>
      <w:proofErr w:type="gramEnd"/>
      <w:r w:rsidR="007132E3">
        <w:t>юменцево, пер. Центральный</w:t>
      </w:r>
      <w:r w:rsidR="00AA70AC">
        <w:t xml:space="preserve">, </w:t>
      </w:r>
      <w:r w:rsidR="007132E3">
        <w:t>1</w:t>
      </w:r>
    </w:p>
    <w:p w:rsidR="001103FD" w:rsidRDefault="00AA70AC">
      <w:pPr>
        <w:pStyle w:val="70"/>
        <w:shd w:val="clear" w:color="auto" w:fill="auto"/>
        <w:spacing w:after="601" w:line="160" w:lineRule="exact"/>
        <w:ind w:left="7140"/>
      </w:pPr>
      <w:r>
        <w:t>(инициалы и фамилия)</w:t>
      </w:r>
    </w:p>
    <w:p w:rsidR="001103FD" w:rsidRDefault="00AA70AC">
      <w:pPr>
        <w:pStyle w:val="40"/>
        <w:shd w:val="clear" w:color="auto" w:fill="auto"/>
        <w:spacing w:before="0" w:line="280" w:lineRule="exact"/>
        <w:ind w:left="80"/>
      </w:pPr>
      <w:r>
        <w:t>ЗАПРОС</w:t>
      </w:r>
    </w:p>
    <w:p w:rsidR="001103FD" w:rsidRDefault="00AA70AC">
      <w:pPr>
        <w:pStyle w:val="40"/>
        <w:shd w:val="clear" w:color="auto" w:fill="auto"/>
        <w:spacing w:before="0" w:after="152" w:line="280" w:lineRule="exact"/>
        <w:ind w:left="80"/>
      </w:pPr>
      <w:r>
        <w:t>О ПРЕДОСТАВЛЕНИИ ИНФОРМАЦИИ</w:t>
      </w:r>
    </w:p>
    <w:p w:rsidR="001103FD" w:rsidRDefault="00AA70AC">
      <w:pPr>
        <w:pStyle w:val="80"/>
        <w:shd w:val="clear" w:color="auto" w:fill="auto"/>
        <w:spacing w:before="0" w:after="299" w:line="280" w:lineRule="exact"/>
        <w:ind w:right="280"/>
      </w:pPr>
      <w:proofErr w:type="gramStart"/>
      <w:r>
        <w:rPr>
          <w:rStyle w:val="814pt"/>
          <w:i/>
          <w:iCs/>
        </w:rPr>
        <w:t>Уважаемый</w:t>
      </w:r>
      <w:proofErr w:type="gramEnd"/>
      <w:r>
        <w:rPr>
          <w:rStyle w:val="814pt"/>
          <w:i/>
          <w:iCs/>
        </w:rPr>
        <w:t xml:space="preserve"> </w:t>
      </w:r>
      <w:r>
        <w:t>Имя Отчество</w:t>
      </w:r>
      <w:r>
        <w:rPr>
          <w:rStyle w:val="814pt"/>
          <w:i/>
          <w:iCs/>
        </w:rPr>
        <w:t>!</w:t>
      </w:r>
    </w:p>
    <w:p w:rsidR="001103FD" w:rsidRDefault="00AA70AC">
      <w:pPr>
        <w:pStyle w:val="24"/>
        <w:shd w:val="clear" w:color="auto" w:fill="auto"/>
        <w:tabs>
          <w:tab w:val="left" w:leader="underscore" w:pos="835"/>
          <w:tab w:val="left" w:leader="underscore" w:pos="3005"/>
        </w:tabs>
        <w:spacing w:line="322" w:lineRule="exact"/>
        <w:ind w:firstLine="740"/>
      </w:pPr>
      <w:r>
        <w:t xml:space="preserve">В соответствии с Планом работы </w:t>
      </w:r>
      <w:r w:rsidR="00FC23AC">
        <w:t>к</w:t>
      </w:r>
      <w:r>
        <w:t>онтрольно-счетно</w:t>
      </w:r>
      <w:r w:rsidR="00FC23AC">
        <w:t>й</w:t>
      </w:r>
      <w:r>
        <w:t xml:space="preserve"> </w:t>
      </w:r>
      <w:r w:rsidR="00FC23AC">
        <w:t>палаты</w:t>
      </w:r>
      <w:r>
        <w:t xml:space="preserve">  </w:t>
      </w:r>
      <w:proofErr w:type="spellStart"/>
      <w:r w:rsidR="007132E3">
        <w:t>Тюменцевского</w:t>
      </w:r>
      <w:proofErr w:type="spellEnd"/>
      <w:r>
        <w:t xml:space="preserve"> район</w:t>
      </w:r>
      <w:r w:rsidR="00FC23AC">
        <w:t>а</w:t>
      </w:r>
      <w:r>
        <w:t xml:space="preserve"> Алтайского края на 20</w:t>
      </w:r>
      <w:r>
        <w:tab/>
        <w:t xml:space="preserve"> год (пункт </w:t>
      </w:r>
      <w:r>
        <w:tab/>
        <w:t>) проводится экспертно-аналитическое мероприятие</w:t>
      </w:r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280" w:lineRule="exact"/>
        <w:ind w:firstLine="0"/>
      </w:pPr>
      <w:r>
        <w:t>«</w:t>
      </w:r>
      <w:r>
        <w:tab/>
        <w:t>»</w:t>
      </w:r>
    </w:p>
    <w:p w:rsidR="001103FD" w:rsidRDefault="00AA70AC">
      <w:pPr>
        <w:pStyle w:val="70"/>
        <w:shd w:val="clear" w:color="auto" w:fill="auto"/>
        <w:spacing w:after="0" w:line="160" w:lineRule="exact"/>
        <w:ind w:left="4220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280" w:lineRule="exact"/>
        <w:ind w:firstLine="0"/>
      </w:pPr>
      <w:r>
        <w:t>в</w:t>
      </w:r>
      <w:r>
        <w:tab/>
        <w:t>.</w:t>
      </w:r>
    </w:p>
    <w:p w:rsidR="001103FD" w:rsidRDefault="00AA70AC">
      <w:pPr>
        <w:pStyle w:val="70"/>
        <w:shd w:val="clear" w:color="auto" w:fill="auto"/>
        <w:spacing w:after="78" w:line="160" w:lineRule="exact"/>
        <w:ind w:left="2920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shd w:val="clear" w:color="auto" w:fill="auto"/>
        <w:tabs>
          <w:tab w:val="left" w:leader="underscore" w:pos="8238"/>
        </w:tabs>
        <w:spacing w:line="322" w:lineRule="exact"/>
        <w:ind w:firstLine="740"/>
      </w:pPr>
      <w:r>
        <w:t>В соответствии со статьей</w:t>
      </w:r>
      <w:r>
        <w:tab/>
        <w:t xml:space="preserve"> прошу</w:t>
      </w:r>
    </w:p>
    <w:p w:rsidR="001103FD" w:rsidRDefault="00AA70AC">
      <w:pPr>
        <w:pStyle w:val="24"/>
        <w:shd w:val="clear" w:color="auto" w:fill="auto"/>
        <w:tabs>
          <w:tab w:val="left" w:leader="underscore" w:pos="1258"/>
          <w:tab w:val="left" w:pos="1954"/>
          <w:tab w:val="left" w:leader="underscore" w:pos="3355"/>
          <w:tab w:val="left" w:leader="underscore" w:pos="4618"/>
        </w:tabs>
        <w:spacing w:line="322" w:lineRule="exact"/>
        <w:ind w:firstLine="0"/>
      </w:pPr>
      <w:proofErr w:type="gramStart"/>
      <w:r>
        <w:t>до «</w:t>
      </w:r>
      <w:r>
        <w:tab/>
        <w:t>»</w:t>
      </w:r>
      <w:r>
        <w:tab/>
      </w:r>
      <w:r>
        <w:tab/>
        <w:t xml:space="preserve"> 20</w:t>
      </w:r>
      <w:r>
        <w:tab/>
        <w:t xml:space="preserve"> года представить (поручить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322" w:lineRule="exact"/>
        <w:ind w:firstLine="0"/>
      </w:pPr>
      <w:r>
        <w:t>представить)</w:t>
      </w:r>
      <w:r>
        <w:tab/>
      </w:r>
    </w:p>
    <w:p w:rsidR="001103FD" w:rsidRDefault="00AA70AC">
      <w:pPr>
        <w:pStyle w:val="70"/>
        <w:shd w:val="clear" w:color="auto" w:fill="auto"/>
        <w:spacing w:after="6" w:line="160" w:lineRule="exact"/>
        <w:ind w:right="160"/>
        <w:jc w:val="right"/>
      </w:pPr>
      <w:proofErr w:type="gramStart"/>
      <w:r>
        <w:t>(должность, инициалы, фамилия руководителя экспертно-аналитического мероприятия или группы инспекторов</w:t>
      </w:r>
      <w:proofErr w:type="gramEnd"/>
    </w:p>
    <w:p w:rsidR="001103FD" w:rsidRDefault="00AA70AC">
      <w:pPr>
        <w:pStyle w:val="70"/>
        <w:shd w:val="clear" w:color="auto" w:fill="auto"/>
        <w:spacing w:after="6" w:line="160" w:lineRule="exact"/>
        <w:ind w:left="4560"/>
      </w:pPr>
      <w:proofErr w:type="gramStart"/>
      <w:r>
        <w:t>контрольно-счетного органа)</w:t>
      </w:r>
      <w:proofErr w:type="gramEnd"/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следующие документы (материалы, данные или информацию):</w:t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line="280" w:lineRule="exact"/>
        <w:ind w:firstLine="740"/>
      </w:pPr>
      <w:r>
        <w:t>.</w:t>
      </w:r>
    </w:p>
    <w:p w:rsidR="001103FD" w:rsidRDefault="00AA70AC">
      <w:pPr>
        <w:pStyle w:val="70"/>
        <w:shd w:val="clear" w:color="auto" w:fill="auto"/>
        <w:spacing w:after="0" w:line="182" w:lineRule="exact"/>
        <w:ind w:left="1020"/>
        <w:jc w:val="both"/>
      </w:pPr>
      <w: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line="280" w:lineRule="exact"/>
        <w:ind w:firstLine="740"/>
      </w:pPr>
      <w:r>
        <w:tab/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after="114" w:line="280" w:lineRule="exact"/>
        <w:ind w:firstLine="740"/>
      </w:pPr>
      <w:r>
        <w:tab/>
      </w:r>
    </w:p>
    <w:p w:rsidR="001103FD" w:rsidRDefault="00AA70AC">
      <w:pPr>
        <w:pStyle w:val="24"/>
        <w:shd w:val="clear" w:color="auto" w:fill="auto"/>
        <w:spacing w:line="322" w:lineRule="exact"/>
        <w:ind w:right="160" w:firstLine="900"/>
        <w:sectPr w:rsidR="00110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911" w:right="675" w:bottom="2996" w:left="1668" w:header="0" w:footer="3" w:gutter="0"/>
          <w:cols w:space="720"/>
          <w:noEndnote/>
          <w:titlePg/>
          <w:docGrid w:linePitch="360"/>
        </w:sectPr>
      </w:pPr>
      <w:r>
        <w:t>Неправомерный отказ в предоставлении или уклонении от предоставления информации (документов, материалов) контрольно</w:t>
      </w:r>
      <w:r w:rsidR="007132E3">
        <w:t xml:space="preserve"> </w:t>
      </w:r>
      <w:r>
        <w:softHyphen/>
        <w:t>счетному органу, необходимой для осуществления его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:rsidR="001103FD" w:rsidRDefault="007B78A8">
      <w:pPr>
        <w:pStyle w:val="24"/>
        <w:shd w:val="clear" w:color="auto" w:fill="auto"/>
        <w:spacing w:line="302" w:lineRule="exact"/>
        <w:ind w:left="6320" w:firstLine="0"/>
      </w:pPr>
      <w:r>
        <w:lastRenderedPageBreak/>
        <w:pict>
          <v:shape id="_x0000_s2055" type="#_x0000_t202" style="position:absolute;left:0;text-align:left;margin-left:197.75pt;margin-top:362.75pt;width:136.1pt;height:10.95pt;z-index:-125829373;mso-wrap-distance-left:197.75pt;mso-wrap-distance-right:161.5pt;mso-wrap-distance-bottom:30.7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70"/>
                    <w:shd w:val="clear" w:color="auto" w:fill="auto"/>
                    <w:spacing w:after="0" w:line="160" w:lineRule="exact"/>
                  </w:pPr>
                  <w:r>
                    <w:rPr>
                      <w:rStyle w:val="7Exact"/>
                    </w:rPr>
                    <w:t>(наименование органов и организаций)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4" type="#_x0000_t202" style="position:absolute;left:0;text-align:left;margin-left:7.9pt;margin-top:404.4pt;width:482.9pt;height:.05pt;z-index:-125829372;mso-wrap-distance-left:7.9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0"/>
                    <w:gridCol w:w="2784"/>
                    <w:gridCol w:w="1670"/>
                    <w:gridCol w:w="2006"/>
                    <w:gridCol w:w="2606"/>
                  </w:tblGrid>
                  <w:tr w:rsidR="00135CE6">
                    <w:trPr>
                      <w:trHeight w:hRule="exact" w:val="845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after="60"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№</w:t>
                        </w:r>
                      </w:p>
                      <w:p w:rsidR="00135CE6" w:rsidRDefault="00135CE6">
                        <w:pPr>
                          <w:pStyle w:val="24"/>
                          <w:shd w:val="clear" w:color="auto" w:fill="auto"/>
                          <w:spacing w:before="60" w:line="220" w:lineRule="exact"/>
                          <w:ind w:left="16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1pt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11pt"/>
                          </w:rPr>
                          <w:t>/</w:t>
                        </w:r>
                        <w:proofErr w:type="spellStart"/>
                        <w:r>
                          <w:rPr>
                            <w:rStyle w:val="211pt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Наименование</w:t>
                        </w:r>
                      </w:p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  <w:r>
                          <w:rPr>
                            <w:rStyle w:val="211pt"/>
                            <w:vertAlign w:val="superscri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Вид</w:t>
                        </w:r>
                      </w:p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after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Способы</w:t>
                        </w:r>
                      </w:p>
                      <w:p w:rsidR="00135CE6" w:rsidRDefault="00135CE6">
                        <w:pPr>
                          <w:pStyle w:val="24"/>
                          <w:shd w:val="clear" w:color="auto" w:fill="auto"/>
                          <w:spacing w:before="60" w:after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получения</w:t>
                        </w:r>
                      </w:p>
                      <w:p w:rsidR="00135CE6" w:rsidRDefault="00135CE6">
                        <w:pPr>
                          <w:pStyle w:val="24"/>
                          <w:shd w:val="clear" w:color="auto" w:fill="auto"/>
                          <w:spacing w:before="6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88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Метод обработки информации</w:t>
                        </w:r>
                      </w:p>
                    </w:tc>
                  </w:tr>
                  <w:tr w:rsidR="00135CE6">
                    <w:trPr>
                      <w:trHeight w:hRule="exact" w:val="27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1.</w:t>
                        </w: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5CE6">
                    <w:trPr>
                      <w:trHeight w:hRule="exact" w:val="27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5CE6" w:rsidRDefault="00135CE6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2.</w:t>
                        </w: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5CE6">
                    <w:trPr>
                      <w:trHeight w:hRule="exact" w:val="28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5CE6" w:rsidRDefault="00135C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35CE6" w:rsidRDefault="00135CE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AA70AC">
        <w:t>УТВЕРЖДАЮ</w:t>
      </w:r>
    </w:p>
    <w:p w:rsidR="001103FD" w:rsidRDefault="00AA70AC">
      <w:pPr>
        <w:pStyle w:val="24"/>
        <w:shd w:val="clear" w:color="auto" w:fill="auto"/>
        <w:spacing w:line="302" w:lineRule="exact"/>
        <w:ind w:left="6320" w:firstLine="0"/>
      </w:pPr>
      <w:r>
        <w:t>Председатель</w:t>
      </w:r>
    </w:p>
    <w:p w:rsidR="001103FD" w:rsidRDefault="00EF508D">
      <w:pPr>
        <w:pStyle w:val="24"/>
        <w:shd w:val="clear" w:color="auto" w:fill="auto"/>
        <w:spacing w:line="302" w:lineRule="exact"/>
        <w:ind w:left="6320" w:firstLine="0"/>
      </w:pPr>
      <w:r>
        <w:t>к</w:t>
      </w:r>
      <w:r w:rsidR="00AA70AC">
        <w:t>онтрольно-счетно</w:t>
      </w:r>
      <w:r>
        <w:t>й</w:t>
      </w:r>
      <w:r w:rsidR="00AA70AC">
        <w:t xml:space="preserve"> </w:t>
      </w:r>
      <w:r>
        <w:t>палаты</w:t>
      </w:r>
    </w:p>
    <w:p w:rsidR="001103FD" w:rsidRDefault="00AA70AC">
      <w:pPr>
        <w:pStyle w:val="60"/>
        <w:shd w:val="clear" w:color="auto" w:fill="auto"/>
        <w:tabs>
          <w:tab w:val="left" w:leader="underscore" w:pos="7861"/>
        </w:tabs>
        <w:spacing w:line="302" w:lineRule="exact"/>
        <w:ind w:left="6320"/>
        <w:jc w:val="both"/>
      </w:pPr>
      <w:r>
        <w:tab/>
        <w:t>инициалы и фамилия</w:t>
      </w:r>
    </w:p>
    <w:p w:rsidR="001103FD" w:rsidRDefault="00AA70AC">
      <w:pPr>
        <w:pStyle w:val="32"/>
        <w:shd w:val="clear" w:color="auto" w:fill="auto"/>
        <w:tabs>
          <w:tab w:val="left" w:leader="underscore" w:pos="6787"/>
          <w:tab w:val="left" w:leader="underscore" w:pos="8298"/>
          <w:tab w:val="left" w:leader="underscore" w:pos="8960"/>
        </w:tabs>
        <w:spacing w:before="0" w:after="224" w:line="220" w:lineRule="exact"/>
        <w:ind w:left="63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1103FD" w:rsidRDefault="00AA70AC">
      <w:pPr>
        <w:pStyle w:val="36"/>
        <w:keepNext/>
        <w:keepLines/>
        <w:shd w:val="clear" w:color="auto" w:fill="auto"/>
        <w:spacing w:after="0" w:line="280" w:lineRule="exact"/>
      </w:pPr>
      <w:bookmarkStart w:id="11" w:name="bookmark12"/>
      <w:r>
        <w:t>ПРОГРАММА</w:t>
      </w:r>
      <w:bookmarkEnd w:id="11"/>
    </w:p>
    <w:p w:rsidR="001103FD" w:rsidRDefault="00AA70AC">
      <w:pPr>
        <w:pStyle w:val="40"/>
        <w:shd w:val="clear" w:color="auto" w:fill="auto"/>
        <w:spacing w:before="0" w:line="280" w:lineRule="exact"/>
      </w:pPr>
      <w:r>
        <w:t>проведения экспертно-аналитического мероприятия</w:t>
      </w:r>
    </w:p>
    <w:p w:rsidR="001103FD" w:rsidRDefault="00AA70AC">
      <w:pPr>
        <w:pStyle w:val="32"/>
        <w:shd w:val="clear" w:color="auto" w:fill="auto"/>
        <w:tabs>
          <w:tab w:val="left" w:leader="underscore" w:pos="9621"/>
        </w:tabs>
        <w:spacing w:before="0" w:after="0" w:line="220" w:lineRule="exact"/>
        <w:jc w:val="both"/>
      </w:pPr>
      <w:r>
        <w:t>«</w:t>
      </w:r>
      <w:r>
        <w:rPr>
          <w:rStyle w:val="310pt"/>
        </w:rPr>
        <w:tab/>
      </w:r>
      <w:r>
        <w:t>»</w:t>
      </w:r>
    </w:p>
    <w:p w:rsidR="001103FD" w:rsidRDefault="00AA70AC">
      <w:pPr>
        <w:pStyle w:val="70"/>
        <w:shd w:val="clear" w:color="auto" w:fill="auto"/>
        <w:spacing w:after="241" w:line="160" w:lineRule="exact"/>
        <w:jc w:val="center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58"/>
        </w:tabs>
        <w:spacing w:after="226" w:line="280" w:lineRule="exact"/>
        <w:ind w:firstLine="800"/>
      </w:pPr>
      <w:r>
        <w:t>Основание для проведения экспертно-аналитического мероприятия:</w:t>
      </w:r>
    </w:p>
    <w:p w:rsidR="001103FD" w:rsidRDefault="00AA70AC">
      <w:pPr>
        <w:pStyle w:val="70"/>
        <w:shd w:val="clear" w:color="auto" w:fill="auto"/>
        <w:tabs>
          <w:tab w:val="left" w:leader="underscore" w:pos="6821"/>
        </w:tabs>
        <w:spacing w:after="0" w:line="160" w:lineRule="exact"/>
        <w:ind w:left="2800"/>
        <w:jc w:val="both"/>
      </w:pPr>
      <w:r>
        <w:t>(пункт Плана работы контрольно-счетного органа на 20</w:t>
      </w:r>
      <w:r>
        <w:tab/>
        <w:t>год)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82"/>
        </w:tabs>
        <w:spacing w:after="222" w:line="280" w:lineRule="exact"/>
        <w:ind w:firstLine="800"/>
      </w:pPr>
      <w:r>
        <w:t>Предмет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0" w:line="160" w:lineRule="exact"/>
        <w:jc w:val="center"/>
      </w:pPr>
      <w:r>
        <w:t>(указывается, что именно проверяется)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78"/>
        </w:tabs>
        <w:spacing w:line="307" w:lineRule="exact"/>
        <w:ind w:firstLine="800"/>
      </w:pPr>
      <w:r>
        <w:t>Объекты экспертно-аналитического мероприятия:</w:t>
      </w:r>
    </w:p>
    <w:p w:rsidR="001103FD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pos="1389"/>
          <w:tab w:val="left" w:leader="underscore" w:pos="7131"/>
        </w:tabs>
        <w:spacing w:line="307" w:lineRule="exact"/>
        <w:ind w:firstLine="800"/>
      </w:pPr>
      <w:r>
        <w:tab/>
      </w:r>
    </w:p>
    <w:p w:rsidR="001103FD" w:rsidRDefault="00AA70AC">
      <w:pPr>
        <w:pStyle w:val="24"/>
        <w:shd w:val="clear" w:color="auto" w:fill="auto"/>
        <w:spacing w:line="307" w:lineRule="exact"/>
        <w:ind w:firstLine="800"/>
      </w:pPr>
      <w:r>
        <w:t>3.2.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800"/>
        <w:jc w:val="both"/>
      </w:pPr>
      <w:r>
        <w:t>(полное наименование объектов экспертно-аналитического мероприятия)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093"/>
        </w:tabs>
        <w:spacing w:line="302" w:lineRule="exact"/>
        <w:ind w:firstLine="800"/>
      </w:pPr>
      <w:r>
        <w:t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1103FD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leader="underscore" w:pos="9621"/>
        </w:tabs>
        <w:spacing w:line="280" w:lineRule="exact"/>
        <w:ind w:firstLine="800"/>
      </w:pPr>
      <w:r>
        <w:t xml:space="preserve"> </w:t>
      </w:r>
      <w:r>
        <w:tab/>
        <w:t>;</w:t>
      </w:r>
    </w:p>
    <w:p w:rsidR="001103FD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pos="9621"/>
        </w:tabs>
        <w:spacing w:line="280" w:lineRule="exact"/>
        <w:ind w:firstLine="800"/>
        <w:sectPr w:rsidR="001103FD">
          <w:pgSz w:w="11900" w:h="16840"/>
          <w:pgMar w:top="2544" w:right="511" w:bottom="826" w:left="1481" w:header="0" w:footer="3" w:gutter="0"/>
          <w:cols w:space="720"/>
          <w:noEndnote/>
          <w:docGrid w:linePitch="360"/>
        </w:sectPr>
      </w:pPr>
      <w:r>
        <w:t>.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line="280" w:lineRule="exact"/>
        <w:ind w:left="760" w:firstLine="0"/>
      </w:pPr>
      <w:r>
        <w:lastRenderedPageBreak/>
        <w:t>Цели экспертно-аналитического мероприятия:</w:t>
      </w:r>
    </w:p>
    <w:p w:rsidR="001103FD" w:rsidRDefault="00AA70AC">
      <w:pPr>
        <w:pStyle w:val="24"/>
        <w:numPr>
          <w:ilvl w:val="1"/>
          <w:numId w:val="8"/>
        </w:numPr>
        <w:shd w:val="clear" w:color="auto" w:fill="auto"/>
        <w:tabs>
          <w:tab w:val="left" w:pos="1349"/>
          <w:tab w:val="left" w:leader="underscore" w:pos="8583"/>
        </w:tabs>
        <w:spacing w:line="280" w:lineRule="exact"/>
        <w:ind w:left="760" w:firstLine="0"/>
      </w:pPr>
      <w:r>
        <w:t>Цель 1.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(формулировка цели)</w:t>
      </w:r>
    </w:p>
    <w:p w:rsidR="001103FD" w:rsidRDefault="00AA70AC">
      <w:pPr>
        <w:pStyle w:val="24"/>
        <w:shd w:val="clear" w:color="auto" w:fill="auto"/>
        <w:spacing w:line="302" w:lineRule="exact"/>
        <w:ind w:left="760" w:firstLine="0"/>
      </w:pPr>
      <w:r>
        <w:t>Вопросы:</w:t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718"/>
          <w:tab w:val="left" w:leader="underscore" w:pos="8584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(определяются по каждой цели экспертно-аналитического мероприятия)</w:t>
      </w:r>
    </w:p>
    <w:p w:rsidR="001103FD" w:rsidRDefault="00AA70AC">
      <w:pPr>
        <w:pStyle w:val="24"/>
        <w:numPr>
          <w:ilvl w:val="0"/>
          <w:numId w:val="9"/>
        </w:numPr>
        <w:shd w:val="clear" w:color="auto" w:fill="auto"/>
        <w:tabs>
          <w:tab w:val="left" w:pos="1344"/>
          <w:tab w:val="left" w:leader="underscore" w:pos="8583"/>
        </w:tabs>
        <w:spacing w:line="280" w:lineRule="exact"/>
        <w:ind w:left="760" w:firstLine="0"/>
      </w:pPr>
      <w:r>
        <w:t>Цель 2.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(формулировка цели)</w:t>
      </w:r>
    </w:p>
    <w:p w:rsidR="001103FD" w:rsidRDefault="00AA70AC">
      <w:pPr>
        <w:pStyle w:val="24"/>
        <w:shd w:val="clear" w:color="auto" w:fill="auto"/>
        <w:spacing w:line="302" w:lineRule="exact"/>
        <w:ind w:left="760" w:firstLine="0"/>
      </w:pPr>
      <w:r>
        <w:t>Вопросы:</w:t>
      </w:r>
    </w:p>
    <w:p w:rsidR="001103FD" w:rsidRDefault="00AA70AC">
      <w:pPr>
        <w:pStyle w:val="24"/>
        <w:numPr>
          <w:ilvl w:val="0"/>
          <w:numId w:val="10"/>
        </w:numPr>
        <w:shd w:val="clear" w:color="auto" w:fill="auto"/>
        <w:tabs>
          <w:tab w:val="left" w:pos="1718"/>
          <w:tab w:val="left" w:leader="underscore" w:pos="8584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0"/>
          <w:numId w:val="10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0"/>
          <w:numId w:val="10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(определяются по каждой цели экспертно-аналитического мероприятия)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  <w:tab w:val="left" w:leader="underscore" w:pos="7638"/>
        </w:tabs>
        <w:spacing w:line="280" w:lineRule="exact"/>
        <w:ind w:left="760" w:firstLine="0"/>
      </w:pPr>
      <w:r>
        <w:t>Исследуемый период:</w:t>
      </w:r>
      <w:r>
        <w:tab/>
        <w:t>.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line="280" w:lineRule="exact"/>
        <w:ind w:left="760" w:firstLine="0"/>
      </w:pPr>
      <w:r>
        <w:t xml:space="preserve">Сроки проведения экспертно-аналитического мероприятия </w:t>
      </w:r>
      <w:proofErr w:type="gramStart"/>
      <w:r>
        <w:t>с</w:t>
      </w:r>
      <w:proofErr w:type="gramEnd"/>
    </w:p>
    <w:p w:rsidR="001103FD" w:rsidRDefault="00AA70AC">
      <w:pPr>
        <w:pStyle w:val="24"/>
        <w:shd w:val="clear" w:color="auto" w:fill="auto"/>
        <w:spacing w:line="280" w:lineRule="exact"/>
        <w:ind w:firstLine="0"/>
        <w:jc w:val="left"/>
      </w:pPr>
      <w:r>
        <w:t>по</w:t>
      </w:r>
    </w:p>
    <w:p w:rsidR="001103FD" w:rsidRDefault="00AA70AC">
      <w:pPr>
        <w:pStyle w:val="24"/>
        <w:shd w:val="clear" w:color="auto" w:fill="auto"/>
        <w:spacing w:line="280" w:lineRule="exact"/>
        <w:ind w:left="760" w:firstLine="0"/>
      </w:pPr>
      <w:r>
        <w:t>В том числе</w:t>
      </w:r>
    </w:p>
    <w:p w:rsidR="001103FD" w:rsidRDefault="00AA70AC">
      <w:pPr>
        <w:pStyle w:val="24"/>
        <w:numPr>
          <w:ilvl w:val="1"/>
          <w:numId w:val="8"/>
        </w:numPr>
        <w:shd w:val="clear" w:color="auto" w:fill="auto"/>
        <w:tabs>
          <w:tab w:val="left" w:leader="underscore" w:pos="2337"/>
          <w:tab w:val="left" w:leader="underscore" w:pos="3470"/>
          <w:tab w:val="left" w:leader="underscore" w:pos="9746"/>
        </w:tabs>
        <w:spacing w:line="280" w:lineRule="exact"/>
        <w:ind w:left="1180" w:firstLine="0"/>
      </w:pPr>
      <w:r>
        <w:t xml:space="preserve"> 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jc w:val="right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numPr>
          <w:ilvl w:val="1"/>
          <w:numId w:val="8"/>
        </w:numPr>
        <w:shd w:val="clear" w:color="auto" w:fill="auto"/>
        <w:tabs>
          <w:tab w:val="left" w:leader="underscore" w:pos="2337"/>
          <w:tab w:val="left" w:leader="underscore" w:pos="3470"/>
          <w:tab w:val="left" w:leader="underscore" w:pos="9746"/>
        </w:tabs>
        <w:spacing w:line="280" w:lineRule="exact"/>
        <w:ind w:left="1180" w:firstLine="0"/>
      </w:pPr>
      <w:r>
        <w:t xml:space="preserve"> 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>
      <w:pPr>
        <w:pStyle w:val="70"/>
        <w:shd w:val="clear" w:color="auto" w:fill="auto"/>
        <w:spacing w:after="1" w:line="160" w:lineRule="exact"/>
        <w:jc w:val="right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after="286" w:line="280" w:lineRule="exact"/>
        <w:ind w:left="760" w:firstLine="0"/>
      </w:pPr>
      <w:proofErr w:type="gramStart"/>
      <w:r>
        <w:t>Ответственный</w:t>
      </w:r>
      <w:proofErr w:type="gramEnd"/>
      <w:r>
        <w:t xml:space="preserve"> за проведение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116" w:line="160" w:lineRule="exact"/>
        <w:ind w:left="760"/>
      </w:pPr>
      <w:r>
        <w:t>(должность, фамилия и инициалы)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258"/>
        </w:tabs>
        <w:spacing w:after="286" w:line="280" w:lineRule="exact"/>
        <w:ind w:left="760" w:firstLine="0"/>
      </w:pPr>
      <w:r>
        <w:t>Руководитель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0" w:line="160" w:lineRule="exact"/>
        <w:ind w:left="760"/>
      </w:pPr>
      <w:r>
        <w:t>(должность, фамилия и инициалы)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237"/>
        </w:tabs>
        <w:spacing w:line="302" w:lineRule="exact"/>
        <w:ind w:firstLine="760"/>
        <w:jc w:val="left"/>
      </w:pPr>
      <w:r>
        <w:t>Наименование объекта экспертно-аналитического мероприятия, руководитель группы инспекторов и состав группы инспекторов:</w:t>
      </w:r>
    </w:p>
    <w:p w:rsidR="001103FD" w:rsidRDefault="00AA70AC">
      <w:pPr>
        <w:pStyle w:val="24"/>
        <w:shd w:val="clear" w:color="auto" w:fill="auto"/>
        <w:tabs>
          <w:tab w:val="left" w:leader="underscore" w:pos="9746"/>
        </w:tabs>
        <w:spacing w:line="302" w:lineRule="exact"/>
        <w:ind w:left="760" w:firstLine="0"/>
      </w:pPr>
      <w:r>
        <w:t>11.1.</w:t>
      </w:r>
      <w:r>
        <w:tab/>
      </w:r>
    </w:p>
    <w:p w:rsidR="001103FD" w:rsidRDefault="00AA70AC">
      <w:pPr>
        <w:pStyle w:val="70"/>
        <w:shd w:val="clear" w:color="auto" w:fill="auto"/>
        <w:spacing w:after="0" w:line="178" w:lineRule="exact"/>
        <w:ind w:right="700"/>
        <w:jc w:val="center"/>
      </w:pPr>
      <w:r>
        <w:t>(наименование объекта экспертно-аналитического мероприятия,</w:t>
      </w:r>
      <w:r>
        <w:br/>
        <w:t>должность, фамилия и инициалы руководителя группы инспекторов)</w:t>
      </w:r>
    </w:p>
    <w:p w:rsidR="001103FD" w:rsidRDefault="00AA70AC">
      <w:pPr>
        <w:pStyle w:val="24"/>
        <w:shd w:val="clear" w:color="auto" w:fill="auto"/>
        <w:spacing w:after="276" w:line="280" w:lineRule="exact"/>
        <w:ind w:left="760" w:firstLine="0"/>
      </w:pPr>
      <w:r>
        <w:t>Члены группы инспекторов:</w:t>
      </w:r>
    </w:p>
    <w:p w:rsidR="001103FD" w:rsidRDefault="00AA70AC">
      <w:pPr>
        <w:pStyle w:val="70"/>
        <w:shd w:val="clear" w:color="auto" w:fill="auto"/>
        <w:spacing w:after="0" w:line="173" w:lineRule="exact"/>
        <w:ind w:right="700"/>
        <w:jc w:val="center"/>
      </w:pPr>
      <w:r>
        <w:t>(должности, фамилии и инициалы инспекторов контрольно-счетном органе,</w:t>
      </w:r>
      <w:r>
        <w:br/>
        <w:t>а также специалистов иных организаций и независимых экспертов)</w:t>
      </w:r>
    </w:p>
    <w:p w:rsidR="001103FD" w:rsidRDefault="00AA70AC">
      <w:pPr>
        <w:pStyle w:val="24"/>
        <w:numPr>
          <w:ilvl w:val="0"/>
          <w:numId w:val="11"/>
        </w:numPr>
        <w:shd w:val="clear" w:color="auto" w:fill="auto"/>
        <w:tabs>
          <w:tab w:val="left" w:leader="underscore" w:pos="7893"/>
        </w:tabs>
        <w:spacing w:line="280" w:lineRule="exact"/>
        <w:ind w:left="76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178" w:lineRule="exact"/>
        <w:ind w:right="700"/>
        <w:jc w:val="center"/>
      </w:pPr>
      <w:r>
        <w:t>(наименование объекта экспертно-аналитического мероприятия,</w:t>
      </w:r>
      <w:r>
        <w:br/>
        <w:t>должность, фамилия и инициалы руководителя группы инспекторов)</w:t>
      </w:r>
    </w:p>
    <w:p w:rsidR="001103FD" w:rsidRPr="000316BB" w:rsidRDefault="00AA70AC">
      <w:pPr>
        <w:pStyle w:val="24"/>
        <w:shd w:val="clear" w:color="auto" w:fill="auto"/>
        <w:spacing w:line="280" w:lineRule="exact"/>
        <w:ind w:left="760" w:firstLine="0"/>
        <w:sectPr w:rsidR="001103FD" w:rsidRPr="000316B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080" w:right="540" w:bottom="1417" w:left="1525" w:header="0" w:footer="3" w:gutter="0"/>
          <w:cols w:space="720"/>
          <w:noEndnote/>
          <w:titlePg/>
          <w:docGrid w:linePitch="360"/>
        </w:sectPr>
      </w:pPr>
      <w:r>
        <w:t>Члены группы инспекторов:</w:t>
      </w:r>
      <w:r w:rsidR="000316BB">
        <w:br/>
        <w:t xml:space="preserve">12.Срок предоставления отчета о результатах экспертно-аналитического мероприятия </w:t>
      </w:r>
      <w:r w:rsidR="000316BB" w:rsidRPr="000316BB">
        <w:t>“___”__</w:t>
      </w:r>
      <w:r w:rsidR="000316BB">
        <w:t>_____   года.</w:t>
      </w:r>
    </w:p>
    <w:p w:rsidR="001103FD" w:rsidRDefault="00AA70AC">
      <w:pPr>
        <w:pStyle w:val="24"/>
        <w:shd w:val="clear" w:color="auto" w:fill="auto"/>
        <w:spacing w:line="280" w:lineRule="exact"/>
        <w:ind w:left="10900" w:firstLine="0"/>
      </w:pPr>
      <w:r>
        <w:lastRenderedPageBreak/>
        <w:t>УТВЕРЖДАЮ</w:t>
      </w:r>
    </w:p>
    <w:p w:rsidR="001103FD" w:rsidRDefault="00AA70AC">
      <w:pPr>
        <w:pStyle w:val="32"/>
        <w:shd w:val="clear" w:color="auto" w:fill="auto"/>
        <w:spacing w:before="0" w:after="200" w:line="245" w:lineRule="exact"/>
        <w:ind w:left="10900"/>
      </w:pPr>
      <w:r>
        <w:t xml:space="preserve">Председатель (инспектор) </w:t>
      </w:r>
      <w:r w:rsidR="000316BB">
        <w:t>к</w:t>
      </w:r>
      <w:r>
        <w:t>онтрольно-счетного органа</w:t>
      </w:r>
    </w:p>
    <w:p w:rsidR="001103FD" w:rsidRDefault="00AA70AC">
      <w:pPr>
        <w:pStyle w:val="32"/>
        <w:shd w:val="clear" w:color="auto" w:fill="auto"/>
        <w:tabs>
          <w:tab w:val="left" w:leader="underscore" w:pos="11375"/>
          <w:tab w:val="left" w:leader="underscore" w:pos="12878"/>
          <w:tab w:val="left" w:leader="underscore" w:pos="13540"/>
        </w:tabs>
        <w:spacing w:before="0" w:after="157" w:line="220" w:lineRule="exact"/>
        <w:ind w:left="1090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1103FD" w:rsidRDefault="00AA70AC">
      <w:pPr>
        <w:pStyle w:val="36"/>
        <w:keepNext/>
        <w:keepLines/>
        <w:shd w:val="clear" w:color="auto" w:fill="auto"/>
        <w:spacing w:after="0" w:line="280" w:lineRule="exact"/>
        <w:ind w:right="220"/>
      </w:pPr>
      <w:bookmarkStart w:id="12" w:name="bookmark13"/>
      <w:r>
        <w:t>РАБОЧИЙ ПЛАН</w:t>
      </w:r>
      <w:bookmarkEnd w:id="12"/>
    </w:p>
    <w:p w:rsidR="001103FD" w:rsidRDefault="00AA70AC">
      <w:pPr>
        <w:pStyle w:val="40"/>
        <w:shd w:val="clear" w:color="auto" w:fill="auto"/>
        <w:spacing w:before="0" w:line="280" w:lineRule="exact"/>
        <w:ind w:right="220"/>
      </w:pPr>
      <w:r>
        <w:t>проведения экспертно-аналитического мероприятия на объекте экспертно-аналитического мероприятия</w:t>
      </w:r>
    </w:p>
    <w:p w:rsidR="001103FD" w:rsidRDefault="00AA70AC">
      <w:pPr>
        <w:pStyle w:val="27"/>
        <w:framePr w:w="15149" w:wrap="notBeside" w:vAnchor="text" w:hAnchor="text" w:xAlign="center" w:y="1"/>
        <w:shd w:val="clear" w:color="auto" w:fill="auto"/>
        <w:tabs>
          <w:tab w:val="left" w:leader="underscore" w:pos="12854"/>
        </w:tabs>
        <w:spacing w:after="0" w:line="280" w:lineRule="exact"/>
      </w:pPr>
      <w:r>
        <w:t>«</w:t>
      </w:r>
      <w:r>
        <w:tab/>
        <w:t>»</w:t>
      </w:r>
    </w:p>
    <w:p w:rsidR="001103FD" w:rsidRDefault="00AA70AC">
      <w:pPr>
        <w:pStyle w:val="aa"/>
        <w:framePr w:w="15149" w:wrap="notBeside" w:vAnchor="text" w:hAnchor="text" w:xAlign="center" w:y="1"/>
        <w:shd w:val="clear" w:color="auto" w:fill="auto"/>
        <w:spacing w:before="0" w:line="160" w:lineRule="exact"/>
      </w:pPr>
      <w:r>
        <w:t>(наименование экспертно-аналитического 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3830"/>
        <w:gridCol w:w="3686"/>
        <w:gridCol w:w="1843"/>
        <w:gridCol w:w="1138"/>
        <w:gridCol w:w="2131"/>
      </w:tblGrid>
      <w:tr w:rsidR="001103FD">
        <w:trPr>
          <w:trHeight w:hRule="exact" w:val="221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 xml:space="preserve">Цели </w:t>
            </w:r>
            <w:proofErr w:type="spellStart"/>
            <w:r>
              <w:rPr>
                <w:rStyle w:val="29pt"/>
              </w:rPr>
              <w:t>экспертно</w:t>
            </w:r>
            <w:r>
              <w:rPr>
                <w:rStyle w:val="29pt"/>
              </w:rPr>
              <w:softHyphen/>
              <w:t>аналитического</w:t>
            </w:r>
            <w:proofErr w:type="spellEnd"/>
            <w:r>
              <w:rPr>
                <w:rStyle w:val="29pt"/>
              </w:rPr>
              <w:t xml:space="preserve"> мероприятия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(из программы)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Вопросы экспертно-аналитического мероприятия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Содержание работы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 xml:space="preserve">(перечень аналитических процедур, с учетом выезда на объекты </w:t>
            </w:r>
            <w:proofErr w:type="spellStart"/>
            <w:r>
              <w:rPr>
                <w:rStyle w:val="29pt"/>
              </w:rPr>
              <w:t>экспертно</w:t>
            </w:r>
            <w:r>
              <w:rPr>
                <w:rStyle w:val="29pt"/>
              </w:rPr>
              <w:softHyphen/>
              <w:t>аналитического</w:t>
            </w:r>
            <w:proofErr w:type="spellEnd"/>
            <w:r>
              <w:rPr>
                <w:rStyle w:val="29pt"/>
              </w:rPr>
              <w:t xml:space="preserve">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after="60" w:line="180" w:lineRule="exact"/>
              <w:ind w:left="240" w:firstLine="0"/>
              <w:jc w:val="left"/>
            </w:pPr>
            <w:r>
              <w:rPr>
                <w:rStyle w:val="29pt"/>
              </w:rPr>
              <w:t>Ответственные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исполнители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роки работы</w:t>
            </w:r>
          </w:p>
        </w:tc>
      </w:tr>
      <w:tr w:rsidR="001103FD">
        <w:trPr>
          <w:trHeight w:hRule="exact" w:val="1046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начало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pt"/>
              </w:rPr>
              <w:t>окончание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pt"/>
              </w:rPr>
              <w:t>(срок подготовки заключений, иных документов, расчетов и справок)</w:t>
            </w:r>
          </w:p>
        </w:tc>
      </w:tr>
      <w:tr w:rsidR="001103FD">
        <w:trPr>
          <w:trHeight w:hRule="exact" w:val="26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  <w:vertAlign w:val="superscript"/>
              </w:rPr>
              <w:t>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336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2)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б)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331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1)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  <w:vertAlign w:val="superscript"/>
              </w:rPr>
              <w:t>а)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250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tabs>
                <w:tab w:val="left" w:leader="underscore" w:pos="3672"/>
              </w:tabs>
              <w:spacing w:line="280" w:lineRule="exact"/>
              <w:ind w:firstLine="0"/>
            </w:pPr>
            <w:r>
              <w:rPr>
                <w:rStyle w:val="29"/>
              </w:rPr>
              <w:t>2</w:t>
            </w:r>
            <w:r>
              <w:rPr>
                <w:rStyle w:val="28"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tabs>
                <w:tab w:val="left" w:leader="underscore" w:pos="3514"/>
              </w:tabs>
              <w:spacing w:line="280" w:lineRule="exact"/>
              <w:ind w:firstLine="0"/>
            </w:pPr>
            <w:r>
              <w:rPr>
                <w:rStyle w:val="28"/>
              </w:rPr>
              <w:t>б)</w:t>
            </w:r>
            <w:r>
              <w:rPr>
                <w:rStyle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03FD" w:rsidRDefault="001103FD">
      <w:pPr>
        <w:framePr w:w="15149" w:wrap="notBeside" w:vAnchor="text" w:hAnchor="text" w:xAlign="center" w:y="1"/>
        <w:rPr>
          <w:sz w:val="2"/>
          <w:szCs w:val="2"/>
        </w:rPr>
      </w:pPr>
    </w:p>
    <w:p w:rsidR="001103FD" w:rsidRDefault="001103FD">
      <w:pPr>
        <w:rPr>
          <w:sz w:val="2"/>
          <w:szCs w:val="2"/>
        </w:rPr>
      </w:pPr>
    </w:p>
    <w:p w:rsidR="001103FD" w:rsidRDefault="00AA70AC">
      <w:pPr>
        <w:pStyle w:val="24"/>
        <w:shd w:val="clear" w:color="auto" w:fill="auto"/>
        <w:spacing w:before="263" w:line="280" w:lineRule="exact"/>
        <w:ind w:firstLine="0"/>
      </w:pPr>
      <w:r>
        <w:t>Руководитель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экспертно-аналитического мероприятия</w:t>
      </w:r>
    </w:p>
    <w:p w:rsidR="001103FD" w:rsidRDefault="00AA70AC">
      <w:pPr>
        <w:pStyle w:val="24"/>
        <w:shd w:val="clear" w:color="auto" w:fill="auto"/>
        <w:tabs>
          <w:tab w:val="left" w:pos="6451"/>
          <w:tab w:val="left" w:pos="12230"/>
        </w:tabs>
        <w:spacing w:line="581" w:lineRule="exact"/>
        <w:ind w:firstLine="0"/>
      </w:pPr>
      <w:r>
        <w:t>(должность)</w:t>
      </w:r>
      <w:r>
        <w:tab/>
      </w:r>
      <w:r>
        <w:rPr>
          <w:rStyle w:val="2a"/>
        </w:rPr>
        <w:t>личная подпись</w:t>
      </w:r>
      <w:r>
        <w:tab/>
        <w:t>инициалы и фамилия</w:t>
      </w:r>
    </w:p>
    <w:p w:rsidR="001103FD" w:rsidRDefault="00AA70AC">
      <w:pPr>
        <w:pStyle w:val="24"/>
        <w:shd w:val="clear" w:color="auto" w:fill="auto"/>
        <w:spacing w:line="581" w:lineRule="exact"/>
        <w:ind w:left="840" w:firstLine="0"/>
        <w:jc w:val="left"/>
        <w:sectPr w:rsidR="001103FD">
          <w:pgSz w:w="16840" w:h="11900" w:orient="landscape"/>
          <w:pgMar w:top="2251" w:right="672" w:bottom="1472" w:left="1018" w:header="0" w:footer="3" w:gutter="0"/>
          <w:cols w:space="720"/>
          <w:noEndnote/>
          <w:docGrid w:linePitch="360"/>
        </w:sectPr>
      </w:pPr>
      <w:r>
        <w:t xml:space="preserve">С рабочим планом </w:t>
      </w:r>
      <w:proofErr w:type="gramStart"/>
      <w:r>
        <w:t>ознакомлены</w:t>
      </w:r>
      <w:proofErr w:type="gramEnd"/>
      <w:r>
        <w:t>:</w:t>
      </w:r>
    </w:p>
    <w:p w:rsidR="001103FD" w:rsidRDefault="001103FD">
      <w:pPr>
        <w:spacing w:before="20" w:after="20" w:line="240" w:lineRule="exact"/>
        <w:rPr>
          <w:sz w:val="19"/>
          <w:szCs w:val="19"/>
        </w:rPr>
      </w:pPr>
    </w:p>
    <w:p w:rsidR="001103FD" w:rsidRDefault="001103FD">
      <w:pPr>
        <w:rPr>
          <w:sz w:val="2"/>
          <w:szCs w:val="2"/>
        </w:rPr>
        <w:sectPr w:rsidR="001103FD">
          <w:type w:val="continuous"/>
          <w:pgSz w:w="16840" w:h="11900" w:orient="landscape"/>
          <w:pgMar w:top="1871" w:right="0" w:bottom="1231" w:left="0" w:header="0" w:footer="3" w:gutter="0"/>
          <w:cols w:space="720"/>
          <w:noEndnote/>
          <w:docGrid w:linePitch="360"/>
        </w:sectPr>
      </w:pPr>
    </w:p>
    <w:p w:rsidR="001103FD" w:rsidRDefault="007B78A8">
      <w:pPr>
        <w:spacing w:line="587" w:lineRule="exact"/>
      </w:pPr>
      <w:r>
        <w:lastRenderedPageBreak/>
        <w:pict>
          <v:shape id="_x0000_s2053" type="#_x0000_t202" style="position:absolute;margin-left:4.3pt;margin-top:.1pt;width:163.2pt;height:29.75pt;z-index:251657728;mso-wrap-distance-left:5pt;mso-wrap-distance-right:5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24"/>
                    <w:shd w:val="clear" w:color="auto" w:fill="auto"/>
                    <w:spacing w:line="293" w:lineRule="exact"/>
                    <w:ind w:firstLine="0"/>
                  </w:pPr>
                  <w:r>
                    <w:rPr>
                      <w:rStyle w:val="2Exact"/>
                    </w:rPr>
                    <w:t>Исполнители мероприятия (должности)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314.15pt;margin-top:12.55pt;width:94.3pt;height:16.9pt;z-index:251657729;mso-wrap-distance-left:5pt;mso-wrap-distance-right:5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9"/>
                    <w:shd w:val="clear" w:color="auto" w:fill="auto"/>
                    <w:spacing w:line="280" w:lineRule="exact"/>
                  </w:pPr>
                  <w:r>
                    <w:t>личная подпись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603.1pt;margin-top:12.55pt;width:129.35pt;height:16.95pt;z-index:251657730;mso-wrap-distance-left:5pt;mso-wrap-distance-right:5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24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инициалы и фамилия</w:t>
                  </w:r>
                </w:p>
              </w:txbxContent>
            </v:textbox>
            <w10:wrap anchorx="margin"/>
          </v:shape>
        </w:pict>
      </w:r>
    </w:p>
    <w:p w:rsidR="001103FD" w:rsidRDefault="001103FD">
      <w:pPr>
        <w:rPr>
          <w:sz w:val="2"/>
          <w:szCs w:val="2"/>
        </w:rPr>
        <w:sectPr w:rsidR="001103FD">
          <w:type w:val="continuous"/>
          <w:pgSz w:w="16840" w:h="11900" w:orient="landscape"/>
          <w:pgMar w:top="1871" w:right="576" w:bottom="1231" w:left="1018" w:header="0" w:footer="3" w:gutter="0"/>
          <w:cols w:space="720"/>
          <w:noEndnote/>
          <w:docGrid w:linePitch="360"/>
        </w:sectPr>
      </w:pPr>
    </w:p>
    <w:p w:rsidR="001103FD" w:rsidRDefault="001103FD">
      <w:pPr>
        <w:spacing w:line="174" w:lineRule="exact"/>
        <w:rPr>
          <w:sz w:val="14"/>
          <w:szCs w:val="14"/>
        </w:rPr>
      </w:pPr>
    </w:p>
    <w:p w:rsidR="001103FD" w:rsidRDefault="001103FD">
      <w:pPr>
        <w:rPr>
          <w:sz w:val="2"/>
          <w:szCs w:val="2"/>
        </w:rPr>
        <w:sectPr w:rsidR="001103F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557" w:right="0" w:bottom="1977" w:left="0" w:header="0" w:footer="3" w:gutter="0"/>
          <w:cols w:space="720"/>
          <w:noEndnote/>
          <w:titlePg/>
          <w:docGrid w:linePitch="360"/>
        </w:sectPr>
      </w:pPr>
    </w:p>
    <w:p w:rsidR="001103FD" w:rsidRDefault="00AA70AC">
      <w:pPr>
        <w:pStyle w:val="101"/>
        <w:shd w:val="clear" w:color="auto" w:fill="auto"/>
        <w:spacing w:after="22" w:line="360" w:lineRule="exact"/>
        <w:ind w:left="160"/>
      </w:pPr>
      <w:r>
        <w:lastRenderedPageBreak/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>
        <w:t xml:space="preserve"> </w:t>
      </w:r>
    </w:p>
    <w:p w:rsidR="001103FD" w:rsidRDefault="00AA70AC">
      <w:pPr>
        <w:pStyle w:val="110"/>
        <w:shd w:val="clear" w:color="auto" w:fill="auto"/>
        <w:tabs>
          <w:tab w:val="left" w:pos="4202"/>
          <w:tab w:val="left" w:pos="4899"/>
          <w:tab w:val="left" w:pos="5489"/>
          <w:tab w:val="left" w:pos="6336"/>
        </w:tabs>
        <w:spacing w:before="0" w:line="110" w:lineRule="exact"/>
        <w:ind w:left="1560"/>
      </w:pPr>
      <w:r>
        <w:t>Т-1</w:t>
      </w:r>
      <w:r>
        <w:tab/>
        <w:t>о</w:t>
      </w:r>
      <w:r>
        <w:tab/>
      </w:r>
      <w:proofErr w:type="gramStart"/>
      <w:r>
        <w:t>о</w:t>
      </w:r>
      <w:proofErr w:type="gramEnd"/>
      <w:r>
        <w:tab/>
      </w:r>
      <w:r>
        <w:rPr>
          <w:rStyle w:val="1155pt0pt"/>
        </w:rPr>
        <w:t>к</w:t>
      </w:r>
      <w:r>
        <w:tab/>
        <w:t>о</w:t>
      </w:r>
    </w:p>
    <w:p w:rsidR="001103FD" w:rsidRDefault="007132E3">
      <w:pPr>
        <w:pStyle w:val="101"/>
        <w:shd w:val="clear" w:color="auto" w:fill="auto"/>
        <w:spacing w:after="0" w:line="859" w:lineRule="exact"/>
        <w:ind w:left="20"/>
        <w:jc w:val="center"/>
      </w:pPr>
      <w:proofErr w:type="spellStart"/>
      <w:r>
        <w:t>Тюменцевский</w:t>
      </w:r>
      <w:proofErr w:type="spellEnd"/>
      <w:r w:rsidR="00AA70AC">
        <w:t xml:space="preserve"> район Алтайского края</w:t>
      </w:r>
    </w:p>
    <w:p w:rsidR="001103FD" w:rsidRDefault="00AA70AC">
      <w:pPr>
        <w:pStyle w:val="120"/>
        <w:shd w:val="clear" w:color="auto" w:fill="auto"/>
        <w:ind w:left="280"/>
      </w:pPr>
      <w:r>
        <w:t>Распоряжение</w:t>
      </w:r>
    </w:p>
    <w:p w:rsidR="001103FD" w:rsidRDefault="00AA70AC">
      <w:pPr>
        <w:pStyle w:val="130"/>
        <w:shd w:val="clear" w:color="auto" w:fill="auto"/>
        <w:tabs>
          <w:tab w:val="left" w:leader="underscore" w:pos="2273"/>
          <w:tab w:val="left" w:leader="underscore" w:pos="9270"/>
        </w:tabs>
        <w:spacing w:after="44" w:line="220" w:lineRule="exact"/>
        <w:ind w:left="400"/>
      </w:pPr>
      <w:r>
        <w:t>от</w:t>
      </w:r>
      <w:r>
        <w:tab/>
        <w:t xml:space="preserve"> №</w:t>
      </w:r>
      <w:r>
        <w:tab/>
      </w:r>
    </w:p>
    <w:p w:rsidR="001103FD" w:rsidRDefault="00AA70AC">
      <w:pPr>
        <w:pStyle w:val="24"/>
        <w:shd w:val="clear" w:color="auto" w:fill="auto"/>
        <w:tabs>
          <w:tab w:val="left" w:leader="underscore" w:pos="8506"/>
        </w:tabs>
        <w:spacing w:after="42" w:line="280" w:lineRule="exact"/>
        <w:ind w:left="1320" w:firstLine="0"/>
      </w:pPr>
      <w:r>
        <w:t>О проведении</w:t>
      </w:r>
      <w:r>
        <w:tab/>
      </w:r>
    </w:p>
    <w:p w:rsidR="001103FD" w:rsidRDefault="00AA70AC">
      <w:pPr>
        <w:pStyle w:val="70"/>
        <w:shd w:val="clear" w:color="auto" w:fill="auto"/>
        <w:spacing w:after="163" w:line="160" w:lineRule="exact"/>
        <w:ind w:left="4240"/>
      </w:pPr>
      <w:r>
        <w:t>(экспертно-аналитическое мероприятие)</w:t>
      </w:r>
    </w:p>
    <w:p w:rsidR="001103FD" w:rsidRDefault="00AA70AC">
      <w:pPr>
        <w:pStyle w:val="24"/>
        <w:shd w:val="clear" w:color="auto" w:fill="auto"/>
        <w:tabs>
          <w:tab w:val="left" w:leader="underscore" w:pos="4202"/>
        </w:tabs>
        <w:spacing w:line="302" w:lineRule="exact"/>
        <w:ind w:left="740" w:firstLine="0"/>
      </w:pPr>
      <w:r>
        <w:t>На основании пункта</w:t>
      </w:r>
      <w:r>
        <w:tab/>
        <w:t xml:space="preserve">Плана работы </w:t>
      </w:r>
      <w:r w:rsidR="000316BB">
        <w:t>к</w:t>
      </w:r>
      <w:r>
        <w:t>онтрольно-счетно</w:t>
      </w:r>
      <w:r w:rsidR="000316BB">
        <w:t>й</w:t>
      </w:r>
      <w:r>
        <w:t xml:space="preserve"> </w:t>
      </w:r>
      <w:r w:rsidR="000316BB">
        <w:t>палаты</w:t>
      </w:r>
    </w:p>
    <w:p w:rsidR="001103FD" w:rsidRDefault="007132E3">
      <w:pPr>
        <w:pStyle w:val="24"/>
        <w:shd w:val="clear" w:color="auto" w:fill="auto"/>
        <w:tabs>
          <w:tab w:val="left" w:leader="underscore" w:pos="9709"/>
        </w:tabs>
        <w:spacing w:line="302" w:lineRule="exact"/>
        <w:ind w:firstLine="0"/>
      </w:pPr>
      <w:proofErr w:type="spellStart"/>
      <w:r>
        <w:t>Тюменцевского</w:t>
      </w:r>
      <w:proofErr w:type="spellEnd"/>
      <w:r w:rsidR="00AA70AC">
        <w:t xml:space="preserve"> район</w:t>
      </w:r>
      <w:r w:rsidR="000316BB">
        <w:t>а</w:t>
      </w:r>
      <w:r w:rsidR="00AA70AC">
        <w:t xml:space="preserve"> Алтайского края на 20</w:t>
      </w:r>
      <w:r w:rsidR="00AA70AC">
        <w:tab/>
      </w:r>
    </w:p>
    <w:p w:rsidR="001103FD" w:rsidRDefault="00AA70AC">
      <w:pPr>
        <w:pStyle w:val="24"/>
        <w:shd w:val="clear" w:color="auto" w:fill="auto"/>
        <w:tabs>
          <w:tab w:val="left" w:leader="underscore" w:pos="1332"/>
          <w:tab w:val="left" w:leader="underscore" w:pos="2273"/>
        </w:tabs>
        <w:spacing w:line="302" w:lineRule="exact"/>
        <w:ind w:firstLine="0"/>
      </w:pPr>
      <w:r>
        <w:t xml:space="preserve">год, утвержденного распоряжением </w:t>
      </w:r>
      <w:r w:rsidR="000316BB">
        <w:t>к</w:t>
      </w:r>
      <w:r>
        <w:t>онтрольно-счетно</w:t>
      </w:r>
      <w:r w:rsidR="000316BB">
        <w:t>й</w:t>
      </w:r>
      <w:r>
        <w:t xml:space="preserve"> </w:t>
      </w:r>
      <w:r w:rsidR="000316BB">
        <w:t>палаты</w:t>
      </w:r>
      <w:r>
        <w:t xml:space="preserve"> </w:t>
      </w:r>
      <w:proofErr w:type="spellStart"/>
      <w:r w:rsidR="007132E3">
        <w:t>Тюменцевского</w:t>
      </w:r>
      <w:proofErr w:type="spellEnd"/>
      <w:r>
        <w:t xml:space="preserve"> район</w:t>
      </w:r>
      <w:r w:rsidR="000316BB">
        <w:t>а</w:t>
      </w:r>
      <w:r>
        <w:t xml:space="preserve"> Алтайского края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  <w:t>: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098"/>
          <w:tab w:val="left" w:leader="underscore" w:pos="4899"/>
          <w:tab w:val="left" w:leader="underscore" w:pos="9709"/>
        </w:tabs>
        <w:spacing w:after="234" w:line="302" w:lineRule="exact"/>
        <w:ind w:left="740" w:firstLine="0"/>
      </w:pPr>
      <w:r>
        <w:t>Провести</w:t>
      </w:r>
      <w:r>
        <w:tab/>
        <w:t>мероприятие</w:t>
      </w:r>
      <w:r>
        <w:tab/>
      </w:r>
    </w:p>
    <w:p w:rsidR="001103FD" w:rsidRDefault="00AA70AC">
      <w:pPr>
        <w:pStyle w:val="70"/>
        <w:shd w:val="clear" w:color="auto" w:fill="auto"/>
        <w:spacing w:after="34" w:line="160" w:lineRule="exact"/>
        <w:ind w:left="20"/>
        <w:jc w:val="center"/>
      </w:pPr>
      <w:r>
        <w:t>(наименование экспертно-аналитического мероприятия в соответствии с планом работы контрольно-счетного органа на год)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2"/>
        </w:tabs>
        <w:spacing w:line="307" w:lineRule="exact"/>
        <w:ind w:left="740" w:firstLine="0"/>
      </w:pPr>
      <w:r>
        <w:t>Установить срок проведения экспертно-аналитического мероприятия:</w:t>
      </w:r>
    </w:p>
    <w:p w:rsidR="001103FD" w:rsidRDefault="00AA70AC">
      <w:pPr>
        <w:pStyle w:val="24"/>
        <w:shd w:val="clear" w:color="auto" w:fill="auto"/>
        <w:tabs>
          <w:tab w:val="left" w:leader="underscore" w:pos="2006"/>
          <w:tab w:val="left" w:leader="underscore" w:pos="4202"/>
          <w:tab w:val="left" w:leader="underscore" w:pos="4899"/>
        </w:tabs>
        <w:spacing w:line="307" w:lineRule="exact"/>
        <w:ind w:firstLine="0"/>
      </w:pPr>
      <w:r>
        <w:t>с</w:t>
      </w:r>
      <w:r>
        <w:tab/>
        <w:t>по</w:t>
      </w:r>
      <w:r>
        <w:tab/>
        <w:t>20</w:t>
      </w:r>
      <w:r>
        <w:tab/>
        <w:t>года, в том числе:</w:t>
      </w:r>
    </w:p>
    <w:p w:rsidR="001103FD" w:rsidRDefault="00AA70AC">
      <w:pPr>
        <w:pStyle w:val="24"/>
        <w:numPr>
          <w:ilvl w:val="0"/>
          <w:numId w:val="13"/>
        </w:numPr>
        <w:shd w:val="clear" w:color="auto" w:fill="auto"/>
        <w:tabs>
          <w:tab w:val="left" w:pos="1152"/>
        </w:tabs>
        <w:spacing w:line="302" w:lineRule="exact"/>
        <w:ind w:left="880" w:firstLine="0"/>
      </w:pPr>
      <w:r>
        <w:t xml:space="preserve">срок проведения экспертно-аналитического мероприятия на объекте </w:t>
      </w:r>
      <w:proofErr w:type="gramStart"/>
      <w:r>
        <w:t>с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66"/>
          <w:tab w:val="left" w:leader="underscore" w:pos="2273"/>
          <w:tab w:val="left" w:leader="underscore" w:pos="3019"/>
        </w:tabs>
        <w:spacing w:line="302" w:lineRule="exact"/>
        <w:ind w:firstLine="0"/>
      </w:pPr>
      <w:r>
        <w:tab/>
        <w:t>по</w:t>
      </w:r>
      <w:r>
        <w:tab/>
        <w:t>20</w:t>
      </w:r>
      <w:r>
        <w:tab/>
        <w:t>года;</w:t>
      </w:r>
    </w:p>
    <w:p w:rsidR="001103FD" w:rsidRDefault="00AA70AC">
      <w:pPr>
        <w:pStyle w:val="24"/>
        <w:numPr>
          <w:ilvl w:val="0"/>
          <w:numId w:val="13"/>
        </w:numPr>
        <w:shd w:val="clear" w:color="auto" w:fill="auto"/>
        <w:tabs>
          <w:tab w:val="left" w:pos="1152"/>
        </w:tabs>
        <w:spacing w:line="302" w:lineRule="exact"/>
        <w:ind w:left="880" w:firstLine="0"/>
      </w:pPr>
      <w:r>
        <w:t xml:space="preserve">срок оформления результатов экспертно-аналитического мероприятия </w:t>
      </w:r>
      <w:proofErr w:type="gramStart"/>
      <w:r>
        <w:t>с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66"/>
          <w:tab w:val="left" w:leader="underscore" w:pos="2273"/>
          <w:tab w:val="left" w:leader="underscore" w:pos="3019"/>
        </w:tabs>
        <w:spacing w:line="302" w:lineRule="exact"/>
        <w:ind w:firstLine="0"/>
      </w:pPr>
      <w:r>
        <w:tab/>
        <w:t>по</w:t>
      </w:r>
      <w:r>
        <w:tab/>
        <w:t>20</w:t>
      </w:r>
      <w:r>
        <w:tab/>
        <w:t>года.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2"/>
        </w:tabs>
        <w:spacing w:line="302" w:lineRule="exact"/>
        <w:ind w:left="740" w:firstLine="0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проведение экспертно-аналитического</w:t>
      </w:r>
    </w:p>
    <w:p w:rsidR="001103FD" w:rsidRDefault="00AA70AC">
      <w:pPr>
        <w:pStyle w:val="24"/>
        <w:shd w:val="clear" w:color="auto" w:fill="auto"/>
        <w:tabs>
          <w:tab w:val="left" w:leader="underscore" w:pos="5489"/>
        </w:tabs>
        <w:spacing w:line="302" w:lineRule="exact"/>
        <w:ind w:firstLine="0"/>
      </w:pPr>
      <w:r>
        <w:t>мероприятия:</w:t>
      </w:r>
      <w:r>
        <w:tab/>
        <w:t>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4420"/>
      </w:pPr>
      <w:r>
        <w:t>(фамилия, имя, отчество)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7"/>
        </w:tabs>
        <w:spacing w:line="302" w:lineRule="exact"/>
        <w:ind w:left="740" w:firstLine="0"/>
      </w:pPr>
      <w:r>
        <w:t>Назначить:</w:t>
      </w:r>
    </w:p>
    <w:p w:rsidR="001103FD" w:rsidRDefault="00AA70AC">
      <w:pPr>
        <w:pStyle w:val="24"/>
        <w:shd w:val="clear" w:color="auto" w:fill="auto"/>
        <w:tabs>
          <w:tab w:val="left" w:leader="underscore" w:pos="9709"/>
        </w:tabs>
        <w:spacing w:line="302" w:lineRule="exact"/>
        <w:ind w:firstLine="740"/>
        <w:jc w:val="left"/>
      </w:pPr>
      <w:r>
        <w:t>руководителем экспертно-аналитического мероприятия:</w:t>
      </w:r>
      <w:r>
        <w:tab/>
      </w:r>
    </w:p>
    <w:p w:rsidR="001103FD" w:rsidRDefault="00AA70AC">
      <w:pPr>
        <w:pStyle w:val="24"/>
        <w:shd w:val="clear" w:color="auto" w:fill="auto"/>
        <w:tabs>
          <w:tab w:val="left" w:leader="underscore" w:pos="1332"/>
        </w:tabs>
        <w:spacing w:line="280" w:lineRule="exact"/>
        <w:ind w:firstLine="0"/>
      </w:pPr>
      <w:r>
        <w:tab/>
        <w:t>;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(фамилия, имя, отчество, должность)</w:t>
      </w:r>
    </w:p>
    <w:p w:rsidR="001103FD" w:rsidRDefault="00AA70AC">
      <w:pPr>
        <w:pStyle w:val="24"/>
        <w:shd w:val="clear" w:color="auto" w:fill="auto"/>
        <w:spacing w:after="226" w:line="280" w:lineRule="exact"/>
        <w:ind w:left="740" w:firstLine="0"/>
      </w:pPr>
      <w:r>
        <w:t>членами группы инспекторов:</w:t>
      </w:r>
    </w:p>
    <w:p w:rsidR="001103FD" w:rsidRDefault="00AA70AC">
      <w:pPr>
        <w:pStyle w:val="70"/>
        <w:shd w:val="clear" w:color="auto" w:fill="auto"/>
        <w:spacing w:after="158" w:line="160" w:lineRule="exact"/>
        <w:ind w:left="20"/>
        <w:jc w:val="center"/>
      </w:pPr>
      <w:proofErr w:type="gramStart"/>
      <w:r>
        <w:t>(фамилия, имя, отчество, должность)</w:t>
      </w:r>
      <w:r>
        <w:br/>
        <w:t>(фамилия, имя, отчество, должность)</w:t>
      </w:r>
      <w:r>
        <w:br/>
        <w:t>(фамилия, имя, отчество, должность)</w:t>
      </w:r>
      <w:proofErr w:type="gramEnd"/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6567"/>
        </w:tabs>
        <w:spacing w:line="302" w:lineRule="exact"/>
        <w:ind w:left="620" w:firstLine="0"/>
      </w:pPr>
      <w:r>
        <w:t>Привлечь к участию в проведении</w:t>
      </w:r>
      <w:r>
        <w:tab/>
      </w:r>
      <w:proofErr w:type="gramStart"/>
      <w:r>
        <w:t>экспертно-аналитического</w:t>
      </w:r>
      <w:proofErr w:type="gramEnd"/>
    </w:p>
    <w:p w:rsidR="001103FD" w:rsidRDefault="00AA70AC">
      <w:pPr>
        <w:pStyle w:val="24"/>
        <w:shd w:val="clear" w:color="auto" w:fill="auto"/>
        <w:spacing w:after="234" w:line="302" w:lineRule="exact"/>
        <w:ind w:firstLine="0"/>
      </w:pPr>
      <w:r>
        <w:t>мероприятия специалистов иных организаций и независимых экспертов: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(фамилия, имя, отчество, должность)</w:t>
      </w:r>
      <w:r>
        <w:br/>
        <w:t>(фамилия, имя, отчество, должность)</w:t>
      </w:r>
      <w:r>
        <w:br w:type="page"/>
      </w:r>
    </w:p>
    <w:p w:rsidR="001103FD" w:rsidRDefault="00AA70AC">
      <w:pPr>
        <w:pStyle w:val="10"/>
        <w:keepNext/>
        <w:keepLines/>
        <w:shd w:val="clear" w:color="auto" w:fill="auto"/>
        <w:spacing w:after="522" w:line="422" w:lineRule="exact"/>
        <w:ind w:left="80"/>
      </w:pPr>
      <w:bookmarkStart w:id="13" w:name="bookmark14"/>
      <w:r>
        <w:lastRenderedPageBreak/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>
        <w:br/>
      </w:r>
      <w:proofErr w:type="spellStart"/>
      <w:r w:rsidR="007132E3">
        <w:t>Тюменцевского</w:t>
      </w:r>
      <w:proofErr w:type="spellEnd"/>
      <w:r>
        <w:t xml:space="preserve"> района Алтайского края</w:t>
      </w:r>
      <w:bookmarkEnd w:id="13"/>
    </w:p>
    <w:p w:rsidR="001103FD" w:rsidRDefault="00AA70AC">
      <w:pPr>
        <w:pStyle w:val="32"/>
        <w:shd w:val="clear" w:color="auto" w:fill="auto"/>
        <w:spacing w:before="0" w:after="246" w:line="220" w:lineRule="exact"/>
        <w:ind w:left="240"/>
      </w:pPr>
      <w:r>
        <w:t>65</w:t>
      </w:r>
      <w:r w:rsidR="007132E3">
        <w:t>8580</w:t>
      </w:r>
      <w:r>
        <w:t xml:space="preserve">, Алтайский край, </w:t>
      </w:r>
      <w:proofErr w:type="spellStart"/>
      <w:r w:rsidR="007132E3">
        <w:t>Тюменцевский</w:t>
      </w:r>
      <w:proofErr w:type="spellEnd"/>
      <w:r>
        <w:t xml:space="preserve"> район, </w:t>
      </w:r>
      <w:r w:rsidR="000316BB">
        <w:t>с</w:t>
      </w:r>
      <w:proofErr w:type="gramStart"/>
      <w:r>
        <w:t>.</w:t>
      </w:r>
      <w:r w:rsidR="007132E3">
        <w:t>Т</w:t>
      </w:r>
      <w:proofErr w:type="gramEnd"/>
      <w:r w:rsidR="007132E3">
        <w:t>юменцево, пер. Центральный</w:t>
      </w:r>
      <w:r>
        <w:t xml:space="preserve">, </w:t>
      </w:r>
      <w:r w:rsidR="007132E3">
        <w:t>1</w:t>
      </w:r>
    </w:p>
    <w:p w:rsidR="001103FD" w:rsidRDefault="007B78A8">
      <w:pPr>
        <w:pStyle w:val="24"/>
        <w:shd w:val="clear" w:color="auto" w:fill="auto"/>
        <w:spacing w:after="189" w:line="322" w:lineRule="exact"/>
        <w:ind w:firstLine="0"/>
        <w:jc w:val="left"/>
      </w:pPr>
      <w:r>
        <w:pict>
          <v:shape id="_x0000_s2050" type="#_x0000_t202" style="position:absolute;margin-left:3pt;margin-top:-2.65pt;width:96pt;height:34.7pt;z-index:-125829371;mso-wrap-distance-left:5pt;mso-wrap-distance-right:186.7pt;mso-position-horizontal-relative:margin" filled="f" stroked="f">
            <v:textbox style="mso-fit-shape-to-text:t" inset="0,0,0,0">
              <w:txbxContent>
                <w:p w:rsidR="00135CE6" w:rsidRDefault="00135CE6">
                  <w:pPr>
                    <w:pStyle w:val="60"/>
                    <w:shd w:val="clear" w:color="auto" w:fill="auto"/>
                    <w:tabs>
                      <w:tab w:val="left" w:leader="underscore" w:pos="1666"/>
                    </w:tabs>
                    <w:spacing w:after="199"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ab/>
                    <w:t>№_</w:t>
                  </w:r>
                </w:p>
                <w:p w:rsidR="00135CE6" w:rsidRDefault="00135CE6">
                  <w:pPr>
                    <w:pStyle w:val="60"/>
                    <w:shd w:val="clear" w:color="auto" w:fill="auto"/>
                    <w:tabs>
                      <w:tab w:val="left" w:pos="1589"/>
                    </w:tabs>
                    <w:spacing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На №</w:t>
                  </w:r>
                  <w:r>
                    <w:rPr>
                      <w:rStyle w:val="6Exact"/>
                      <w:b/>
                      <w:bCs/>
                    </w:rPr>
                    <w:tab/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AA70AC">
        <w:t>Должность руководителя объекта контрольного мероприятия</w:t>
      </w:r>
    </w:p>
    <w:p w:rsidR="001103FD" w:rsidRDefault="00AA70AC">
      <w:pPr>
        <w:pStyle w:val="70"/>
        <w:shd w:val="clear" w:color="auto" w:fill="auto"/>
        <w:spacing w:after="656" w:line="160" w:lineRule="exact"/>
        <w:ind w:left="7240"/>
      </w:pPr>
      <w:r>
        <w:t>(инициалы и фамилия)</w:t>
      </w:r>
    </w:p>
    <w:p w:rsidR="001103FD" w:rsidRDefault="00AA70AC">
      <w:pPr>
        <w:pStyle w:val="80"/>
        <w:shd w:val="clear" w:color="auto" w:fill="auto"/>
        <w:spacing w:before="0" w:after="610" w:line="280" w:lineRule="exact"/>
        <w:ind w:left="80"/>
      </w:pPr>
      <w:proofErr w:type="gramStart"/>
      <w:r>
        <w:rPr>
          <w:rStyle w:val="814pt"/>
          <w:i/>
          <w:iCs/>
        </w:rPr>
        <w:t>Уважаемый</w:t>
      </w:r>
      <w:proofErr w:type="gramEnd"/>
      <w:r>
        <w:rPr>
          <w:rStyle w:val="814pt"/>
          <w:i/>
          <w:iCs/>
        </w:rPr>
        <w:t xml:space="preserve"> </w:t>
      </w:r>
      <w:r>
        <w:t>Имя отчество</w:t>
      </w:r>
      <w:r>
        <w:rPr>
          <w:rStyle w:val="814pt"/>
          <w:i/>
          <w:iCs/>
        </w:rPr>
        <w:t>!</w:t>
      </w:r>
    </w:p>
    <w:p w:rsidR="001103FD" w:rsidRDefault="00AA70AC">
      <w:pPr>
        <w:pStyle w:val="24"/>
        <w:shd w:val="clear" w:color="auto" w:fill="auto"/>
        <w:tabs>
          <w:tab w:val="left" w:leader="underscore" w:pos="7402"/>
        </w:tabs>
        <w:spacing w:line="307" w:lineRule="exact"/>
        <w:ind w:right="160" w:firstLine="740"/>
      </w:pPr>
      <w:r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>
        <w:t xml:space="preserve"> </w:t>
      </w:r>
      <w:proofErr w:type="spellStart"/>
      <w:r w:rsidR="007132E3">
        <w:t>Тюменцевского</w:t>
      </w:r>
      <w:proofErr w:type="spellEnd"/>
      <w:r>
        <w:t xml:space="preserve"> район</w:t>
      </w:r>
      <w:r w:rsidR="000316BB">
        <w:t>а</w:t>
      </w:r>
      <w:r>
        <w:t xml:space="preserve"> Алтайского края информирует Вас, что в соответствии </w:t>
      </w:r>
      <w:proofErr w:type="gramStart"/>
      <w:r>
        <w:t>с</w:t>
      </w:r>
      <w:proofErr w:type="gramEnd"/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jc w:val="both"/>
      </w:pPr>
      <w:r>
        <w:t>(пункт Плана работы Контрольно-счетного органа)</w:t>
      </w:r>
    </w:p>
    <w:p w:rsidR="001103FD" w:rsidRDefault="00AA70AC">
      <w:pPr>
        <w:pStyle w:val="24"/>
        <w:shd w:val="clear" w:color="auto" w:fill="auto"/>
        <w:spacing w:after="182" w:line="312" w:lineRule="exact"/>
        <w:ind w:firstLine="0"/>
        <w:jc w:val="left"/>
      </w:pPr>
      <w:r>
        <w:t xml:space="preserve">инспекторы и иные сотрудники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>
        <w:t xml:space="preserve"> </w:t>
      </w:r>
      <w:proofErr w:type="spellStart"/>
      <w:r w:rsidR="007132E3">
        <w:t>Тюменцевского</w:t>
      </w:r>
      <w:proofErr w:type="spellEnd"/>
      <w:r>
        <w:t xml:space="preserve"> район</w:t>
      </w:r>
      <w:r w:rsidR="00145A9F">
        <w:t>а</w:t>
      </w:r>
      <w:r>
        <w:t xml:space="preserve"> Алтайского края</w:t>
      </w:r>
    </w:p>
    <w:p w:rsidR="001103FD" w:rsidRDefault="00AA70AC">
      <w:pPr>
        <w:pStyle w:val="70"/>
        <w:shd w:val="clear" w:color="auto" w:fill="auto"/>
        <w:spacing w:after="1" w:line="160" w:lineRule="exact"/>
        <w:ind w:firstLine="740"/>
      </w:pPr>
      <w:r>
        <w:t>(должность, инициалы и фамилия инспекторов и иных сотрудников контрольно-счетного органа)</w:t>
      </w:r>
    </w:p>
    <w:p w:rsidR="001103FD" w:rsidRDefault="00AA70AC">
      <w:pPr>
        <w:pStyle w:val="24"/>
        <w:shd w:val="clear" w:color="auto" w:fill="auto"/>
        <w:tabs>
          <w:tab w:val="left" w:leader="underscore" w:pos="7402"/>
        </w:tabs>
        <w:spacing w:line="280" w:lineRule="exact"/>
        <w:ind w:firstLine="0"/>
      </w:pPr>
      <w:r>
        <w:t>будут проводить экспертно-аналитическое мероприятие «</w:t>
      </w:r>
      <w:r>
        <w:tab/>
      </w:r>
    </w:p>
    <w:p w:rsidR="001103FD" w:rsidRDefault="00AA70AC">
      <w:pPr>
        <w:pStyle w:val="24"/>
        <w:shd w:val="clear" w:color="auto" w:fill="auto"/>
        <w:spacing w:line="280" w:lineRule="exact"/>
        <w:ind w:left="9400" w:firstLine="0"/>
        <w:jc w:val="left"/>
      </w:pPr>
      <w:r>
        <w:t>».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80"/>
        <w:jc w:val="center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shd w:val="clear" w:color="auto" w:fill="auto"/>
        <w:spacing w:line="307" w:lineRule="exact"/>
        <w:ind w:right="160" w:firstLine="740"/>
      </w:pPr>
      <w:r>
        <w:t>Перечень объектов экспертно-аналитического мероприятия, в том числе подведомственных организаций:</w:t>
      </w:r>
    </w:p>
    <w:p w:rsidR="001103FD" w:rsidRDefault="00AA70AC">
      <w:pPr>
        <w:pStyle w:val="24"/>
        <w:shd w:val="clear" w:color="auto" w:fill="auto"/>
        <w:tabs>
          <w:tab w:val="left" w:leader="underscore" w:pos="9370"/>
        </w:tabs>
        <w:spacing w:line="280" w:lineRule="exact"/>
        <w:ind w:firstLine="0"/>
      </w:pPr>
      <w:r>
        <w:rPr>
          <w:rStyle w:val="210pt"/>
        </w:rPr>
        <w:tab/>
      </w:r>
      <w:r>
        <w:t>».</w:t>
      </w:r>
    </w:p>
    <w:p w:rsidR="001103FD" w:rsidRDefault="00AA70AC">
      <w:pPr>
        <w:pStyle w:val="70"/>
        <w:shd w:val="clear" w:color="auto" w:fill="auto"/>
        <w:spacing w:after="253" w:line="173" w:lineRule="exact"/>
        <w:ind w:firstLine="740"/>
      </w:pPr>
      <w:proofErr w:type="gramStart"/>
      <w: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2006"/>
          <w:tab w:val="left" w:leader="underscore" w:pos="4109"/>
          <w:tab w:val="left" w:leader="underscore" w:pos="5021"/>
        </w:tabs>
        <w:spacing w:after="244" w:line="307" w:lineRule="exact"/>
        <w:ind w:right="160" w:firstLine="740"/>
      </w:pPr>
      <w:r>
        <w:t>Срок проведения экспертно-аналитического мероприятия: с</w:t>
      </w:r>
      <w:r>
        <w:tab/>
        <w:t>по</w:t>
      </w:r>
      <w:r>
        <w:tab/>
        <w:t>20</w:t>
      </w:r>
      <w:r>
        <w:tab/>
        <w:t>года,</w:t>
      </w:r>
    </w:p>
    <w:p w:rsidR="001103FD" w:rsidRDefault="00AA70AC">
      <w:pPr>
        <w:pStyle w:val="24"/>
        <w:shd w:val="clear" w:color="auto" w:fill="auto"/>
        <w:spacing w:after="258" w:line="302" w:lineRule="exact"/>
        <w:ind w:right="160" w:firstLine="740"/>
      </w:pPr>
      <w:r>
        <w:t xml:space="preserve">В соответствии со статьями 9 и 16 Положения о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палате</w:t>
      </w:r>
      <w:r>
        <w:t xml:space="preserve"> </w:t>
      </w:r>
      <w:proofErr w:type="spellStart"/>
      <w:r w:rsidR="007132E3">
        <w:t>Тюменцевского</w:t>
      </w:r>
      <w:proofErr w:type="spellEnd"/>
      <w:r>
        <w:t xml:space="preserve"> район</w:t>
      </w:r>
      <w:r w:rsidR="00145A9F">
        <w:t>а</w:t>
      </w:r>
      <w:r>
        <w:t xml:space="preserve"> Алтайского края, прошу обеспечить необходимые условия для работы инспекторов и иных сотрудников контрольно-счетного органа и подготовить необходимые документы и материалы по прилагаемым формам и перечням документов и вопросов.</w:t>
      </w:r>
    </w:p>
    <w:p w:rsidR="001103FD" w:rsidRDefault="00AA70AC">
      <w:pPr>
        <w:pStyle w:val="24"/>
        <w:shd w:val="clear" w:color="auto" w:fill="auto"/>
        <w:spacing w:line="280" w:lineRule="exact"/>
        <w:ind w:right="180" w:firstLine="0"/>
        <w:jc w:val="center"/>
      </w:pPr>
      <w:r>
        <w:t>Приложение: 1. Программа проведения экспертно-аналитического</w:t>
      </w:r>
    </w:p>
    <w:p w:rsidR="001103FD" w:rsidRDefault="00AA70AC">
      <w:pPr>
        <w:pStyle w:val="24"/>
        <w:shd w:val="clear" w:color="auto" w:fill="auto"/>
        <w:spacing w:line="280" w:lineRule="exact"/>
        <w:ind w:left="3220" w:firstLine="0"/>
        <w:jc w:val="left"/>
      </w:pPr>
      <w:r>
        <w:t>мероприятия (копия или выписка);</w:t>
      </w:r>
      <w:r>
        <w:br w:type="page"/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line="307" w:lineRule="exact"/>
        <w:ind w:left="3220"/>
        <w:jc w:val="left"/>
      </w:pPr>
      <w:r>
        <w:lastRenderedPageBreak/>
        <w:t>Перечень документов, которые необходимо подготовить (при необходимости);</w:t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line="307" w:lineRule="exact"/>
        <w:ind w:left="3220"/>
        <w:jc w:val="left"/>
      </w:pPr>
      <w:r>
        <w:t>Перечень вопросов, на которые должны ответить должностные лица (при необходимости);</w:t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after="554" w:line="280" w:lineRule="exact"/>
        <w:ind w:left="2780" w:firstLine="0"/>
      </w:pPr>
      <w:r>
        <w:t>Формы для заполнения (при необходимости).</w:t>
      </w:r>
    </w:p>
    <w:p w:rsidR="001103FD" w:rsidRDefault="00AA70AC">
      <w:pPr>
        <w:pStyle w:val="24"/>
        <w:shd w:val="clear" w:color="auto" w:fill="auto"/>
        <w:spacing w:line="302" w:lineRule="exact"/>
        <w:ind w:firstLine="0"/>
        <w:jc w:val="left"/>
      </w:pPr>
      <w:r>
        <w:t>Председатель</w:t>
      </w:r>
    </w:p>
    <w:p w:rsidR="001103FD" w:rsidRDefault="00145A9F">
      <w:pPr>
        <w:pStyle w:val="24"/>
        <w:shd w:val="clear" w:color="auto" w:fill="auto"/>
        <w:spacing w:line="302" w:lineRule="exact"/>
        <w:ind w:firstLine="0"/>
        <w:jc w:val="left"/>
      </w:pPr>
      <w:r>
        <w:t>к</w:t>
      </w:r>
      <w:r w:rsidR="00AA70AC">
        <w:t>онтрольно-счетно</w:t>
      </w:r>
      <w:r>
        <w:t>й</w:t>
      </w:r>
      <w:r w:rsidR="00AA70AC">
        <w:t xml:space="preserve"> </w:t>
      </w:r>
      <w:r>
        <w:t>палаты</w:t>
      </w:r>
    </w:p>
    <w:p w:rsidR="001103FD" w:rsidRDefault="00AA70AC">
      <w:pPr>
        <w:pStyle w:val="24"/>
        <w:shd w:val="clear" w:color="auto" w:fill="auto"/>
        <w:tabs>
          <w:tab w:val="left" w:pos="6066"/>
        </w:tabs>
        <w:spacing w:line="302" w:lineRule="exact"/>
        <w:ind w:left="2960" w:firstLine="0"/>
        <w:sectPr w:rsidR="001103FD">
          <w:type w:val="continuous"/>
          <w:pgSz w:w="11900" w:h="16840"/>
          <w:pgMar w:top="1557" w:right="388" w:bottom="1977" w:left="1479" w:header="0" w:footer="3" w:gutter="0"/>
          <w:cols w:space="720"/>
          <w:noEndnote/>
          <w:docGrid w:linePitch="360"/>
        </w:sectPr>
      </w:pPr>
      <w:r>
        <w:rPr>
          <w:rStyle w:val="2a"/>
        </w:rPr>
        <w:t>личная подпись</w:t>
      </w:r>
      <w:r>
        <w:tab/>
        <w:t>инициалы и фамилия</w:t>
      </w:r>
    </w:p>
    <w:p w:rsidR="001103FD" w:rsidRDefault="00AA70AC">
      <w:pPr>
        <w:pStyle w:val="36"/>
        <w:keepNext/>
        <w:keepLines/>
        <w:shd w:val="clear" w:color="auto" w:fill="auto"/>
        <w:spacing w:after="0" w:line="302" w:lineRule="exact"/>
        <w:ind w:left="20"/>
      </w:pPr>
      <w:bookmarkStart w:id="14" w:name="bookmark15"/>
      <w:r>
        <w:lastRenderedPageBreak/>
        <w:t>АКТ</w:t>
      </w:r>
      <w:bookmarkEnd w:id="14"/>
    </w:p>
    <w:p w:rsidR="00145A9F" w:rsidRDefault="00AA70AC">
      <w:pPr>
        <w:pStyle w:val="40"/>
        <w:shd w:val="clear" w:color="auto" w:fill="auto"/>
        <w:spacing w:before="0" w:after="198" w:line="302" w:lineRule="exact"/>
        <w:ind w:left="20"/>
      </w:pPr>
      <w:r>
        <w:t>по фактам создания препятствий законной деятельности должностных лиц</w:t>
      </w:r>
      <w:r>
        <w:br/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>
        <w:t xml:space="preserve"> </w:t>
      </w:r>
      <w:r>
        <w:br/>
      </w:r>
      <w:proofErr w:type="spellStart"/>
      <w:r w:rsidR="00596A32">
        <w:t>Тюменцевского</w:t>
      </w:r>
      <w:proofErr w:type="spellEnd"/>
      <w:r>
        <w:t xml:space="preserve"> район</w:t>
      </w:r>
      <w:r w:rsidR="00145A9F">
        <w:t>а</w:t>
      </w:r>
      <w:r>
        <w:t xml:space="preserve"> Алтайского края для проведения</w:t>
      </w:r>
    </w:p>
    <w:p w:rsidR="001103FD" w:rsidRDefault="00AA70AC">
      <w:pPr>
        <w:pStyle w:val="40"/>
        <w:shd w:val="clear" w:color="auto" w:fill="auto"/>
        <w:spacing w:before="0" w:after="198" w:line="302" w:lineRule="exact"/>
        <w:ind w:left="20"/>
      </w:pPr>
      <w:r>
        <w:t xml:space="preserve"> экспертн</w:t>
      </w:r>
      <w:proofErr w:type="gramStart"/>
      <w:r>
        <w:t>о-</w:t>
      </w:r>
      <w:proofErr w:type="gramEnd"/>
      <w:r>
        <w:br/>
        <w:t>аналитического мероприятия</w:t>
      </w:r>
    </w:p>
    <w:p w:rsidR="001103FD" w:rsidRDefault="00AA70AC">
      <w:pPr>
        <w:pStyle w:val="24"/>
        <w:shd w:val="clear" w:color="auto" w:fill="auto"/>
        <w:tabs>
          <w:tab w:val="left" w:leader="underscore" w:pos="4098"/>
          <w:tab w:val="left" w:leader="underscore" w:pos="7117"/>
          <w:tab w:val="left" w:leader="underscore" w:pos="8864"/>
          <w:tab w:val="left" w:leader="underscore" w:pos="9527"/>
        </w:tabs>
        <w:spacing w:line="280" w:lineRule="exact"/>
        <w:ind w:left="320" w:firstLine="0"/>
      </w:pPr>
      <w:r>
        <w:tab/>
        <w:t xml:space="preserve"> «</w:t>
      </w:r>
      <w:r>
        <w:tab/>
        <w:t>»</w:t>
      </w:r>
      <w:r>
        <w:tab/>
        <w:t>20</w:t>
      </w:r>
      <w:r>
        <w:tab/>
        <w:t>г.</w:t>
      </w:r>
    </w:p>
    <w:p w:rsidR="001103FD" w:rsidRDefault="00AA70AC">
      <w:pPr>
        <w:pStyle w:val="70"/>
        <w:shd w:val="clear" w:color="auto" w:fill="auto"/>
        <w:spacing w:after="274" w:line="160" w:lineRule="exact"/>
        <w:ind w:left="1340"/>
      </w:pPr>
      <w:r>
        <w:t>(населенный пункт)</w:t>
      </w:r>
    </w:p>
    <w:p w:rsidR="001103FD" w:rsidRDefault="00AA70AC">
      <w:pPr>
        <w:pStyle w:val="24"/>
        <w:shd w:val="clear" w:color="auto" w:fill="auto"/>
        <w:spacing w:line="307" w:lineRule="exact"/>
        <w:ind w:firstLine="740"/>
      </w:pPr>
      <w:r>
        <w:t xml:space="preserve">В соответствии с Планом работы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</w:p>
    <w:p w:rsidR="001103FD" w:rsidRDefault="00596A32">
      <w:pPr>
        <w:pStyle w:val="24"/>
        <w:shd w:val="clear" w:color="auto" w:fill="auto"/>
        <w:tabs>
          <w:tab w:val="left" w:leader="underscore" w:pos="9744"/>
        </w:tabs>
        <w:spacing w:line="307" w:lineRule="exact"/>
        <w:ind w:firstLine="0"/>
      </w:pPr>
      <w:proofErr w:type="spellStart"/>
      <w:r>
        <w:t>Тюменцевского</w:t>
      </w:r>
      <w:proofErr w:type="spellEnd"/>
      <w:r w:rsidR="00AA70AC">
        <w:t xml:space="preserve"> район</w:t>
      </w:r>
      <w:r w:rsidR="00145A9F">
        <w:t>а</w:t>
      </w:r>
      <w:r w:rsidR="00AA70AC">
        <w:t xml:space="preserve"> Алтайского края на 20</w:t>
      </w:r>
      <w:r w:rsidR="00AA70AC">
        <w:tab/>
      </w:r>
    </w:p>
    <w:p w:rsidR="001103FD" w:rsidRDefault="00AA70AC">
      <w:pPr>
        <w:pStyle w:val="24"/>
        <w:shd w:val="clear" w:color="auto" w:fill="auto"/>
        <w:tabs>
          <w:tab w:val="left" w:leader="underscore" w:pos="2448"/>
          <w:tab w:val="left" w:pos="4709"/>
          <w:tab w:val="left" w:pos="8174"/>
        </w:tabs>
        <w:spacing w:line="307" w:lineRule="exact"/>
        <w:ind w:firstLine="0"/>
      </w:pPr>
      <w:r>
        <w:t xml:space="preserve">год (пункт </w:t>
      </w:r>
      <w:r>
        <w:tab/>
        <w:t>) проводится</w:t>
      </w:r>
      <w:r>
        <w:tab/>
        <w:t>экспертно-аналитическое</w:t>
      </w:r>
      <w:r>
        <w:tab/>
        <w:t>мероприятие</w:t>
      </w:r>
    </w:p>
    <w:p w:rsidR="001103FD" w:rsidRDefault="00AA70AC">
      <w:pPr>
        <w:pStyle w:val="24"/>
        <w:shd w:val="clear" w:color="auto" w:fill="auto"/>
        <w:tabs>
          <w:tab w:val="left" w:leader="underscore" w:pos="9527"/>
        </w:tabs>
        <w:spacing w:line="307" w:lineRule="exact"/>
        <w:ind w:firstLine="0"/>
      </w:pPr>
      <w:r>
        <w:t>«</w:t>
      </w:r>
      <w:r>
        <w:tab/>
        <w:t>».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shd w:val="clear" w:color="auto" w:fill="auto"/>
        <w:tabs>
          <w:tab w:val="left" w:leader="underscore" w:pos="9527"/>
        </w:tabs>
        <w:spacing w:line="280" w:lineRule="exact"/>
        <w:ind w:firstLine="740"/>
      </w:pPr>
      <w:r>
        <w:t>Должностными лицами</w:t>
      </w:r>
      <w:r>
        <w:tab/>
      </w:r>
    </w:p>
    <w:p w:rsidR="001103FD" w:rsidRDefault="00AA70AC">
      <w:pPr>
        <w:pStyle w:val="70"/>
        <w:shd w:val="clear" w:color="auto" w:fill="auto"/>
        <w:spacing w:after="310" w:line="160" w:lineRule="exact"/>
        <w:ind w:left="740"/>
      </w:pPr>
      <w:proofErr w:type="gramStart"/>
      <w:r>
        <w:t>(наименование объекта экспертно-аналитического мероприятия,</w:t>
      </w:r>
      <w:proofErr w:type="gramEnd"/>
    </w:p>
    <w:p w:rsidR="001103FD" w:rsidRDefault="00AA70AC">
      <w:pPr>
        <w:pStyle w:val="70"/>
        <w:shd w:val="clear" w:color="auto" w:fill="auto"/>
        <w:spacing w:after="0" w:line="160" w:lineRule="exact"/>
        <w:ind w:left="3960"/>
      </w:pPr>
      <w:r>
        <w:t>должности, инициалы и фамилии лиц)</w:t>
      </w:r>
    </w:p>
    <w:p w:rsidR="001103FD" w:rsidRDefault="00AA70AC">
      <w:pPr>
        <w:pStyle w:val="24"/>
        <w:shd w:val="clear" w:color="auto" w:fill="auto"/>
        <w:tabs>
          <w:tab w:val="left" w:leader="underscore" w:pos="9744"/>
        </w:tabs>
        <w:spacing w:line="307" w:lineRule="exact"/>
        <w:ind w:firstLine="0"/>
      </w:pPr>
      <w:r>
        <w:t xml:space="preserve">созданы препятствия инспекторам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>
        <w:t xml:space="preserve"> </w:t>
      </w:r>
      <w:proofErr w:type="spellStart"/>
      <w:r w:rsidR="00596A32">
        <w:t>Тюменцевского</w:t>
      </w:r>
      <w:proofErr w:type="spellEnd"/>
      <w:r>
        <w:t xml:space="preserve"> района Алтайского края и иным участникам экспертно-аналитического мероприятия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(должность, инициалы и фамилии инспекторов)</w:t>
      </w:r>
    </w:p>
    <w:p w:rsidR="001103FD" w:rsidRDefault="00AA70AC">
      <w:pPr>
        <w:pStyle w:val="24"/>
        <w:shd w:val="clear" w:color="auto" w:fill="auto"/>
        <w:tabs>
          <w:tab w:val="left" w:leader="underscore" w:pos="7747"/>
        </w:tabs>
        <w:spacing w:line="302" w:lineRule="exact"/>
        <w:ind w:firstLine="0"/>
      </w:pPr>
      <w:r>
        <w:t xml:space="preserve">в проведении указанного экспертно-аналитического мероприятия, выразившиеся </w:t>
      </w:r>
      <w:proofErr w:type="gramStart"/>
      <w:r>
        <w:t>в</w:t>
      </w:r>
      <w:proofErr w:type="gramEnd"/>
      <w:r>
        <w:tab/>
      </w:r>
    </w:p>
    <w:p w:rsidR="001103FD" w:rsidRDefault="00AA70AC">
      <w:pPr>
        <w:pStyle w:val="70"/>
        <w:shd w:val="clear" w:color="auto" w:fill="auto"/>
        <w:spacing w:after="77" w:line="173" w:lineRule="exact"/>
        <w:ind w:right="260"/>
        <w:jc w:val="center"/>
      </w:pPr>
      <w:r>
        <w:t>(указываются конкретные факты создания препятствий для проведения экспертно-аналитического мероприятия - отказ</w:t>
      </w:r>
      <w:r>
        <w:br/>
        <w:t>инспекторам в допуске на объект экспертно-аналитического мероприятия, непредставление информации и другие)</w:t>
      </w:r>
    </w:p>
    <w:p w:rsidR="001103FD" w:rsidRDefault="00AA70AC">
      <w:pPr>
        <w:pStyle w:val="24"/>
        <w:shd w:val="clear" w:color="auto" w:fill="auto"/>
        <w:spacing w:line="302" w:lineRule="exact"/>
        <w:ind w:firstLine="740"/>
      </w:pPr>
      <w:proofErr w:type="gramStart"/>
      <w:r>
        <w:t xml:space="preserve">Это является нарушением части 3 статьи 266.1 Бюджетного кодекса Российской Федерации, статьи 8 Положения о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палате</w:t>
      </w:r>
      <w:r>
        <w:t xml:space="preserve"> </w:t>
      </w:r>
      <w:r w:rsidR="00596A32">
        <w:t>Тюменцевского</w:t>
      </w:r>
      <w:r>
        <w:t xml:space="preserve"> район</w:t>
      </w:r>
      <w:r w:rsidR="00145A9F">
        <w:t>а</w:t>
      </w:r>
      <w:r>
        <w:t xml:space="preserve"> Алтайского края,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19.4.1</w:t>
      </w:r>
      <w:proofErr w:type="gramEnd"/>
      <w:r>
        <w:t xml:space="preserve"> Кодекса Российской Федерации об административных правонарушениях.</w:t>
      </w:r>
    </w:p>
    <w:p w:rsidR="001103FD" w:rsidRDefault="00AA70AC">
      <w:pPr>
        <w:pStyle w:val="24"/>
        <w:shd w:val="clear" w:color="auto" w:fill="auto"/>
        <w:tabs>
          <w:tab w:val="left" w:leader="underscore" w:pos="9527"/>
        </w:tabs>
        <w:spacing w:line="302" w:lineRule="exact"/>
        <w:ind w:firstLine="740"/>
      </w:pPr>
      <w:r>
        <w:t>Настоящий Акт составлен в двух экземплярах, один из которых вручен (или направлен) для ознакомления</w:t>
      </w:r>
      <w:r>
        <w:tab/>
      </w:r>
    </w:p>
    <w:p w:rsidR="001103FD" w:rsidRDefault="00AA70AC">
      <w:pPr>
        <w:pStyle w:val="70"/>
        <w:shd w:val="clear" w:color="auto" w:fill="auto"/>
        <w:spacing w:after="291" w:line="160" w:lineRule="exact"/>
        <w:ind w:left="2300"/>
      </w:pPr>
      <w:r>
        <w:t>(должностное лицо проверяемого объекта экспертно-аналитического мероприятия, фамилия и инициалы)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Руководитель</w:t>
      </w:r>
    </w:p>
    <w:p w:rsidR="001103FD" w:rsidRDefault="00AA70AC">
      <w:pPr>
        <w:pStyle w:val="24"/>
        <w:shd w:val="clear" w:color="auto" w:fill="auto"/>
        <w:spacing w:after="373" w:line="280" w:lineRule="exact"/>
        <w:ind w:firstLine="0"/>
      </w:pPr>
      <w:r>
        <w:t>экспертно-аналитического мероприятия</w:t>
      </w:r>
    </w:p>
    <w:p w:rsidR="001103FD" w:rsidRDefault="00AA70AC">
      <w:pPr>
        <w:pStyle w:val="24"/>
        <w:shd w:val="clear" w:color="auto" w:fill="auto"/>
        <w:tabs>
          <w:tab w:val="left" w:pos="5314"/>
        </w:tabs>
        <w:spacing w:after="272" w:line="280" w:lineRule="exact"/>
        <w:ind w:firstLine="0"/>
      </w:pPr>
      <w:r>
        <w:rPr>
          <w:vertAlign w:val="superscript"/>
        </w:rPr>
        <w:t>(должность)</w:t>
      </w:r>
      <w:r>
        <w:tab/>
      </w:r>
      <w:r>
        <w:rPr>
          <w:rStyle w:val="2a"/>
        </w:rPr>
        <w:t>личная подпись</w:t>
      </w:r>
      <w:r>
        <w:t xml:space="preserve"> инициалы и фамилия</w:t>
      </w:r>
    </w:p>
    <w:p w:rsidR="001103FD" w:rsidRDefault="00AA70AC">
      <w:pPr>
        <w:pStyle w:val="24"/>
        <w:shd w:val="clear" w:color="auto" w:fill="auto"/>
        <w:spacing w:after="6" w:line="280" w:lineRule="exact"/>
        <w:ind w:firstLine="0"/>
      </w:pPr>
      <w:r>
        <w:t>Один экземпляр акта получил:</w:t>
      </w:r>
    </w:p>
    <w:p w:rsidR="001103FD" w:rsidRDefault="00AA70AC">
      <w:pPr>
        <w:pStyle w:val="24"/>
        <w:shd w:val="clear" w:color="auto" w:fill="auto"/>
        <w:tabs>
          <w:tab w:val="left" w:pos="5314"/>
        </w:tabs>
        <w:spacing w:line="280" w:lineRule="exact"/>
        <w:ind w:firstLine="0"/>
      </w:pPr>
      <w:r>
        <w:rPr>
          <w:vertAlign w:val="superscript"/>
        </w:rPr>
        <w:t>(должность)</w:t>
      </w:r>
      <w:r>
        <w:tab/>
      </w:r>
      <w:r>
        <w:rPr>
          <w:rStyle w:val="2a"/>
        </w:rPr>
        <w:t>личная подпись</w:t>
      </w:r>
      <w:r>
        <w:t xml:space="preserve"> инициалы и фамилия</w:t>
      </w:r>
    </w:p>
    <w:p w:rsidR="00145A9F" w:rsidRDefault="00145A9F">
      <w:pPr>
        <w:pStyle w:val="24"/>
        <w:shd w:val="clear" w:color="auto" w:fill="auto"/>
        <w:ind w:left="5980" w:firstLine="0"/>
      </w:pPr>
    </w:p>
    <w:p w:rsidR="00145A9F" w:rsidRDefault="00145A9F">
      <w:pPr>
        <w:pStyle w:val="24"/>
        <w:shd w:val="clear" w:color="auto" w:fill="auto"/>
        <w:ind w:left="5980" w:firstLine="0"/>
      </w:pPr>
    </w:p>
    <w:p w:rsidR="00145A9F" w:rsidRDefault="00145A9F">
      <w:pPr>
        <w:pStyle w:val="24"/>
        <w:shd w:val="clear" w:color="auto" w:fill="auto"/>
        <w:ind w:left="5980" w:firstLine="0"/>
      </w:pPr>
    </w:p>
    <w:p w:rsidR="001103FD" w:rsidRDefault="00AA70AC">
      <w:pPr>
        <w:pStyle w:val="24"/>
        <w:shd w:val="clear" w:color="auto" w:fill="auto"/>
        <w:ind w:left="5980" w:firstLine="0"/>
      </w:pPr>
      <w:r>
        <w:t>УТВЕРЖДАЮ</w:t>
      </w:r>
    </w:p>
    <w:p w:rsidR="001103FD" w:rsidRDefault="00AA70AC">
      <w:pPr>
        <w:pStyle w:val="24"/>
        <w:shd w:val="clear" w:color="auto" w:fill="auto"/>
        <w:ind w:left="5980" w:firstLine="0"/>
      </w:pPr>
      <w:r>
        <w:t>Председатель</w:t>
      </w:r>
    </w:p>
    <w:p w:rsidR="001103FD" w:rsidRDefault="00145A9F">
      <w:pPr>
        <w:pStyle w:val="24"/>
        <w:shd w:val="clear" w:color="auto" w:fill="auto"/>
        <w:spacing w:after="372"/>
        <w:ind w:left="5980" w:firstLine="0"/>
      </w:pPr>
      <w:r>
        <w:t>к</w:t>
      </w:r>
      <w:r w:rsidR="00AA70AC">
        <w:t>онтрольно-счетного органа</w:t>
      </w:r>
    </w:p>
    <w:p w:rsidR="001103FD" w:rsidRDefault="00AA70AC">
      <w:pPr>
        <w:pStyle w:val="24"/>
        <w:shd w:val="clear" w:color="auto" w:fill="auto"/>
        <w:tabs>
          <w:tab w:val="left" w:pos="6537"/>
          <w:tab w:val="left" w:pos="8063"/>
        </w:tabs>
        <w:spacing w:after="564" w:line="280" w:lineRule="exact"/>
        <w:ind w:left="5980" w:firstLine="0"/>
      </w:pPr>
      <w:r>
        <w:t>«</w:t>
      </w:r>
      <w:r>
        <w:tab/>
        <w:t>»</w:t>
      </w:r>
      <w:r>
        <w:tab/>
        <w:t>20 г.</w:t>
      </w:r>
    </w:p>
    <w:p w:rsidR="001103FD" w:rsidRDefault="00AA70AC">
      <w:pPr>
        <w:pStyle w:val="36"/>
        <w:keepNext/>
        <w:keepLines/>
        <w:shd w:val="clear" w:color="auto" w:fill="auto"/>
        <w:spacing w:after="0" w:line="365" w:lineRule="exact"/>
        <w:ind w:left="160"/>
      </w:pPr>
      <w:bookmarkStart w:id="15" w:name="bookmark16"/>
      <w:r>
        <w:t>ОТЧЕТ (ЗАКЛЮЧЕНИЕ)</w:t>
      </w:r>
      <w:bookmarkEnd w:id="15"/>
    </w:p>
    <w:p w:rsidR="001103FD" w:rsidRDefault="00AA70AC">
      <w:pPr>
        <w:pStyle w:val="40"/>
        <w:shd w:val="clear" w:color="auto" w:fill="auto"/>
        <w:spacing w:before="0" w:line="365" w:lineRule="exact"/>
        <w:ind w:left="160"/>
      </w:pPr>
      <w:r>
        <w:t>о результатах экспертно-аналитического мероприятия</w:t>
      </w:r>
    </w:p>
    <w:p w:rsidR="001103FD" w:rsidRDefault="00AA70AC">
      <w:pPr>
        <w:pStyle w:val="32"/>
        <w:shd w:val="clear" w:color="auto" w:fill="auto"/>
        <w:tabs>
          <w:tab w:val="left" w:leader="underscore" w:pos="9544"/>
        </w:tabs>
        <w:spacing w:before="0" w:after="0" w:line="365" w:lineRule="exact"/>
        <w:jc w:val="both"/>
      </w:pPr>
      <w:r>
        <w:t>«</w:t>
      </w:r>
      <w:r>
        <w:rPr>
          <w:rStyle w:val="310pt"/>
        </w:rPr>
        <w:tab/>
      </w:r>
      <w:r>
        <w:t>»</w:t>
      </w:r>
    </w:p>
    <w:p w:rsidR="001103FD" w:rsidRDefault="00AA70AC">
      <w:pPr>
        <w:pStyle w:val="70"/>
        <w:shd w:val="clear" w:color="auto" w:fill="auto"/>
        <w:spacing w:after="421" w:line="160" w:lineRule="exact"/>
        <w:ind w:left="3480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098"/>
        </w:tabs>
        <w:spacing w:after="405" w:line="280" w:lineRule="exact"/>
        <w:ind w:left="740" w:firstLine="0"/>
      </w:pPr>
      <w:r>
        <w:t>Основание для проведения экспертно-аналитического мероприятия:</w:t>
      </w:r>
    </w:p>
    <w:p w:rsidR="001103FD" w:rsidRDefault="00AA70AC">
      <w:pPr>
        <w:pStyle w:val="70"/>
        <w:shd w:val="clear" w:color="auto" w:fill="auto"/>
        <w:tabs>
          <w:tab w:val="left" w:leader="underscore" w:pos="989"/>
        </w:tabs>
        <w:spacing w:after="117" w:line="180" w:lineRule="exact"/>
        <w:jc w:val="both"/>
      </w:pPr>
      <w:r>
        <w:rPr>
          <w:rStyle w:val="79pt"/>
        </w:rPr>
        <w:t>(пункт</w:t>
      </w:r>
      <w:r>
        <w:rPr>
          <w:rStyle w:val="79pt"/>
        </w:rPr>
        <w:tab/>
        <w:t xml:space="preserve">Плана работы </w:t>
      </w:r>
      <w:r>
        <w:t>Контрольно-счетного органа</w:t>
      </w:r>
      <w:r>
        <w:rPr>
          <w:rStyle w:val="79pt"/>
        </w:rPr>
        <w:t>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27"/>
        </w:tabs>
        <w:spacing w:after="402" w:line="280" w:lineRule="exact"/>
        <w:ind w:left="740" w:firstLine="0"/>
      </w:pPr>
      <w:r>
        <w:t>Предмет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46" w:line="160" w:lineRule="exact"/>
        <w:ind w:left="2940"/>
      </w:pPr>
      <w:r>
        <w:t>(из программы проведения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18"/>
        </w:tabs>
        <w:spacing w:line="374" w:lineRule="exact"/>
        <w:ind w:left="740" w:firstLine="0"/>
      </w:pPr>
      <w:r>
        <w:t>Цель (цели) экспертно-аналитического мероприятия:</w:t>
      </w:r>
    </w:p>
    <w:p w:rsidR="001103FD" w:rsidRDefault="00AA70AC">
      <w:pPr>
        <w:pStyle w:val="24"/>
        <w:shd w:val="clear" w:color="auto" w:fill="auto"/>
        <w:spacing w:after="376" w:line="374" w:lineRule="exact"/>
        <w:ind w:left="1180" w:firstLine="0"/>
      </w:pPr>
      <w:r>
        <w:t>3.1.</w:t>
      </w:r>
    </w:p>
    <w:p w:rsidR="001103FD" w:rsidRDefault="00AA70AC">
      <w:pPr>
        <w:pStyle w:val="24"/>
        <w:shd w:val="clear" w:color="auto" w:fill="auto"/>
        <w:spacing w:after="402" w:line="280" w:lineRule="exact"/>
        <w:ind w:left="1180" w:firstLine="0"/>
      </w:pPr>
      <w:r>
        <w:t>3.2.</w:t>
      </w:r>
    </w:p>
    <w:p w:rsidR="001103FD" w:rsidRDefault="00AA70AC">
      <w:pPr>
        <w:pStyle w:val="70"/>
        <w:shd w:val="clear" w:color="auto" w:fill="auto"/>
        <w:spacing w:after="121" w:line="160" w:lineRule="exact"/>
        <w:ind w:left="3380"/>
      </w:pPr>
      <w:r>
        <w:t>(из программы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22"/>
        </w:tabs>
        <w:spacing w:after="406" w:line="280" w:lineRule="exact"/>
        <w:ind w:left="740" w:firstLine="0"/>
      </w:pPr>
      <w:r>
        <w:t>Объект (объекты)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6" w:line="160" w:lineRule="exact"/>
        <w:jc w:val="center"/>
      </w:pPr>
      <w:proofErr w:type="gramStart"/>
      <w:r>
        <w:t>(полное наименование объекта (объектов) экспертно-аналитического мероприятия из программы проведения экспертно-аналитического</w:t>
      </w:r>
      <w:proofErr w:type="gramEnd"/>
    </w:p>
    <w:p w:rsidR="001103FD" w:rsidRDefault="00AA70AC">
      <w:pPr>
        <w:pStyle w:val="70"/>
        <w:shd w:val="clear" w:color="auto" w:fill="auto"/>
        <w:spacing w:after="411" w:line="160" w:lineRule="exact"/>
        <w:jc w:val="center"/>
      </w:pPr>
      <w:r>
        <w:t>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13"/>
          <w:tab w:val="left" w:leader="underscore" w:pos="9544"/>
        </w:tabs>
        <w:spacing w:after="102" w:line="280" w:lineRule="exact"/>
        <w:ind w:left="740" w:firstLine="0"/>
      </w:pPr>
      <w:r>
        <w:t>Исследуемый период:</w:t>
      </w:r>
      <w:r>
        <w:tab/>
      </w:r>
    </w:p>
    <w:p w:rsidR="001103FD" w:rsidRDefault="00AA70AC">
      <w:pPr>
        <w:pStyle w:val="70"/>
        <w:shd w:val="clear" w:color="auto" w:fill="auto"/>
        <w:spacing w:after="344" w:line="160" w:lineRule="exact"/>
        <w:ind w:left="4020"/>
      </w:pPr>
      <w:r>
        <w:t>(указывается из программы проведения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088"/>
          <w:tab w:val="left" w:leader="underscore" w:pos="1517"/>
          <w:tab w:val="left" w:leader="underscore" w:pos="3513"/>
          <w:tab w:val="left" w:leader="underscore" w:pos="4190"/>
        </w:tabs>
        <w:ind w:firstLine="740"/>
        <w:jc w:val="left"/>
      </w:pPr>
      <w:r>
        <w:t xml:space="preserve">Сроки проведения экспертно-аналитического мероприятия с </w:t>
      </w:r>
      <w:r>
        <w:tab/>
        <w:t xml:space="preserve">по </w:t>
      </w:r>
      <w:r>
        <w:tab/>
        <w:t>20</w:t>
      </w:r>
      <w:r>
        <w:tab/>
        <w:t>г.</w:t>
      </w:r>
    </w:p>
    <w:p w:rsidR="001103FD" w:rsidRDefault="00AA70AC">
      <w:pPr>
        <w:pStyle w:val="80"/>
        <w:shd w:val="clear" w:color="auto" w:fill="auto"/>
        <w:spacing w:before="0" w:after="0" w:line="317" w:lineRule="exact"/>
        <w:ind w:firstLine="740"/>
        <w:jc w:val="left"/>
      </w:pPr>
      <w: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103FD" w:rsidRDefault="00AA70AC">
      <w:pPr>
        <w:pStyle w:val="24"/>
        <w:shd w:val="clear" w:color="auto" w:fill="auto"/>
        <w:spacing w:after="92" w:line="280" w:lineRule="exact"/>
        <w:ind w:left="740" w:firstLine="0"/>
      </w:pPr>
      <w:r>
        <w:t>В том числе</w:t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769"/>
          <w:tab w:val="left" w:leader="underscore" w:pos="2342"/>
          <w:tab w:val="left" w:leader="underscore" w:pos="3513"/>
          <w:tab w:val="left" w:leader="underscore" w:pos="9544"/>
        </w:tabs>
        <w:spacing w:line="280" w:lineRule="exact"/>
        <w:ind w:left="1180" w:firstLine="0"/>
      </w:pPr>
      <w:r>
        <w:t>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>
      <w:pPr>
        <w:pStyle w:val="70"/>
        <w:shd w:val="clear" w:color="auto" w:fill="auto"/>
        <w:spacing w:after="0" w:line="211" w:lineRule="exact"/>
        <w:ind w:left="6700" w:right="380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2042"/>
          <w:tab w:val="left" w:leader="underscore" w:pos="3170"/>
          <w:tab w:val="left" w:leader="underscore" w:pos="9359"/>
        </w:tabs>
        <w:spacing w:after="1" w:line="280" w:lineRule="exact"/>
        <w:ind w:left="880" w:firstLine="0"/>
      </w:pPr>
      <w:r>
        <w:t>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>
      <w:pPr>
        <w:pStyle w:val="70"/>
        <w:shd w:val="clear" w:color="auto" w:fill="auto"/>
        <w:spacing w:after="0" w:line="216" w:lineRule="exact"/>
        <w:ind w:left="6400" w:right="360"/>
      </w:pPr>
      <w:r>
        <w:lastRenderedPageBreak/>
        <w:t>(наименование объекта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838"/>
        </w:tabs>
        <w:spacing w:line="494" w:lineRule="exact"/>
        <w:ind w:left="460" w:firstLine="0"/>
      </w:pPr>
      <w:r>
        <w:t>Результаты экспертно-аналитического мероприятия:</w:t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spacing w:line="494" w:lineRule="exact"/>
        <w:ind w:left="880" w:firstLine="0"/>
      </w:pPr>
      <w:r>
        <w:tab/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spacing w:after="220" w:line="494" w:lineRule="exact"/>
        <w:ind w:left="880" w:firstLine="0"/>
      </w:pPr>
      <w:r>
        <w:tab/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838"/>
        </w:tabs>
        <w:ind w:left="460" w:firstLine="0"/>
      </w:pPr>
      <w:r>
        <w:t>Выводы:</w:t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211" w:lineRule="exact"/>
        <w:ind w:left="1300"/>
        <w:jc w:val="both"/>
      </w:pPr>
      <w:r>
        <w:t>(кратко формулируются основные итоги экспертно-аналитического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1103FD" w:rsidRDefault="00AA70AC">
      <w:pPr>
        <w:pStyle w:val="24"/>
        <w:shd w:val="clear" w:color="auto" w:fill="auto"/>
        <w:ind w:left="460" w:firstLine="0"/>
      </w:pPr>
      <w:r>
        <w:t>11. Предложения (рекомендации):</w:t>
      </w:r>
    </w:p>
    <w:p w:rsidR="001103FD" w:rsidRDefault="00AA70AC">
      <w:pPr>
        <w:pStyle w:val="24"/>
        <w:numPr>
          <w:ilvl w:val="0"/>
          <w:numId w:val="16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24"/>
        <w:numPr>
          <w:ilvl w:val="0"/>
          <w:numId w:val="16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70"/>
        <w:shd w:val="clear" w:color="auto" w:fill="auto"/>
        <w:spacing w:after="365" w:line="211" w:lineRule="exact"/>
        <w:ind w:left="1300"/>
        <w:jc w:val="both"/>
      </w:pPr>
      <w:r>
        <w:t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экспертно-аналитического мероприятия предписаний, информационных писем, обращений в правоохранительные органы)</w:t>
      </w:r>
    </w:p>
    <w:p w:rsidR="001103FD" w:rsidRDefault="00AA70AC">
      <w:pPr>
        <w:pStyle w:val="24"/>
        <w:shd w:val="clear" w:color="auto" w:fill="auto"/>
        <w:tabs>
          <w:tab w:val="left" w:leader="underscore" w:pos="9359"/>
        </w:tabs>
        <w:spacing w:after="32" w:line="280" w:lineRule="exact"/>
        <w:ind w:left="760" w:firstLine="0"/>
      </w:pPr>
      <w:r>
        <w:t xml:space="preserve">Приложение: 1. </w:t>
      </w:r>
      <w:r>
        <w:tab/>
      </w:r>
    </w:p>
    <w:p w:rsidR="001103FD" w:rsidRDefault="00AA70AC">
      <w:pPr>
        <w:pStyle w:val="24"/>
        <w:shd w:val="clear" w:color="auto" w:fill="auto"/>
        <w:tabs>
          <w:tab w:val="left" w:leader="underscore" w:pos="9359"/>
        </w:tabs>
        <w:spacing w:after="42" w:line="280" w:lineRule="exact"/>
        <w:ind w:left="2560" w:firstLine="0"/>
      </w:pPr>
      <w:r>
        <w:t xml:space="preserve">2. </w:t>
      </w:r>
      <w:r>
        <w:tab/>
      </w:r>
    </w:p>
    <w:p w:rsidR="001103FD" w:rsidRDefault="00AA70AC">
      <w:pPr>
        <w:pStyle w:val="70"/>
        <w:shd w:val="clear" w:color="auto" w:fill="auto"/>
        <w:tabs>
          <w:tab w:val="left" w:leader="underscore" w:pos="7765"/>
          <w:tab w:val="left" w:leader="underscore" w:pos="8280"/>
        </w:tabs>
        <w:spacing w:after="601" w:line="160" w:lineRule="exact"/>
        <w:ind w:left="4560"/>
        <w:jc w:val="both"/>
      </w:pPr>
      <w:r>
        <w:t>(указывается наименование приложения на</w:t>
      </w:r>
      <w:r>
        <w:tab/>
      </w:r>
      <w:proofErr w:type="gramStart"/>
      <w:r>
        <w:t>л</w:t>
      </w:r>
      <w:proofErr w:type="gramEnd"/>
      <w:r>
        <w:t>. в</w:t>
      </w:r>
      <w:r>
        <w:tab/>
        <w:t>экз.)</w:t>
      </w:r>
    </w:p>
    <w:p w:rsidR="001103FD" w:rsidRDefault="00AA70AC">
      <w:pPr>
        <w:pStyle w:val="24"/>
        <w:shd w:val="clear" w:color="auto" w:fill="auto"/>
        <w:spacing w:after="32" w:line="280" w:lineRule="exact"/>
        <w:ind w:firstLine="0"/>
        <w:jc w:val="left"/>
      </w:pPr>
      <w:r>
        <w:t>Председатель (Инспектор)</w:t>
      </w:r>
    </w:p>
    <w:p w:rsidR="001103FD" w:rsidRDefault="00AA70AC">
      <w:pPr>
        <w:pStyle w:val="24"/>
        <w:shd w:val="clear" w:color="auto" w:fill="auto"/>
        <w:spacing w:after="37" w:line="280" w:lineRule="exact"/>
        <w:ind w:firstLine="0"/>
        <w:jc w:val="left"/>
      </w:pPr>
      <w:r>
        <w:t>Контрольно-счетного органа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  <w:jc w:val="right"/>
        <w:sectPr w:rsidR="001103F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1419" w:right="489" w:bottom="1644" w:left="1571" w:header="0" w:footer="3" w:gutter="0"/>
          <w:cols w:space="720"/>
          <w:noEndnote/>
          <w:titlePg/>
          <w:docGrid w:linePitch="360"/>
        </w:sectPr>
      </w:pPr>
      <w:r>
        <w:rPr>
          <w:rStyle w:val="2a"/>
        </w:rPr>
        <w:t>личная подпись</w:t>
      </w:r>
      <w:r>
        <w:t xml:space="preserve"> инициалы и фамилия</w:t>
      </w:r>
    </w:p>
    <w:p w:rsidR="001103FD" w:rsidRDefault="00AA70AC">
      <w:pPr>
        <w:pStyle w:val="a5"/>
        <w:shd w:val="clear" w:color="auto" w:fill="auto"/>
        <w:spacing w:line="216" w:lineRule="exact"/>
        <w:ind w:left="180"/>
      </w:pPr>
      <w:proofErr w:type="gramStart"/>
      <w:r>
        <w:rPr>
          <w:vertAlign w:val="superscript"/>
        </w:rPr>
        <w:lastRenderedPageBreak/>
        <w:t>4</w:t>
      </w:r>
      <w:r>
        <w:t>Методы обработки информации (обработка по месту нахождения контрольно-счетного органа или по месту нахождения объекта аудита (контроля).</w:t>
      </w:r>
      <w:proofErr w:type="gramEnd"/>
    </w:p>
    <w:sectPr w:rsidR="001103FD" w:rsidSect="001103FD">
      <w:type w:val="continuous"/>
      <w:pgSz w:w="11900" w:h="16840"/>
      <w:pgMar w:top="1419" w:right="489" w:bottom="1644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3A" w:rsidRDefault="00DB573A" w:rsidP="001103FD">
      <w:r>
        <w:separator/>
      </w:r>
    </w:p>
  </w:endnote>
  <w:endnote w:type="continuationSeparator" w:id="0">
    <w:p w:rsidR="00DB573A" w:rsidRDefault="00DB573A" w:rsidP="0011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95pt;margin-top:784pt;width:8.1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35CE6">
                  <w:instrText xml:space="preserve"> PAGE \* MERGEFORMAT </w:instrText>
                </w:r>
                <w:r>
                  <w:fldChar w:fldCharType="separate"/>
                </w:r>
                <w:r w:rsidR="00FA3F1F" w:rsidRPr="00FA3F1F">
                  <w:rPr>
                    <w:rStyle w:val="a8"/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7.7pt;margin-top:720.5pt;width:488.65pt;height:27.85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Председатель</w:t>
                </w:r>
              </w:p>
              <w:p w:rsidR="00135CE6" w:rsidRDefault="00135CE6">
                <w:pPr>
                  <w:pStyle w:val="a7"/>
                  <w:shd w:val="clear" w:color="auto" w:fill="auto"/>
                  <w:tabs>
                    <w:tab w:val="right" w:pos="5621"/>
                    <w:tab w:val="right" w:pos="9763"/>
                  </w:tabs>
                  <w:spacing w:line="240" w:lineRule="auto"/>
                </w:pPr>
                <w:r>
                  <w:rPr>
                    <w:rStyle w:val="14pt"/>
                  </w:rPr>
                  <w:t>(инспектор)</w:t>
                </w:r>
                <w:r>
                  <w:rPr>
                    <w:rStyle w:val="14pt"/>
                  </w:rPr>
                  <w:tab/>
                </w:r>
                <w:r>
                  <w:rPr>
                    <w:rStyle w:val="14pt0"/>
                  </w:rPr>
                  <w:t>личная подпись</w:t>
                </w:r>
                <w:r>
                  <w:rPr>
                    <w:rStyle w:val="14pt"/>
                  </w:rPr>
                  <w:tab/>
                  <w:t>инициалы и фамилия</w:t>
                </w:r>
              </w:p>
            </w:txbxContent>
          </v:textbox>
          <w10:wrap anchorx="page" anchory="page"/>
        </v:shape>
      </w:pict>
    </w:r>
    <w:r w:rsidRPr="007B78A8">
      <w:pict>
        <v:shape id="_x0000_s1051" type="#_x0000_t202" style="position:absolute;margin-left:556pt;margin-top:783.9pt;width:9.6pt;height:7.4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55.75pt;margin-top:771pt;width:10.3pt;height:7.4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53.75pt;margin-top:816.1pt;width:9.85pt;height:7.4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80.1pt;margin-top:739.55pt;width:444.7pt;height:12.7pt;z-index:-18874403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tabs>
                    <w:tab w:val="right" w:pos="8894"/>
                  </w:tabs>
                  <w:spacing w:line="240" w:lineRule="auto"/>
                </w:pPr>
                <w:r>
                  <w:rPr>
                    <w:rStyle w:val="14pt"/>
                  </w:rPr>
                  <w:t>Председатель</w:t>
                </w:r>
                <w:r>
                  <w:rPr>
                    <w:rStyle w:val="14pt"/>
                  </w:rPr>
                  <w:tab/>
                </w:r>
                <w:r>
                  <w:rPr>
                    <w:rStyle w:val="14pt0"/>
                  </w:rPr>
                  <w:t>личная подпись</w:t>
                </w:r>
                <w:r>
                  <w:rPr>
                    <w:rStyle w:val="14pt"/>
                  </w:rPr>
                  <w:t xml:space="preserve"> инициалы и фамилия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53.75pt;margin-top:816.1pt;width:9.85pt;height:7.4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58.45pt;margin-top:773pt;width:10.3pt;height:7.4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58.3pt;margin-top:774.95pt;width:10.3pt;height:7.4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95pt;margin-top:784pt;width:8.1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35CE6" w:rsidRPr="00EF4B83">
                    <w:rPr>
                      <w:rStyle w:val="a8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9.95pt;margin-top:784pt;width:8.15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9.95pt;margin-top:784pt;width:8.15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135C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135CE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84.85pt;margin-top:707.1pt;width:471.6pt;height:28.5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Председатель</w:t>
                </w:r>
              </w:p>
              <w:p w:rsidR="00135CE6" w:rsidRDefault="00135CE6">
                <w:pPr>
                  <w:pStyle w:val="a7"/>
                  <w:shd w:val="clear" w:color="auto" w:fill="auto"/>
                  <w:tabs>
                    <w:tab w:val="right" w:pos="5342"/>
                    <w:tab w:val="right" w:pos="9355"/>
                  </w:tabs>
                  <w:spacing w:line="240" w:lineRule="auto"/>
                </w:pPr>
                <w:r>
                  <w:rPr>
                    <w:rStyle w:val="14pt"/>
                  </w:rPr>
                  <w:t>(должность)</w:t>
                </w:r>
                <w:r>
                  <w:rPr>
                    <w:rStyle w:val="14pt"/>
                  </w:rPr>
                  <w:tab/>
                </w:r>
                <w:r>
                  <w:rPr>
                    <w:rStyle w:val="14pt0"/>
                  </w:rPr>
                  <w:t>личная подпись</w:t>
                </w:r>
                <w:r>
                  <w:rPr>
                    <w:rStyle w:val="14pt"/>
                  </w:rPr>
                  <w:tab/>
                  <w:t>инициалы и фамилия</w:t>
                </w:r>
              </w:p>
            </w:txbxContent>
          </v:textbox>
          <w10:wrap anchorx="page" anchory="page"/>
        </v:shape>
      </w:pict>
    </w:r>
    <w:r w:rsidRPr="007B78A8">
      <w:pict>
        <v:shape id="_x0000_s1040" type="#_x0000_t202" style="position:absolute;margin-left:549.95pt;margin-top:783.9pt;width:9.1pt;height:7.4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02.85pt;margin-top:537.15pt;width:10.3pt;height:7.4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802.85pt;margin-top:537.15pt;width:10.3pt;height:7.4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35CE6" w:rsidRPr="000E0CEC">
                    <w:rPr>
                      <w:rStyle w:val="a8"/>
                      <w:b/>
                      <w:bCs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3A" w:rsidRDefault="00DB573A">
      <w:r>
        <w:separator/>
      </w:r>
    </w:p>
  </w:footnote>
  <w:footnote w:type="continuationSeparator" w:id="0">
    <w:p w:rsidR="00DB573A" w:rsidRDefault="00DB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8.4pt;margin-top:60.5pt;width:28.55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 w:rsidRPr="007B78A8">
      <w:pict>
        <v:shape id="_x0000_s1034" type="#_x0000_t202" style="position:absolute;margin-left:442.45pt;margin-top:71.55pt;width:92.65pt;height:19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2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4.6.Стандарта)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314.7pt;margin-top:59pt;width:9.85pt;height:7.4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445.85pt;margin-top:45.3pt;width:92.4pt;height:22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7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6.3.Стандарта)</w:t>
                </w:r>
              </w:p>
            </w:txbxContent>
          </v:textbox>
          <w10:wrap anchorx="page" anchory="page"/>
        </v:shape>
      </w:pict>
    </w:r>
    <w:r w:rsidRPr="007B78A8">
      <w:pict>
        <v:shape id="_x0000_s1066" type="#_x0000_t202" style="position:absolute;margin-left:77.95pt;margin-top:45.3pt;width:28.3pt;height:8.9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 w:rsidRPr="007B78A8">
      <w:pict>
        <v:shape id="_x0000_s1067" type="#_x0000_t202" style="position:absolute;margin-left:319.4pt;margin-top:19.85pt;width:10.3pt;height:7.4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452.7pt;margin-top:46.8pt;width:92.65pt;height:19.7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6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5.2 Стандарта)</w:t>
                </w:r>
              </w:p>
            </w:txbxContent>
          </v:textbox>
          <w10:wrap anchorx="page" anchory="page"/>
        </v:shape>
      </w:pict>
    </w:r>
    <w:r w:rsidRPr="007B78A8">
      <w:pict>
        <v:shape id="_x0000_s1071" type="#_x0000_t202" style="position:absolute;margin-left:319.25pt;margin-top:21.8pt;width:10.3pt;height:7.4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95pt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  <w:r w:rsidRPr="007B78A8">
      <w:pict>
        <v:shape id="_x0000_s1072" type="#_x0000_t202" style="position:absolute;margin-left:77.85pt;margin-top:46.8pt;width:28.3pt;height:8.9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8.4pt;margin-top:60.5pt;width:28.55pt;height:8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 w:rsidRPr="007B78A8">
      <w:pict>
        <v:shape id="_x0000_s1036" type="#_x0000_t202" style="position:absolute;margin-left:442.45pt;margin-top:71.55pt;width:92.65pt;height:19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2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4.6.Стандарта)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91.1pt;margin-top:58.85pt;width:28.3pt;height:8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 w:rsidRPr="007B78A8">
      <w:pict>
        <v:shape id="_x0000_s1038" type="#_x0000_t202" style="position:absolute;margin-left:427.8pt;margin-top:58.85pt;width:92.4pt;height:20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1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4.3.Стандарта)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29.9pt;margin-top:37.75pt;width:10.3pt;height:7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  <w:r w:rsidRPr="007B78A8">
      <w:pict>
        <v:shape id="_x0000_s1044" type="#_x0000_t202" style="position:absolute;margin-left:60.5pt;margin-top:70.6pt;width:698.15pt;height:19.2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tabs>
                    <w:tab w:val="right" w:pos="13320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,</w:t>
                </w:r>
                <w:r>
                  <w:rPr>
                    <w:rStyle w:val="a8"/>
                    <w:b/>
                    <w:bCs/>
                  </w:rPr>
                  <w:tab/>
                  <w:t>Приложение 3</w:t>
                </w:r>
              </w:p>
              <w:p w:rsidR="00135CE6" w:rsidRDefault="00135CE6">
                <w:pPr>
                  <w:pStyle w:val="a7"/>
                  <w:shd w:val="clear" w:color="auto" w:fill="auto"/>
                  <w:tabs>
                    <w:tab w:val="right" w:pos="13877"/>
                  </w:tabs>
                  <w:spacing w:line="240" w:lineRule="auto"/>
                </w:pPr>
                <w:proofErr w:type="spellStart"/>
                <w:proofErr w:type="gramStart"/>
                <w:r>
                  <w:rPr>
                    <w:rStyle w:val="95pt"/>
                    <w:vertAlign w:val="superscript"/>
                  </w:rPr>
                  <w:t>о</w:t>
                </w:r>
                <w:r>
                  <w:rPr>
                    <w:rStyle w:val="95pt"/>
                  </w:rPr>
                  <w:t>Р</w:t>
                </w:r>
                <w:r>
                  <w:rPr>
                    <w:rStyle w:val="95pt"/>
                    <w:vertAlign w:val="superscript"/>
                  </w:rPr>
                  <w:t>ма</w:t>
                </w:r>
                <w:proofErr w:type="spellEnd"/>
                <w:r>
                  <w:rPr>
                    <w:rStyle w:val="a8"/>
                    <w:b/>
                    <w:bCs/>
                  </w:rPr>
                  <w:tab/>
                  <w:t>(пункт 4.7.</w:t>
                </w:r>
                <w:proofErr w:type="gramEnd"/>
                <w:r>
                  <w:rPr>
                    <w:rStyle w:val="a8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a8"/>
                    <w:b/>
                    <w:bCs/>
                  </w:rPr>
                  <w:t>Стандарта)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29.9pt;margin-top:37.75pt;width:10.3pt;height:7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35CE6" w:rsidRPr="000E0CEC">
                    <w:rPr>
                      <w:rStyle w:val="a8"/>
                      <w:b/>
                      <w:bCs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  <w:r w:rsidRPr="007B78A8">
      <w:pict>
        <v:shape id="_x0000_s1046" type="#_x0000_t202" style="position:absolute;margin-left:60.5pt;margin-top:70.6pt;width:698.15pt;height:19.2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tabs>
                    <w:tab w:val="right" w:pos="13320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,</w:t>
                </w:r>
                <w:r>
                  <w:rPr>
                    <w:rStyle w:val="a8"/>
                    <w:b/>
                    <w:bCs/>
                  </w:rPr>
                  <w:tab/>
                  <w:t>Приложение 3</w:t>
                </w:r>
              </w:p>
              <w:p w:rsidR="00135CE6" w:rsidRDefault="00135CE6">
                <w:pPr>
                  <w:pStyle w:val="a7"/>
                  <w:shd w:val="clear" w:color="auto" w:fill="auto"/>
                  <w:tabs>
                    <w:tab w:val="right" w:pos="13877"/>
                  </w:tabs>
                  <w:spacing w:line="240" w:lineRule="auto"/>
                </w:pPr>
                <w:proofErr w:type="spellStart"/>
                <w:proofErr w:type="gramStart"/>
                <w:r>
                  <w:rPr>
                    <w:rStyle w:val="95pt"/>
                    <w:vertAlign w:val="superscript"/>
                  </w:rPr>
                  <w:t>о</w:t>
                </w:r>
                <w:r>
                  <w:rPr>
                    <w:rStyle w:val="95pt"/>
                  </w:rPr>
                  <w:t>Р</w:t>
                </w:r>
                <w:r>
                  <w:rPr>
                    <w:rStyle w:val="95pt"/>
                    <w:vertAlign w:val="superscript"/>
                  </w:rPr>
                  <w:t>ма</w:t>
                </w:r>
                <w:proofErr w:type="spellEnd"/>
                <w:r>
                  <w:rPr>
                    <w:rStyle w:val="a8"/>
                    <w:b/>
                    <w:bCs/>
                  </w:rPr>
                  <w:tab/>
                  <w:t>(пункт 4.7.</w:t>
                </w:r>
                <w:proofErr w:type="gramEnd"/>
                <w:r>
                  <w:rPr>
                    <w:rStyle w:val="a8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a8"/>
                    <w:b/>
                    <w:bCs/>
                  </w:rPr>
                  <w:t>Стандарта)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16.95pt;margin-top:30.75pt;width:9.6pt;height:7.4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46.8pt;margin-top:48.35pt;width:97.7pt;height:22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5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4.10.Стандарта)</w:t>
                </w:r>
              </w:p>
            </w:txbxContent>
          </v:textbox>
          <w10:wrap anchorx="page" anchory="page"/>
        </v:shape>
      </w:pict>
    </w:r>
    <w:r w:rsidRPr="007B78A8">
      <w:pict>
        <v:shape id="_x0000_s1056" type="#_x0000_t202" style="position:absolute;margin-left:316.75pt;margin-top:17.85pt;width:10.3pt;height:7.4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95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 w:rsidRPr="007B78A8">
      <w:pict>
        <v:shape id="_x0000_s1057" type="#_x0000_t202" style="position:absolute;margin-left:78.15pt;margin-top:48.35pt;width:28.55pt;height:8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14.7pt;margin-top:59pt;width:9.85pt;height:7.4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7B78A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A3F1F" w:rsidRPr="00FA3F1F">
                    <w:rPr>
                      <w:rStyle w:val="a8"/>
                      <w:b/>
                      <w:bCs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E6" w:rsidRDefault="007B78A8">
    <w:pPr>
      <w:rPr>
        <w:sz w:val="2"/>
        <w:szCs w:val="2"/>
      </w:rPr>
    </w:pPr>
    <w:r w:rsidRPr="007B7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93.55pt;margin-top:61.55pt;width:429.35pt;height:19.9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CE6" w:rsidRDefault="00135CE6">
                <w:pPr>
                  <w:pStyle w:val="a7"/>
                  <w:shd w:val="clear" w:color="auto" w:fill="auto"/>
                  <w:tabs>
                    <w:tab w:val="right" w:pos="7954"/>
                  </w:tabs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  <w:r>
                  <w:rPr>
                    <w:rStyle w:val="a8"/>
                    <w:b/>
                    <w:bCs/>
                  </w:rPr>
                  <w:tab/>
                  <w:t>Приложение 4</w:t>
                </w:r>
              </w:p>
              <w:p w:rsidR="00135CE6" w:rsidRDefault="00135CE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4.8.Стандарта)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6E"/>
    <w:multiLevelType w:val="multilevel"/>
    <w:tmpl w:val="621086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C16F2"/>
    <w:multiLevelType w:val="multilevel"/>
    <w:tmpl w:val="0E1828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9219B"/>
    <w:multiLevelType w:val="multilevel"/>
    <w:tmpl w:val="6256F1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D4047"/>
    <w:multiLevelType w:val="multilevel"/>
    <w:tmpl w:val="6BAAC6AA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04F37"/>
    <w:multiLevelType w:val="multilevel"/>
    <w:tmpl w:val="8DD0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C6E9A"/>
    <w:multiLevelType w:val="multilevel"/>
    <w:tmpl w:val="B5D8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4451C"/>
    <w:multiLevelType w:val="multilevel"/>
    <w:tmpl w:val="1096C4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B7CF7"/>
    <w:multiLevelType w:val="multilevel"/>
    <w:tmpl w:val="D5E65BB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453005"/>
    <w:multiLevelType w:val="multilevel"/>
    <w:tmpl w:val="F2F8D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D0CD9"/>
    <w:multiLevelType w:val="multilevel"/>
    <w:tmpl w:val="0FFC877E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E27ED"/>
    <w:multiLevelType w:val="multilevel"/>
    <w:tmpl w:val="F0601A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41821"/>
    <w:multiLevelType w:val="multilevel"/>
    <w:tmpl w:val="E4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E5111"/>
    <w:multiLevelType w:val="multilevel"/>
    <w:tmpl w:val="8A44B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12531"/>
    <w:multiLevelType w:val="multilevel"/>
    <w:tmpl w:val="27B2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17E7D"/>
    <w:multiLevelType w:val="multilevel"/>
    <w:tmpl w:val="C0D417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30359"/>
    <w:multiLevelType w:val="multilevel"/>
    <w:tmpl w:val="44444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B00E9"/>
    <w:multiLevelType w:val="multilevel"/>
    <w:tmpl w:val="2D569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03FD"/>
    <w:rsid w:val="000316BB"/>
    <w:rsid w:val="00057D82"/>
    <w:rsid w:val="000809BA"/>
    <w:rsid w:val="000E0CEC"/>
    <w:rsid w:val="001103FD"/>
    <w:rsid w:val="00121103"/>
    <w:rsid w:val="00135CE6"/>
    <w:rsid w:val="00145A9F"/>
    <w:rsid w:val="00314C7B"/>
    <w:rsid w:val="003F1724"/>
    <w:rsid w:val="004850F7"/>
    <w:rsid w:val="00596A32"/>
    <w:rsid w:val="006C3518"/>
    <w:rsid w:val="006E1012"/>
    <w:rsid w:val="007132E3"/>
    <w:rsid w:val="007B78A8"/>
    <w:rsid w:val="008C7F19"/>
    <w:rsid w:val="00A9039A"/>
    <w:rsid w:val="00AA70AC"/>
    <w:rsid w:val="00B01DF2"/>
    <w:rsid w:val="00C374A0"/>
    <w:rsid w:val="00C8021A"/>
    <w:rsid w:val="00D270B8"/>
    <w:rsid w:val="00D63EA0"/>
    <w:rsid w:val="00DB573A"/>
    <w:rsid w:val="00EF4B83"/>
    <w:rsid w:val="00EF508D"/>
    <w:rsid w:val="00FA3F1F"/>
    <w:rsid w:val="00FC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3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3FD"/>
    <w:rPr>
      <w:color w:val="0066CC"/>
      <w:u w:val="single"/>
    </w:rPr>
  </w:style>
  <w:style w:type="character" w:customStyle="1" w:styleId="2">
    <w:name w:val="Сноска (2)_"/>
    <w:basedOn w:val="a0"/>
    <w:link w:val="2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1103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">
    <w:name w:val="Основной текст (3)"/>
    <w:basedOn w:val="31"/>
    <w:rsid w:val="001103FD"/>
    <w:rPr>
      <w:color w:val="000000"/>
      <w:spacing w:val="0"/>
      <w:w w:val="100"/>
      <w:position w:val="0"/>
    </w:rPr>
  </w:style>
  <w:style w:type="character" w:customStyle="1" w:styleId="3115pt-2pt">
    <w:name w:val="Основной текст (3) + 11;5 pt;Курсив;Интервал -2 pt"/>
    <w:basedOn w:val="31"/>
    <w:rsid w:val="001103FD"/>
    <w:rPr>
      <w:i/>
      <w:iCs/>
      <w:color w:val="000000"/>
      <w:spacing w:val="-4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103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1103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7">
    <w:name w:val="Оглавление 3 Знак"/>
    <w:basedOn w:val="a0"/>
    <w:link w:val="38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1103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5pt">
    <w:name w:val="Колонтитул + 9;5 pt;Не полужирный;Курсив"/>
    <w:basedOn w:val="a6"/>
    <w:rsid w:val="001103FD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4pt">
    <w:name w:val="Колонтитул + 14 pt;Не полужирный"/>
    <w:basedOn w:val="a6"/>
    <w:rsid w:val="001103F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4pt0">
    <w:name w:val="Колонтитул + 14 pt;Не полужирный;Курсив"/>
    <w:basedOn w:val="a6"/>
    <w:rsid w:val="001103FD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03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300"/>
      <w:sz w:val="8"/>
      <w:szCs w:val="8"/>
      <w:u w:val="none"/>
    </w:rPr>
  </w:style>
  <w:style w:type="character" w:customStyle="1" w:styleId="555pt0pt100">
    <w:name w:val="Основной текст (5) + 5;5 pt;Курсив;Интервал 0 pt;Масштаб 100%"/>
    <w:basedOn w:val="5"/>
    <w:rsid w:val="001103FD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4pt">
    <w:name w:val="Основной текст (8) + 14 pt"/>
    <w:basedOn w:val="8"/>
    <w:rsid w:val="001103F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Exact">
    <w:name w:val="Основной текст (7) Exact"/>
    <w:basedOn w:val="a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"/>
    <w:basedOn w:val="23"/>
    <w:rsid w:val="001103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1"/>
    <w:rsid w:val="001103FD"/>
    <w:rPr>
      <w:color w:val="000000"/>
      <w:spacing w:val="0"/>
      <w:w w:val="100"/>
      <w:position w:val="0"/>
      <w:sz w:val="20"/>
      <w:szCs w:val="20"/>
    </w:rPr>
  </w:style>
  <w:style w:type="character" w:customStyle="1" w:styleId="26">
    <w:name w:val="Подпись к таблице (2)_"/>
    <w:basedOn w:val="a0"/>
    <w:link w:val="27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;Полужирный"/>
    <w:basedOn w:val="23"/>
    <w:rsid w:val="001103F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">
    <w:name w:val="Основной текст (2)"/>
    <w:basedOn w:val="23"/>
    <w:rsid w:val="001103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3"/>
    <w:rsid w:val="001103F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Курсив"/>
    <w:basedOn w:val="23"/>
    <w:rsid w:val="001103F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sid w:val="001103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155pt0pt">
    <w:name w:val="Основной текст (11) + 5;5 pt;Курсив;Интервал 0 pt"/>
    <w:basedOn w:val="11"/>
    <w:rsid w:val="001103FD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3">
    <w:name w:val="Основной текст (13)_"/>
    <w:basedOn w:val="a0"/>
    <w:link w:val="13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3"/>
    <w:rsid w:val="001103FD"/>
    <w:rPr>
      <w:color w:val="000000"/>
      <w:spacing w:val="0"/>
      <w:w w:val="100"/>
      <w:position w:val="0"/>
      <w:sz w:val="20"/>
      <w:szCs w:val="20"/>
    </w:rPr>
  </w:style>
  <w:style w:type="character" w:customStyle="1" w:styleId="79pt">
    <w:name w:val="Основной текст (7) + 9 pt"/>
    <w:basedOn w:val="7"/>
    <w:rsid w:val="001103F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Сноска (2)"/>
    <w:basedOn w:val="a"/>
    <w:link w:val="2"/>
    <w:rsid w:val="001103FD"/>
    <w:pPr>
      <w:shd w:val="clear" w:color="auto" w:fill="FFFFFF"/>
      <w:spacing w:line="302" w:lineRule="exact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rsid w:val="001103FD"/>
    <w:pPr>
      <w:shd w:val="clear" w:color="auto" w:fill="FFFFFF"/>
      <w:spacing w:line="221" w:lineRule="exact"/>
      <w:ind w:firstLine="7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rsid w:val="001103FD"/>
    <w:pPr>
      <w:shd w:val="clear" w:color="auto" w:fill="FFFFFF"/>
      <w:spacing w:after="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rsid w:val="001103FD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1103FD"/>
    <w:pPr>
      <w:shd w:val="clear" w:color="auto" w:fill="FFFFFF"/>
      <w:spacing w:before="60" w:after="336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103FD"/>
    <w:pPr>
      <w:shd w:val="clear" w:color="auto" w:fill="FFFFFF"/>
      <w:spacing w:before="2400" w:line="3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Заголовок №3"/>
    <w:basedOn w:val="a"/>
    <w:link w:val="35"/>
    <w:rsid w:val="001103FD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8">
    <w:name w:val="toc 3"/>
    <w:basedOn w:val="a"/>
    <w:link w:val="37"/>
    <w:autoRedefine/>
    <w:rsid w:val="001103FD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1103FD"/>
    <w:pPr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1103FD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1103FD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pacing w:val="-10"/>
      <w:w w:val="300"/>
      <w:sz w:val="8"/>
      <w:szCs w:val="8"/>
    </w:rPr>
  </w:style>
  <w:style w:type="paragraph" w:customStyle="1" w:styleId="70">
    <w:name w:val="Основной текст (7)"/>
    <w:basedOn w:val="a"/>
    <w:link w:val="7"/>
    <w:rsid w:val="001103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1103FD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7">
    <w:name w:val="Подпись к таблице (2)"/>
    <w:basedOn w:val="a"/>
    <w:link w:val="26"/>
    <w:rsid w:val="001103F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1103F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1103F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0">
    <w:name w:val="Основной текст (11)"/>
    <w:basedOn w:val="a"/>
    <w:link w:val="11"/>
    <w:rsid w:val="001103FD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pacing w:val="-10"/>
      <w:sz w:val="8"/>
      <w:szCs w:val="8"/>
    </w:rPr>
  </w:style>
  <w:style w:type="paragraph" w:customStyle="1" w:styleId="120">
    <w:name w:val="Основной текст (12)"/>
    <w:basedOn w:val="a"/>
    <w:link w:val="12"/>
    <w:rsid w:val="001103FD"/>
    <w:pPr>
      <w:shd w:val="clear" w:color="auto" w:fill="FFFFFF"/>
      <w:spacing w:line="859" w:lineRule="exact"/>
      <w:jc w:val="center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130">
    <w:name w:val="Основной текст (13)"/>
    <w:basedOn w:val="a"/>
    <w:link w:val="13"/>
    <w:rsid w:val="00110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5" Type="http://schemas.openxmlformats.org/officeDocument/2006/relationships/header" Target="header8.xml"/><Relationship Id="rId33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32" Type="http://schemas.openxmlformats.org/officeDocument/2006/relationships/footer" Target="footer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header" Target="header10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77867-89DA-4332-B63E-79311C6C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28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11</cp:revision>
  <cp:lastPrinted>2020-10-20T09:09:00Z</cp:lastPrinted>
  <dcterms:created xsi:type="dcterms:W3CDTF">2020-08-17T07:45:00Z</dcterms:created>
  <dcterms:modified xsi:type="dcterms:W3CDTF">2020-11-02T07:57:00Z</dcterms:modified>
</cp:coreProperties>
</file>