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49" w:rsidRDefault="00412E49" w:rsidP="00412E49">
      <w:pPr>
        <w:jc w:val="center"/>
        <w:rPr>
          <w:b/>
          <w:sz w:val="28"/>
          <w:szCs w:val="28"/>
        </w:rPr>
      </w:pPr>
      <w:r w:rsidRPr="00303A3E">
        <w:rPr>
          <w:b/>
          <w:sz w:val="28"/>
          <w:szCs w:val="28"/>
        </w:rPr>
        <w:t xml:space="preserve">Информация об исполнении поручений Президента Российской </w:t>
      </w:r>
    </w:p>
    <w:p w:rsidR="00412E49" w:rsidRDefault="00412E49" w:rsidP="00412E49">
      <w:pPr>
        <w:jc w:val="center"/>
        <w:rPr>
          <w:b/>
          <w:sz w:val="28"/>
          <w:szCs w:val="28"/>
        </w:rPr>
      </w:pPr>
      <w:r w:rsidRPr="00303A3E">
        <w:rPr>
          <w:b/>
          <w:sz w:val="28"/>
          <w:szCs w:val="28"/>
        </w:rPr>
        <w:t>Федерации</w:t>
      </w:r>
    </w:p>
    <w:p w:rsidR="00412E49" w:rsidRDefault="00412E49" w:rsidP="00412E49">
      <w:pPr>
        <w:jc w:val="center"/>
        <w:rPr>
          <w:b/>
          <w:sz w:val="28"/>
          <w:szCs w:val="28"/>
        </w:rPr>
      </w:pPr>
    </w:p>
    <w:p w:rsidR="002F02F4" w:rsidRPr="002F02F4" w:rsidRDefault="005D337F" w:rsidP="002F02F4">
      <w:pPr>
        <w:ind w:firstLine="360"/>
        <w:jc w:val="both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исполнении п. 7 перечня поручений Главы государства от 12.12.2014 года № Пр-2876 об организации курсов для родителей</w:t>
      </w:r>
      <w:r w:rsidR="002F02F4" w:rsidRPr="002F02F4">
        <w:rPr>
          <w:sz w:val="28"/>
        </w:rPr>
        <w:t xml:space="preserve">  (</w:t>
      </w:r>
      <w:r>
        <w:rPr>
          <w:sz w:val="28"/>
        </w:rPr>
        <w:t>законных представителей) несовершеннолетних детей по основам детской психологии и педагогики</w:t>
      </w:r>
      <w:bookmarkStart w:id="0" w:name="_GoBack"/>
      <w:bookmarkEnd w:id="0"/>
      <w:r w:rsidR="002F02F4" w:rsidRPr="002F02F4">
        <w:rPr>
          <w:sz w:val="28"/>
        </w:rPr>
        <w:t>.</w:t>
      </w:r>
    </w:p>
    <w:p w:rsidR="00412E49" w:rsidRPr="005D337F" w:rsidRDefault="00412E49" w:rsidP="002F02F4">
      <w:pPr>
        <w:ind w:firstLine="360"/>
        <w:jc w:val="both"/>
        <w:rPr>
          <w:sz w:val="28"/>
          <w:szCs w:val="28"/>
        </w:rPr>
      </w:pPr>
      <w:r w:rsidRPr="005D337F">
        <w:rPr>
          <w:sz w:val="28"/>
          <w:szCs w:val="28"/>
        </w:rPr>
        <w:t>Организованы и проведены курсы (программы) для родителей (законных представителей) несовершеннолетних детей по основам детской психологии и педагогике в 2018-2019 годах.</w:t>
      </w:r>
    </w:p>
    <w:p w:rsidR="00412E49" w:rsidRPr="00412E49" w:rsidRDefault="007B69D3" w:rsidP="00412E49">
      <w:pPr>
        <w:pStyle w:val="a4"/>
        <w:numPr>
          <w:ilvl w:val="0"/>
          <w:numId w:val="1"/>
        </w:numPr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412E49" w:rsidRPr="00412E49">
        <w:rPr>
          <w:sz w:val="28"/>
          <w:szCs w:val="28"/>
        </w:rPr>
        <w:t xml:space="preserve">году организованы </w:t>
      </w:r>
      <w:r>
        <w:rPr>
          <w:sz w:val="28"/>
          <w:szCs w:val="28"/>
        </w:rPr>
        <w:t xml:space="preserve">тематические </w:t>
      </w:r>
      <w:r w:rsidR="00412E49" w:rsidRPr="00412E49">
        <w:rPr>
          <w:sz w:val="28"/>
          <w:szCs w:val="28"/>
        </w:rPr>
        <w:t>занятия: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В МБОУ </w:t>
      </w:r>
      <w:proofErr w:type="spellStart"/>
      <w:r w:rsidRPr="00412E49">
        <w:rPr>
          <w:sz w:val="28"/>
          <w:szCs w:val="28"/>
        </w:rPr>
        <w:t>Вылковская</w:t>
      </w:r>
      <w:proofErr w:type="spellEnd"/>
      <w:r w:rsidRPr="00412E49">
        <w:rPr>
          <w:sz w:val="28"/>
          <w:szCs w:val="28"/>
        </w:rPr>
        <w:t xml:space="preserve"> СОШ: «Возрастные особенности детей» (круглые столы по возрастным группам учащихся), 5 занятий в соответствии с планом, было задействованы 52 человека.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В МБОУ </w:t>
      </w:r>
      <w:proofErr w:type="spellStart"/>
      <w:r w:rsidRPr="00412E49">
        <w:rPr>
          <w:sz w:val="28"/>
          <w:szCs w:val="28"/>
        </w:rPr>
        <w:t>Тюменцевская</w:t>
      </w:r>
      <w:proofErr w:type="spellEnd"/>
      <w:r w:rsidRPr="00412E49">
        <w:rPr>
          <w:sz w:val="28"/>
          <w:szCs w:val="28"/>
        </w:rPr>
        <w:t xml:space="preserve"> СОШ проведены занятия по темам: 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 Методы семейного воспитания. Наказание и поощрение в семье: за и против; Детская агрессивность и ее причины. </w:t>
      </w:r>
      <w:r w:rsidRPr="00412E49">
        <w:rPr>
          <w:rFonts w:eastAsia="Arial Unicode MS"/>
          <w:color w:val="000000"/>
          <w:sz w:val="28"/>
          <w:szCs w:val="28"/>
        </w:rPr>
        <w:t xml:space="preserve">Семейный досуг: игры, домашние праздники, чтение. </w:t>
      </w:r>
      <w:r w:rsidRPr="00412E49">
        <w:rPr>
          <w:sz w:val="28"/>
          <w:szCs w:val="28"/>
        </w:rPr>
        <w:t xml:space="preserve">Мотив как регулятор поведения. Ориентация школьников на ценности семьи. </w:t>
      </w:r>
      <w:r w:rsidRPr="00412E49">
        <w:rPr>
          <w:rFonts w:eastAsia="Arial Unicode MS"/>
          <w:color w:val="000000"/>
          <w:sz w:val="28"/>
          <w:szCs w:val="28"/>
        </w:rPr>
        <w:t xml:space="preserve">Конвенция ООН «О правах ребенка» </w:t>
      </w:r>
      <w:r w:rsidRPr="00412E49">
        <w:rPr>
          <w:sz w:val="28"/>
          <w:szCs w:val="28"/>
        </w:rPr>
        <w:t xml:space="preserve">Содружество школы и семьи. Воспитание толерантности у подростка. </w:t>
      </w:r>
      <w:r w:rsidRPr="00412E49">
        <w:rPr>
          <w:rFonts w:eastAsia="Arial Unicode MS"/>
          <w:color w:val="000000"/>
          <w:sz w:val="28"/>
          <w:szCs w:val="28"/>
        </w:rPr>
        <w:t xml:space="preserve">Право, ребенка и его окружение. </w:t>
      </w:r>
      <w:r w:rsidRPr="00412E49">
        <w:rPr>
          <w:sz w:val="28"/>
          <w:szCs w:val="28"/>
        </w:rPr>
        <w:t xml:space="preserve">Патриотическое воспитание школьников. Здоровое поколение будущее страны.  </w:t>
      </w:r>
      <w:r w:rsidRPr="00412E49">
        <w:rPr>
          <w:rFonts w:eastAsia="Arial Unicode MS"/>
          <w:color w:val="000000"/>
          <w:sz w:val="28"/>
          <w:szCs w:val="28"/>
        </w:rPr>
        <w:t>Жизненные сценарии детей. Профессиональная ориентация школьников.</w:t>
      </w:r>
      <w:r w:rsidRPr="00412E49">
        <w:rPr>
          <w:sz w:val="28"/>
          <w:szCs w:val="28"/>
        </w:rPr>
        <w:t xml:space="preserve"> Задействовано было 441 человек.</w:t>
      </w:r>
    </w:p>
    <w:p w:rsidR="00412E49" w:rsidRPr="00412E49" w:rsidRDefault="00412E49" w:rsidP="00412E49">
      <w:pPr>
        <w:pStyle w:val="20"/>
        <w:numPr>
          <w:ilvl w:val="0"/>
          <w:numId w:val="1"/>
        </w:numPr>
        <w:shd w:val="clear" w:color="auto" w:fill="auto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Pr="00412E4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412E49">
        <w:rPr>
          <w:rFonts w:ascii="Times New Roman" w:hAnsi="Times New Roman" w:cs="Times New Roman"/>
          <w:sz w:val="28"/>
          <w:szCs w:val="28"/>
        </w:rPr>
        <w:t>Карповской</w:t>
      </w:r>
      <w:proofErr w:type="spellEnd"/>
      <w:r w:rsidRPr="00412E49">
        <w:rPr>
          <w:rFonts w:ascii="Times New Roman" w:hAnsi="Times New Roman" w:cs="Times New Roman"/>
          <w:sz w:val="28"/>
          <w:szCs w:val="28"/>
        </w:rPr>
        <w:t xml:space="preserve"> СОШ проведены консультации для родителей, по подготовке ребенка к школе, консультации по подготовке к ГИА» Задействовано 52 человека.</w:t>
      </w:r>
    </w:p>
    <w:p w:rsidR="00412E49" w:rsidRPr="00412E49" w:rsidRDefault="00412E49" w:rsidP="00412E49">
      <w:pPr>
        <w:pStyle w:val="20"/>
        <w:numPr>
          <w:ilvl w:val="0"/>
          <w:numId w:val="1"/>
        </w:numPr>
        <w:shd w:val="clear" w:color="auto" w:fill="auto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9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Pr="00412E49">
        <w:rPr>
          <w:rFonts w:ascii="Times New Roman" w:hAnsi="Times New Roman" w:cs="Times New Roman"/>
          <w:sz w:val="28"/>
          <w:szCs w:val="28"/>
        </w:rPr>
        <w:t>Юдихинская</w:t>
      </w:r>
      <w:proofErr w:type="spellEnd"/>
      <w:r w:rsidRPr="00412E49">
        <w:rPr>
          <w:rFonts w:ascii="Times New Roman" w:hAnsi="Times New Roman" w:cs="Times New Roman"/>
          <w:sz w:val="28"/>
          <w:szCs w:val="28"/>
        </w:rPr>
        <w:t xml:space="preserve"> СОШ проведена дискуссия «Ребёнок среди сверстников», </w:t>
      </w:r>
      <w:proofErr w:type="spellStart"/>
      <w:r w:rsidRPr="00412E49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412E49">
        <w:rPr>
          <w:rFonts w:ascii="Times New Roman" w:hAnsi="Times New Roman" w:cs="Times New Roman"/>
          <w:sz w:val="28"/>
          <w:szCs w:val="28"/>
        </w:rPr>
        <w:t xml:space="preserve"> «Формирование самосознания подростка», беседа «Социализация ребёнка в семье», беседа «Социализация ребёнка в семье», семинар-практикум «Проблемное поведение подростков»,                                                                                   задействовано 63 человека.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В МКОУ </w:t>
      </w:r>
      <w:proofErr w:type="spellStart"/>
      <w:r w:rsidRPr="00412E49">
        <w:rPr>
          <w:sz w:val="28"/>
          <w:szCs w:val="28"/>
        </w:rPr>
        <w:t>Грязновская</w:t>
      </w:r>
      <w:proofErr w:type="spellEnd"/>
      <w:r w:rsidRPr="00412E49">
        <w:rPr>
          <w:sz w:val="28"/>
          <w:szCs w:val="28"/>
        </w:rPr>
        <w:t xml:space="preserve"> СОШ: проведены: семейная гостиная «Дом, где живет любовь», семейный лекторий «Все начинается с семьи», час духовной беседы «Разговор о главном», задействовано 150 человек.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В МКОУ Ключевская ООШ проведены мероприятия: </w:t>
      </w:r>
      <w:r w:rsidRPr="00412E49">
        <w:rPr>
          <w:bCs/>
          <w:sz w:val="28"/>
          <w:szCs w:val="28"/>
        </w:rPr>
        <w:t xml:space="preserve">«Трудный подросток или трудные дети, или их родители», </w:t>
      </w:r>
      <w:r w:rsidRPr="00412E49">
        <w:rPr>
          <w:sz w:val="28"/>
          <w:szCs w:val="28"/>
        </w:rPr>
        <w:t>«Опасности подросткового возраста», «Подросток в мире вредных привычек»,</w:t>
      </w:r>
      <w:r w:rsidRPr="00412E49">
        <w:rPr>
          <w:bCs/>
          <w:sz w:val="28"/>
          <w:szCs w:val="28"/>
        </w:rPr>
        <w:t xml:space="preserve"> «</w:t>
      </w:r>
      <w:r w:rsidRPr="00412E49">
        <w:rPr>
          <w:sz w:val="28"/>
          <w:szCs w:val="28"/>
        </w:rPr>
        <w:t>Психологические особенности подросткового возраста», задействовано 39 человек.</w:t>
      </w:r>
    </w:p>
    <w:p w:rsidR="00412E49" w:rsidRPr="00412E49" w:rsidRDefault="00412E49" w:rsidP="00412E49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  <w:r w:rsidRPr="00412E49">
        <w:rPr>
          <w:sz w:val="28"/>
          <w:szCs w:val="28"/>
        </w:rPr>
        <w:t xml:space="preserve">МБОУ </w:t>
      </w:r>
      <w:proofErr w:type="spellStart"/>
      <w:r w:rsidRPr="00412E49">
        <w:rPr>
          <w:sz w:val="28"/>
          <w:szCs w:val="28"/>
        </w:rPr>
        <w:t>Шарчинская</w:t>
      </w:r>
      <w:proofErr w:type="spellEnd"/>
      <w:r w:rsidRPr="00412E49">
        <w:rPr>
          <w:sz w:val="28"/>
          <w:szCs w:val="28"/>
        </w:rPr>
        <w:t xml:space="preserve"> СОШ провела круглый стол на тему «Психологические особенности юношеского возраста», рекомендации для родителей на тему «Психологические особенности юношеского возраста», прочитана лекция «Подросток в мире вредных привычек», задействовано 36 человек.</w:t>
      </w:r>
    </w:p>
    <w:p w:rsidR="007B69D3" w:rsidRPr="007B69D3" w:rsidRDefault="007B69D3" w:rsidP="007B69D3">
      <w:pPr>
        <w:pStyle w:val="a4"/>
        <w:numPr>
          <w:ilvl w:val="0"/>
          <w:numId w:val="1"/>
        </w:numPr>
        <w:tabs>
          <w:tab w:val="left" w:pos="-567"/>
        </w:tabs>
        <w:spacing w:line="240" w:lineRule="atLeast"/>
        <w:ind w:firstLine="709"/>
        <w:jc w:val="both"/>
        <w:rPr>
          <w:color w:val="141414" w:themeColor="text1"/>
          <w:sz w:val="28"/>
          <w:szCs w:val="28"/>
        </w:rPr>
      </w:pPr>
      <w:r w:rsidRPr="007B69D3">
        <w:rPr>
          <w:color w:val="141414" w:themeColor="text1"/>
          <w:sz w:val="28"/>
          <w:szCs w:val="28"/>
        </w:rPr>
        <w:t xml:space="preserve">Работа по исполнению данного поручения будет продолжена. </w:t>
      </w:r>
    </w:p>
    <w:p w:rsidR="00412E49" w:rsidRPr="007B69D3" w:rsidRDefault="00412E49" w:rsidP="007B69D3">
      <w:pPr>
        <w:pStyle w:val="a4"/>
        <w:numPr>
          <w:ilvl w:val="0"/>
          <w:numId w:val="1"/>
        </w:numPr>
        <w:spacing w:line="240" w:lineRule="atLeast"/>
        <w:ind w:firstLine="709"/>
        <w:jc w:val="both"/>
        <w:rPr>
          <w:sz w:val="28"/>
          <w:szCs w:val="28"/>
        </w:rPr>
      </w:pPr>
    </w:p>
    <w:p w:rsidR="00883D39" w:rsidRPr="007B69D3" w:rsidRDefault="00883D39" w:rsidP="007B69D3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883D39" w:rsidRPr="007B69D3" w:rsidSect="000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73"/>
    <w:rsid w:val="000A5955"/>
    <w:rsid w:val="001420CB"/>
    <w:rsid w:val="00190073"/>
    <w:rsid w:val="002F02F4"/>
    <w:rsid w:val="00412E49"/>
    <w:rsid w:val="00562305"/>
    <w:rsid w:val="005D337F"/>
    <w:rsid w:val="007B69D3"/>
    <w:rsid w:val="0088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12E4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12E4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2E49"/>
    <w:pPr>
      <w:shd w:val="clear" w:color="auto" w:fill="FFFFFF"/>
      <w:spacing w:line="0" w:lineRule="atLeast"/>
      <w:ind w:hanging="216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41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Ярмош</dc:creator>
  <cp:lastModifiedBy>Admin</cp:lastModifiedBy>
  <cp:revision>2</cp:revision>
  <dcterms:created xsi:type="dcterms:W3CDTF">2020-03-05T06:50:00Z</dcterms:created>
  <dcterms:modified xsi:type="dcterms:W3CDTF">2020-03-05T06:50:00Z</dcterms:modified>
</cp:coreProperties>
</file>