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D0" w:rsidRDefault="000C78BF">
      <w:pPr>
        <w:pStyle w:val="a3"/>
        <w:rPr>
          <w:b w:val="0"/>
          <w:sz w:val="26"/>
        </w:rPr>
      </w:pPr>
      <w:r>
        <w:rPr>
          <w:b w:val="0"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-22.25pt;width:60.85pt;height:63pt;z-index:-1" wrapcoords="-309 0 -309 21300 21600 21300 21600 0 -309 0">
            <v:imagedata r:id="rId7" o:title="Gerb3" gain="74473f" grayscale="t"/>
            <w10:wrap type="tight"/>
          </v:shape>
        </w:pict>
      </w:r>
    </w:p>
    <w:p w:rsidR="00C423D0" w:rsidRDefault="00C423D0">
      <w:pPr>
        <w:rPr>
          <w:sz w:val="26"/>
        </w:rPr>
      </w:pPr>
    </w:p>
    <w:p w:rsidR="00C423D0" w:rsidRDefault="00C423D0">
      <w:pPr>
        <w:pStyle w:val="2"/>
        <w:ind w:right="0"/>
        <w:rPr>
          <w:b w:val="0"/>
          <w:sz w:val="26"/>
        </w:rPr>
      </w:pPr>
    </w:p>
    <w:p w:rsidR="00C423D0" w:rsidRDefault="00C423D0">
      <w:pPr>
        <w:pStyle w:val="2"/>
        <w:ind w:right="0"/>
        <w:rPr>
          <w:b w:val="0"/>
          <w:sz w:val="26"/>
        </w:rPr>
      </w:pPr>
    </w:p>
    <w:p w:rsidR="00C423D0" w:rsidRDefault="00C423D0">
      <w:pPr>
        <w:pStyle w:val="2"/>
        <w:ind w:right="0"/>
        <w:rPr>
          <w:caps/>
        </w:rPr>
      </w:pPr>
      <w:r>
        <w:rPr>
          <w:sz w:val="26"/>
        </w:rPr>
        <w:t xml:space="preserve">АДМИНИСТРАЦИЯ </w:t>
      </w:r>
      <w:r>
        <w:rPr>
          <w:caps/>
          <w:sz w:val="26"/>
        </w:rPr>
        <w:t>Тюменцевского района Алтайского края</w:t>
      </w: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pStyle w:val="3"/>
        <w:ind w:left="0"/>
        <w:rPr>
          <w:rFonts w:ascii="Arial" w:hAnsi="Arial"/>
          <w:spacing w:val="84"/>
          <w:sz w:val="36"/>
        </w:rPr>
      </w:pPr>
      <w:r>
        <w:rPr>
          <w:rFonts w:ascii="Arial" w:hAnsi="Arial"/>
          <w:spacing w:val="84"/>
          <w:sz w:val="36"/>
        </w:rPr>
        <w:t>Постановление</w:t>
      </w:r>
    </w:p>
    <w:p w:rsidR="00C423D0" w:rsidRDefault="00C423D0">
      <w:pPr>
        <w:ind w:right="5668"/>
        <w:jc w:val="center"/>
        <w:rPr>
          <w:sz w:val="24"/>
        </w:rPr>
      </w:pPr>
    </w:p>
    <w:p w:rsidR="00C423D0" w:rsidRDefault="00C423D0">
      <w:pPr>
        <w:ind w:right="-2" w:firstLine="567"/>
        <w:jc w:val="both"/>
        <w:rPr>
          <w:sz w:val="24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C423D0"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292A3A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07.08.2015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292A3A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476</w:t>
            </w: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p w:rsidR="005529C2" w:rsidRPr="00B708DC" w:rsidRDefault="000B4865" w:rsidP="005529C2">
      <w:pPr>
        <w:ind w:right="4109"/>
        <w:jc w:val="both"/>
        <w:rPr>
          <w:sz w:val="28"/>
          <w:szCs w:val="28"/>
        </w:rPr>
      </w:pPr>
      <w:r w:rsidRPr="00B708DC">
        <w:rPr>
          <w:sz w:val="28"/>
          <w:szCs w:val="28"/>
        </w:rPr>
        <w:t xml:space="preserve">Об утверждении </w:t>
      </w:r>
      <w:r w:rsidR="00206FEF">
        <w:rPr>
          <w:sz w:val="28"/>
          <w:szCs w:val="28"/>
        </w:rPr>
        <w:t>порядка</w:t>
      </w:r>
      <w:r w:rsidRPr="00B708DC">
        <w:rPr>
          <w:spacing w:val="-2"/>
          <w:sz w:val="28"/>
          <w:szCs w:val="28"/>
        </w:rPr>
        <w:t xml:space="preserve"> </w:t>
      </w:r>
      <w:r w:rsidR="00685728">
        <w:rPr>
          <w:spacing w:val="-2"/>
          <w:sz w:val="28"/>
          <w:szCs w:val="28"/>
        </w:rPr>
        <w:t xml:space="preserve">предоставления </w:t>
      </w:r>
      <w:r w:rsidRPr="00B708DC">
        <w:rPr>
          <w:sz w:val="28"/>
          <w:szCs w:val="28"/>
        </w:rPr>
        <w:t>ходатайства Администраци</w:t>
      </w:r>
      <w:r w:rsidR="00FF65CE">
        <w:rPr>
          <w:sz w:val="28"/>
          <w:szCs w:val="28"/>
        </w:rPr>
        <w:t>ей</w:t>
      </w:r>
      <w:r w:rsidRPr="00B708DC">
        <w:rPr>
          <w:sz w:val="28"/>
          <w:szCs w:val="28"/>
        </w:rPr>
        <w:t xml:space="preserve"> Тюменцевского района на предоставление государственной поддержки</w:t>
      </w:r>
    </w:p>
    <w:p w:rsidR="000B4865" w:rsidRPr="00B708DC" w:rsidRDefault="00F66AAF" w:rsidP="004F084C">
      <w:pPr>
        <w:shd w:val="clear" w:color="auto" w:fill="FFFFFF"/>
        <w:spacing w:before="720"/>
        <w:ind w:right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6916">
        <w:rPr>
          <w:sz w:val="28"/>
          <w:szCs w:val="28"/>
        </w:rPr>
        <w:t xml:space="preserve">     </w:t>
      </w:r>
      <w:r w:rsidR="00BE6DE6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="00BE6DE6" w:rsidRPr="00BE6DE6">
        <w:rPr>
          <w:sz w:val="28"/>
          <w:szCs w:val="28"/>
        </w:rPr>
        <w:t>Федеральным законом от 24.07.2007 № 209-ФЗ "О развитии малого и среднего предпринимательства в Российской Федерации", законом Алтайского края от 17.11.2008 № 110-ЗС "О развитии малого и среднего предпр</w:t>
      </w:r>
      <w:r w:rsidR="007F6916">
        <w:rPr>
          <w:sz w:val="28"/>
          <w:szCs w:val="28"/>
        </w:rPr>
        <w:t>инимательства в Алтайском крае" и</w:t>
      </w:r>
      <w:r w:rsidR="00BE6DE6" w:rsidRPr="00BE6DE6">
        <w:rPr>
          <w:sz w:val="28"/>
          <w:szCs w:val="28"/>
        </w:rPr>
        <w:t xml:space="preserve"> постановлением Администрации края от 24.01.2014 № 20 "Об утверждении государственной программы Алтайского края "Поддержка и развитие малого и ср</w:t>
      </w:r>
      <w:r w:rsidR="00BE6DE6">
        <w:rPr>
          <w:sz w:val="28"/>
          <w:szCs w:val="28"/>
        </w:rPr>
        <w:t>еднего предпринимательства в Ал</w:t>
      </w:r>
      <w:r w:rsidR="00BE6DE6" w:rsidRPr="00BE6DE6">
        <w:rPr>
          <w:sz w:val="28"/>
          <w:szCs w:val="28"/>
        </w:rPr>
        <w:t>тайс</w:t>
      </w:r>
      <w:r w:rsidR="00BE6DE6">
        <w:rPr>
          <w:sz w:val="28"/>
          <w:szCs w:val="28"/>
        </w:rPr>
        <w:t xml:space="preserve">ком крае" на 2014 - 2020 годы", </w:t>
      </w:r>
      <w:r w:rsidR="000B4865" w:rsidRPr="00B708DC">
        <w:rPr>
          <w:sz w:val="28"/>
          <w:szCs w:val="28"/>
        </w:rPr>
        <w:t>ПОСТАНОВЛЯЮ:</w:t>
      </w:r>
    </w:p>
    <w:p w:rsidR="004F084C" w:rsidRDefault="000B4865" w:rsidP="004F084C">
      <w:pPr>
        <w:numPr>
          <w:ilvl w:val="0"/>
          <w:numId w:val="5"/>
        </w:num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4F084C">
        <w:rPr>
          <w:spacing w:val="-1"/>
          <w:sz w:val="28"/>
          <w:szCs w:val="28"/>
        </w:rPr>
        <w:t xml:space="preserve">Утвердить прилагаемый </w:t>
      </w:r>
      <w:r w:rsidR="00206FEF" w:rsidRPr="004F084C">
        <w:rPr>
          <w:spacing w:val="-1"/>
          <w:sz w:val="28"/>
          <w:szCs w:val="28"/>
        </w:rPr>
        <w:t xml:space="preserve">порядок </w:t>
      </w:r>
      <w:r w:rsidR="00685728">
        <w:rPr>
          <w:spacing w:val="-1"/>
          <w:sz w:val="28"/>
          <w:szCs w:val="28"/>
        </w:rPr>
        <w:t xml:space="preserve">предоставления </w:t>
      </w:r>
      <w:r w:rsidRPr="004F084C">
        <w:rPr>
          <w:sz w:val="28"/>
          <w:szCs w:val="28"/>
        </w:rPr>
        <w:t xml:space="preserve">ходатайства </w:t>
      </w:r>
      <w:r w:rsidR="00FF65CE">
        <w:rPr>
          <w:sz w:val="28"/>
          <w:szCs w:val="28"/>
        </w:rPr>
        <w:t>Администрацией</w:t>
      </w:r>
      <w:r w:rsidRPr="004F084C">
        <w:rPr>
          <w:sz w:val="28"/>
          <w:szCs w:val="28"/>
        </w:rPr>
        <w:t xml:space="preserve"> Тюменцевского района на предоставление государственной поддержки</w:t>
      </w:r>
      <w:r w:rsidR="00685728">
        <w:rPr>
          <w:sz w:val="28"/>
          <w:szCs w:val="28"/>
        </w:rPr>
        <w:t xml:space="preserve"> (Приложение 1)</w:t>
      </w:r>
      <w:r w:rsidRPr="004F084C">
        <w:rPr>
          <w:sz w:val="28"/>
          <w:szCs w:val="28"/>
        </w:rPr>
        <w:t>.</w:t>
      </w:r>
    </w:p>
    <w:p w:rsidR="005529C2" w:rsidRPr="004F084C" w:rsidRDefault="005529C2" w:rsidP="004F084C">
      <w:pPr>
        <w:numPr>
          <w:ilvl w:val="0"/>
          <w:numId w:val="5"/>
        </w:num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4F084C">
        <w:rPr>
          <w:sz w:val="28"/>
          <w:szCs w:val="28"/>
        </w:rPr>
        <w:t>Контроль за выполнением настоящего решения возложить на комитет по экономике, имущественным и земельным отношениям (</w:t>
      </w:r>
      <w:r w:rsidR="00206FEF" w:rsidRPr="004F084C">
        <w:rPr>
          <w:sz w:val="28"/>
          <w:szCs w:val="28"/>
        </w:rPr>
        <w:t>Кулаеву О.В.).</w:t>
      </w:r>
    </w:p>
    <w:p w:rsidR="005529C2" w:rsidRDefault="005529C2" w:rsidP="005529C2">
      <w:pPr>
        <w:ind w:right="-2"/>
        <w:jc w:val="both"/>
        <w:rPr>
          <w:sz w:val="28"/>
          <w:szCs w:val="28"/>
        </w:rPr>
      </w:pPr>
    </w:p>
    <w:p w:rsidR="00B708DC" w:rsidRPr="00B708DC" w:rsidRDefault="00B708DC" w:rsidP="005529C2">
      <w:pPr>
        <w:ind w:right="-2"/>
        <w:jc w:val="both"/>
        <w:rPr>
          <w:sz w:val="28"/>
          <w:szCs w:val="28"/>
        </w:rPr>
      </w:pPr>
    </w:p>
    <w:p w:rsidR="000B4865" w:rsidRDefault="005529C2" w:rsidP="00131D45">
      <w:pPr>
        <w:ind w:right="-2"/>
        <w:jc w:val="both"/>
        <w:rPr>
          <w:sz w:val="28"/>
          <w:szCs w:val="28"/>
        </w:rPr>
      </w:pPr>
      <w:r w:rsidRPr="00B708DC">
        <w:rPr>
          <w:sz w:val="28"/>
          <w:szCs w:val="28"/>
        </w:rPr>
        <w:t>Глава</w:t>
      </w:r>
      <w:r w:rsidR="002D21C4" w:rsidRPr="00B708DC">
        <w:rPr>
          <w:sz w:val="28"/>
          <w:szCs w:val="28"/>
        </w:rPr>
        <w:t xml:space="preserve"> </w:t>
      </w:r>
      <w:r w:rsidR="00FA5971" w:rsidRPr="00B708DC">
        <w:rPr>
          <w:sz w:val="28"/>
          <w:szCs w:val="28"/>
        </w:rPr>
        <w:t>Администрации</w:t>
      </w:r>
      <w:r w:rsidRPr="00B708DC">
        <w:rPr>
          <w:sz w:val="28"/>
          <w:szCs w:val="28"/>
        </w:rPr>
        <w:t xml:space="preserve"> района</w:t>
      </w:r>
      <w:r w:rsidR="00131D45">
        <w:rPr>
          <w:sz w:val="28"/>
          <w:szCs w:val="28"/>
        </w:rPr>
        <w:t xml:space="preserve">                </w:t>
      </w:r>
      <w:r w:rsidRPr="00B708DC">
        <w:rPr>
          <w:sz w:val="28"/>
          <w:szCs w:val="28"/>
        </w:rPr>
        <w:tab/>
      </w:r>
      <w:r w:rsidRPr="00B708DC">
        <w:rPr>
          <w:sz w:val="28"/>
          <w:szCs w:val="28"/>
        </w:rPr>
        <w:tab/>
      </w:r>
      <w:r w:rsidRPr="00B708DC">
        <w:rPr>
          <w:sz w:val="28"/>
          <w:szCs w:val="28"/>
        </w:rPr>
        <w:tab/>
      </w:r>
      <w:r w:rsidRPr="00B708DC">
        <w:rPr>
          <w:sz w:val="28"/>
          <w:szCs w:val="28"/>
        </w:rPr>
        <w:tab/>
      </w:r>
      <w:r w:rsidRPr="00B708DC">
        <w:rPr>
          <w:sz w:val="28"/>
          <w:szCs w:val="28"/>
        </w:rPr>
        <w:tab/>
      </w:r>
      <w:r w:rsidR="00206FEF">
        <w:rPr>
          <w:sz w:val="28"/>
          <w:szCs w:val="28"/>
        </w:rPr>
        <w:t>И.И. Дитц</w:t>
      </w:r>
    </w:p>
    <w:p w:rsidR="00BE6DE6" w:rsidRDefault="00BE6DE6" w:rsidP="00131D45">
      <w:pPr>
        <w:ind w:right="-2"/>
        <w:jc w:val="both"/>
        <w:rPr>
          <w:sz w:val="24"/>
          <w:szCs w:val="24"/>
        </w:rPr>
      </w:pPr>
    </w:p>
    <w:p w:rsidR="00BE6DE6" w:rsidRPr="00BE6DE6" w:rsidRDefault="00BE6DE6" w:rsidP="00131D45">
      <w:pPr>
        <w:ind w:right="-2"/>
        <w:jc w:val="both"/>
        <w:rPr>
          <w:sz w:val="24"/>
          <w:szCs w:val="24"/>
        </w:rPr>
      </w:pPr>
    </w:p>
    <w:p w:rsidR="00BE6DE6" w:rsidRPr="00BE6DE6" w:rsidRDefault="00BE6DE6" w:rsidP="00131D45">
      <w:pPr>
        <w:ind w:right="-2"/>
        <w:jc w:val="both"/>
        <w:rPr>
          <w:sz w:val="24"/>
          <w:szCs w:val="24"/>
        </w:rPr>
      </w:pPr>
      <w:r w:rsidRPr="00BE6DE6">
        <w:rPr>
          <w:sz w:val="24"/>
          <w:szCs w:val="24"/>
        </w:rPr>
        <w:t>Исп. Кулаева Ольга Владимировна</w:t>
      </w:r>
    </w:p>
    <w:p w:rsidR="00BE6DE6" w:rsidRPr="00BE6DE6" w:rsidRDefault="00BE6DE6" w:rsidP="00131D45">
      <w:pPr>
        <w:ind w:right="-2"/>
        <w:jc w:val="both"/>
        <w:rPr>
          <w:sz w:val="24"/>
          <w:szCs w:val="24"/>
        </w:rPr>
      </w:pPr>
      <w:r w:rsidRPr="00BE6DE6">
        <w:rPr>
          <w:sz w:val="24"/>
          <w:szCs w:val="24"/>
        </w:rPr>
        <w:t>22696</w:t>
      </w:r>
    </w:p>
    <w:p w:rsidR="000B4865" w:rsidRDefault="000B4865" w:rsidP="009E1CA5">
      <w:pPr>
        <w:ind w:right="-2" w:firstLine="567"/>
        <w:jc w:val="both"/>
        <w:rPr>
          <w:sz w:val="28"/>
          <w:szCs w:val="28"/>
        </w:rPr>
      </w:pPr>
    </w:p>
    <w:p w:rsidR="00474853" w:rsidRDefault="00474853" w:rsidP="009E1CA5">
      <w:pPr>
        <w:ind w:right="-2" w:firstLine="567"/>
        <w:jc w:val="both"/>
        <w:rPr>
          <w:sz w:val="28"/>
          <w:szCs w:val="28"/>
        </w:rPr>
      </w:pPr>
    </w:p>
    <w:p w:rsidR="00474853" w:rsidRDefault="00474853" w:rsidP="009E1CA5">
      <w:pPr>
        <w:ind w:right="-2" w:firstLine="567"/>
        <w:jc w:val="both"/>
        <w:rPr>
          <w:sz w:val="28"/>
          <w:szCs w:val="28"/>
        </w:rPr>
      </w:pPr>
    </w:p>
    <w:tbl>
      <w:tblPr>
        <w:tblW w:w="10008" w:type="dxa"/>
        <w:tblLook w:val="01E0"/>
      </w:tblPr>
      <w:tblGrid>
        <w:gridCol w:w="3190"/>
        <w:gridCol w:w="6818"/>
      </w:tblGrid>
      <w:tr w:rsidR="00BE6DE6" w:rsidRPr="00E356C6" w:rsidTr="00685728">
        <w:trPr>
          <w:trHeight w:val="936"/>
        </w:trPr>
        <w:tc>
          <w:tcPr>
            <w:tcW w:w="3190" w:type="dxa"/>
          </w:tcPr>
          <w:p w:rsidR="00BE6DE6" w:rsidRPr="00E356C6" w:rsidRDefault="00BE6DE6" w:rsidP="00E356C6">
            <w:pPr>
              <w:autoSpaceDE w:val="0"/>
              <w:autoSpaceDN w:val="0"/>
              <w:adjustRightInd w:val="0"/>
              <w:spacing w:line="288" w:lineRule="auto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6818" w:type="dxa"/>
          </w:tcPr>
          <w:p w:rsidR="00BE6DE6" w:rsidRPr="00E356C6" w:rsidRDefault="00BE6DE6" w:rsidP="00E356C6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sz w:val="28"/>
                <w:szCs w:val="28"/>
              </w:rPr>
            </w:pPr>
            <w:r w:rsidRPr="00E356C6">
              <w:rPr>
                <w:sz w:val="28"/>
                <w:szCs w:val="28"/>
              </w:rPr>
              <w:t>Приложение</w:t>
            </w:r>
            <w:r w:rsidR="00685728">
              <w:rPr>
                <w:sz w:val="28"/>
                <w:szCs w:val="28"/>
              </w:rPr>
              <w:t xml:space="preserve"> 1</w:t>
            </w:r>
            <w:r w:rsidRPr="00E356C6">
              <w:rPr>
                <w:sz w:val="28"/>
                <w:szCs w:val="28"/>
              </w:rPr>
              <w:t xml:space="preserve">                             </w:t>
            </w:r>
          </w:p>
          <w:p w:rsidR="00BE6DE6" w:rsidRPr="00E356C6" w:rsidRDefault="00BE6DE6" w:rsidP="00E356C6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sz w:val="28"/>
                <w:szCs w:val="28"/>
              </w:rPr>
            </w:pPr>
            <w:r w:rsidRPr="00E356C6">
              <w:rPr>
                <w:sz w:val="28"/>
                <w:szCs w:val="28"/>
              </w:rPr>
              <w:t xml:space="preserve">к постановлению Администрации района </w:t>
            </w:r>
          </w:p>
          <w:p w:rsidR="00BE6DE6" w:rsidRPr="00E356C6" w:rsidRDefault="00BE6DE6" w:rsidP="00E356C6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sz w:val="28"/>
                <w:szCs w:val="28"/>
              </w:rPr>
            </w:pPr>
            <w:r w:rsidRPr="00E356C6">
              <w:rPr>
                <w:sz w:val="28"/>
                <w:szCs w:val="28"/>
              </w:rPr>
              <w:t>от_____________________2015 года  №___</w:t>
            </w:r>
          </w:p>
        </w:tc>
      </w:tr>
    </w:tbl>
    <w:p w:rsidR="000B4865" w:rsidRDefault="000B4865" w:rsidP="000B4865">
      <w:pPr>
        <w:shd w:val="clear" w:color="auto" w:fill="FFFFFF"/>
        <w:jc w:val="center"/>
        <w:rPr>
          <w:sz w:val="26"/>
          <w:szCs w:val="26"/>
        </w:rPr>
      </w:pPr>
    </w:p>
    <w:p w:rsidR="00BE6DE6" w:rsidRPr="00BE6DE6" w:rsidRDefault="00BE6DE6" w:rsidP="00BE6DE6">
      <w:pPr>
        <w:shd w:val="clear" w:color="auto" w:fill="FFFFFF"/>
        <w:jc w:val="center"/>
        <w:rPr>
          <w:sz w:val="28"/>
          <w:szCs w:val="28"/>
        </w:rPr>
      </w:pPr>
      <w:r w:rsidRPr="00BE6DE6">
        <w:rPr>
          <w:sz w:val="28"/>
          <w:szCs w:val="28"/>
        </w:rPr>
        <w:t xml:space="preserve">Порядок </w:t>
      </w:r>
    </w:p>
    <w:p w:rsidR="007F6916" w:rsidRDefault="000B4865" w:rsidP="00BE6DE6">
      <w:pPr>
        <w:shd w:val="clear" w:color="auto" w:fill="FFFFFF"/>
        <w:jc w:val="center"/>
        <w:rPr>
          <w:sz w:val="28"/>
          <w:szCs w:val="28"/>
        </w:rPr>
      </w:pPr>
      <w:r w:rsidRPr="00BE6DE6">
        <w:rPr>
          <w:sz w:val="28"/>
          <w:szCs w:val="28"/>
        </w:rPr>
        <w:t>предоставлени</w:t>
      </w:r>
      <w:r w:rsidR="00BE6DE6" w:rsidRPr="00BE6DE6">
        <w:rPr>
          <w:sz w:val="28"/>
          <w:szCs w:val="28"/>
        </w:rPr>
        <w:t xml:space="preserve">я </w:t>
      </w:r>
      <w:r w:rsidRPr="00BE6DE6">
        <w:rPr>
          <w:sz w:val="28"/>
          <w:szCs w:val="28"/>
        </w:rPr>
        <w:t>ходатайства Администраци</w:t>
      </w:r>
      <w:r w:rsidR="00FF65CE">
        <w:rPr>
          <w:sz w:val="28"/>
          <w:szCs w:val="28"/>
        </w:rPr>
        <w:t>ей</w:t>
      </w:r>
      <w:r w:rsidRPr="00BE6DE6">
        <w:rPr>
          <w:sz w:val="28"/>
          <w:szCs w:val="28"/>
        </w:rPr>
        <w:t xml:space="preserve"> Тюменц</w:t>
      </w:r>
      <w:r w:rsidR="00BE6DE6">
        <w:rPr>
          <w:sz w:val="28"/>
          <w:szCs w:val="28"/>
        </w:rPr>
        <w:t xml:space="preserve">евского района </w:t>
      </w:r>
    </w:p>
    <w:p w:rsidR="000B4865" w:rsidRPr="00BE6DE6" w:rsidRDefault="00BE6DE6" w:rsidP="00BE6DE6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на предоставление</w:t>
      </w:r>
      <w:r w:rsidR="000B4865" w:rsidRPr="00BE6DE6">
        <w:rPr>
          <w:sz w:val="28"/>
          <w:szCs w:val="28"/>
        </w:rPr>
        <w:t xml:space="preserve"> государственной поддержки </w:t>
      </w:r>
    </w:p>
    <w:p w:rsidR="000B4865" w:rsidRPr="00685728" w:rsidRDefault="000B4865" w:rsidP="000B4865">
      <w:pPr>
        <w:numPr>
          <w:ilvl w:val="0"/>
          <w:numId w:val="2"/>
        </w:numPr>
        <w:shd w:val="clear" w:color="auto" w:fill="FFFFFF"/>
        <w:spacing w:before="408"/>
        <w:rPr>
          <w:b/>
          <w:sz w:val="28"/>
          <w:szCs w:val="28"/>
        </w:rPr>
      </w:pPr>
      <w:r w:rsidRPr="00685728">
        <w:rPr>
          <w:b/>
          <w:sz w:val="28"/>
          <w:szCs w:val="28"/>
        </w:rPr>
        <w:t>Общие положения</w:t>
      </w:r>
    </w:p>
    <w:p w:rsidR="000B4865" w:rsidRPr="00BE6DE6" w:rsidRDefault="00BE6DE6" w:rsidP="000B486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E6DE6">
        <w:rPr>
          <w:sz w:val="28"/>
          <w:szCs w:val="28"/>
        </w:rPr>
        <w:t>Порядок предоставления ходатайства Администраци</w:t>
      </w:r>
      <w:r w:rsidR="00FF65CE">
        <w:rPr>
          <w:sz w:val="28"/>
          <w:szCs w:val="28"/>
        </w:rPr>
        <w:t>ей</w:t>
      </w:r>
      <w:r w:rsidRPr="00BE6DE6">
        <w:rPr>
          <w:sz w:val="28"/>
          <w:szCs w:val="28"/>
        </w:rPr>
        <w:t xml:space="preserve"> Тюменцевского района </w:t>
      </w:r>
      <w:r w:rsidR="000B4865" w:rsidRPr="00BE6DE6">
        <w:rPr>
          <w:sz w:val="28"/>
          <w:szCs w:val="28"/>
        </w:rPr>
        <w:t xml:space="preserve">на предоставление государственной поддержки разработан в целях повышения качества предоставления и доступности </w:t>
      </w:r>
      <w:r w:rsidR="0029251A">
        <w:rPr>
          <w:sz w:val="28"/>
          <w:szCs w:val="28"/>
        </w:rPr>
        <w:t>услуг</w:t>
      </w:r>
      <w:r w:rsidR="000B4865" w:rsidRPr="00BE6DE6">
        <w:rPr>
          <w:sz w:val="28"/>
          <w:szCs w:val="28"/>
        </w:rPr>
        <w:t xml:space="preserve">, информированности граждан и организаций о предоставлении отдельных видов государственной поддержки. </w:t>
      </w:r>
    </w:p>
    <w:p w:rsidR="000B4865" w:rsidRPr="00BE6DE6" w:rsidRDefault="00685728" w:rsidP="000B486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Ходатайство </w:t>
      </w:r>
      <w:r w:rsidR="000B4865" w:rsidRPr="00BE6DE6">
        <w:rPr>
          <w:rFonts w:eastAsia="SimSun"/>
          <w:sz w:val="28"/>
          <w:szCs w:val="28"/>
          <w:lang w:eastAsia="zh-CN"/>
        </w:rPr>
        <w:t>предоставляется индивидуальным предпринимателям и юридическим лицам (далее – «Заявители»)</w:t>
      </w:r>
      <w:r w:rsidR="000B4865" w:rsidRPr="00BE6DE6">
        <w:rPr>
          <w:sz w:val="28"/>
          <w:szCs w:val="28"/>
        </w:rPr>
        <w:t xml:space="preserve">. </w:t>
      </w:r>
    </w:p>
    <w:p w:rsidR="000B4865" w:rsidRPr="00474853" w:rsidRDefault="000B4865" w:rsidP="000B4865">
      <w:pPr>
        <w:ind w:firstLine="567"/>
        <w:jc w:val="both"/>
        <w:rPr>
          <w:sz w:val="28"/>
          <w:szCs w:val="28"/>
        </w:rPr>
      </w:pPr>
    </w:p>
    <w:p w:rsidR="00685728" w:rsidRDefault="00685728" w:rsidP="00685728">
      <w:pPr>
        <w:jc w:val="center"/>
        <w:rPr>
          <w:b/>
          <w:sz w:val="28"/>
          <w:szCs w:val="28"/>
        </w:rPr>
      </w:pPr>
      <w:r w:rsidRPr="0068572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Стандарт предоставления ходатайства на предоставление государственного поддержки</w:t>
      </w:r>
    </w:p>
    <w:p w:rsidR="000B4865" w:rsidRPr="00474853" w:rsidRDefault="00685728" w:rsidP="000B486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 w:rsidR="000B4865" w:rsidRPr="00474853">
        <w:rPr>
          <w:b/>
          <w:sz w:val="28"/>
          <w:szCs w:val="28"/>
        </w:rPr>
        <w:t xml:space="preserve"> Наименование органа муниципальной власти, </w:t>
      </w:r>
    </w:p>
    <w:p w:rsidR="000B4865" w:rsidRPr="00474853" w:rsidRDefault="000B4865" w:rsidP="000B4865">
      <w:pPr>
        <w:ind w:firstLine="567"/>
        <w:jc w:val="center"/>
        <w:rPr>
          <w:b/>
          <w:sz w:val="28"/>
          <w:szCs w:val="28"/>
        </w:rPr>
      </w:pPr>
      <w:r w:rsidRPr="00474853">
        <w:rPr>
          <w:b/>
          <w:sz w:val="28"/>
          <w:szCs w:val="28"/>
        </w:rPr>
        <w:t xml:space="preserve">предоставляющего  </w:t>
      </w:r>
      <w:r w:rsidR="00E333CB" w:rsidRPr="00474853">
        <w:rPr>
          <w:b/>
          <w:sz w:val="28"/>
          <w:szCs w:val="28"/>
        </w:rPr>
        <w:t xml:space="preserve">выдачу ходатайства </w:t>
      </w:r>
    </w:p>
    <w:p w:rsidR="000B4865" w:rsidRPr="00474853" w:rsidRDefault="00685728" w:rsidP="00BE6D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="00474853">
        <w:rPr>
          <w:sz w:val="28"/>
          <w:szCs w:val="28"/>
        </w:rPr>
        <w:t xml:space="preserve">ходатайств </w:t>
      </w:r>
      <w:r>
        <w:rPr>
          <w:sz w:val="28"/>
          <w:szCs w:val="28"/>
        </w:rPr>
        <w:t xml:space="preserve">осуществляет </w:t>
      </w:r>
      <w:r w:rsidR="000B4865" w:rsidRPr="00474853">
        <w:rPr>
          <w:sz w:val="28"/>
          <w:szCs w:val="28"/>
        </w:rPr>
        <w:t>Комитет по экономике, имущественным  и земельным отношениям Администрации Тюменцевского района Алтайского края  (далее - «Комитет»).</w:t>
      </w:r>
    </w:p>
    <w:p w:rsidR="000B4865" w:rsidRPr="00474853" w:rsidRDefault="000B4865" w:rsidP="00BE6DE6">
      <w:pPr>
        <w:shd w:val="clear" w:color="auto" w:fill="FFFFFF"/>
        <w:ind w:left="29" w:right="19" w:firstLine="691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Место нахождения (юридический адрес) Комитета: 658580, Алтайский край, Тюменцевский район, с.</w:t>
      </w:r>
      <w:r w:rsidR="0067491D" w:rsidRPr="00474853">
        <w:rPr>
          <w:sz w:val="28"/>
          <w:szCs w:val="28"/>
        </w:rPr>
        <w:t xml:space="preserve"> </w:t>
      </w:r>
      <w:r w:rsidRPr="00474853">
        <w:rPr>
          <w:sz w:val="28"/>
          <w:szCs w:val="28"/>
        </w:rPr>
        <w:t>Тюменцево, пер. Центральный, 1, почтовый адрес Комитета: 658580, Алтайский край, Тюменцевский район, с.</w:t>
      </w:r>
      <w:r w:rsidR="0067491D" w:rsidRPr="00474853">
        <w:rPr>
          <w:sz w:val="28"/>
          <w:szCs w:val="28"/>
        </w:rPr>
        <w:t xml:space="preserve"> </w:t>
      </w:r>
      <w:r w:rsidRPr="00474853">
        <w:rPr>
          <w:sz w:val="28"/>
          <w:szCs w:val="28"/>
        </w:rPr>
        <w:t>Тюменцево, пер. Центральный, 1.</w:t>
      </w:r>
    </w:p>
    <w:p w:rsidR="000B4865" w:rsidRPr="00474853" w:rsidRDefault="000B4865" w:rsidP="00BE6DE6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>Режим работы Комитета: понедельник</w:t>
      </w:r>
      <w:r w:rsidR="0029251A" w:rsidRPr="00474853">
        <w:rPr>
          <w:sz w:val="28"/>
          <w:szCs w:val="28"/>
        </w:rPr>
        <w:t>- четверг</w:t>
      </w:r>
      <w:r w:rsidRPr="00474853">
        <w:rPr>
          <w:sz w:val="28"/>
          <w:szCs w:val="28"/>
        </w:rPr>
        <w:t xml:space="preserve"> - с 9.00 до 17.00</w:t>
      </w:r>
      <w:r w:rsidR="0029251A" w:rsidRPr="00474853">
        <w:rPr>
          <w:sz w:val="28"/>
          <w:szCs w:val="28"/>
        </w:rPr>
        <w:t>, пятница –</w:t>
      </w:r>
      <w:r w:rsidR="0067491D" w:rsidRPr="00474853">
        <w:rPr>
          <w:sz w:val="28"/>
          <w:szCs w:val="28"/>
        </w:rPr>
        <w:t xml:space="preserve"> </w:t>
      </w:r>
      <w:r w:rsidR="0029251A" w:rsidRPr="00474853">
        <w:rPr>
          <w:sz w:val="28"/>
          <w:szCs w:val="28"/>
        </w:rPr>
        <w:t>с 9.00 до 16.00</w:t>
      </w:r>
      <w:r w:rsidRPr="00474853">
        <w:rPr>
          <w:sz w:val="28"/>
          <w:szCs w:val="28"/>
        </w:rPr>
        <w:t>; обеденный перерыв с 13.00 до 14.00; суббота, воскресенье - выходные дни.</w:t>
      </w:r>
    </w:p>
    <w:p w:rsidR="000B4865" w:rsidRPr="00474853" w:rsidRDefault="000B4865" w:rsidP="00BE6DE6">
      <w:pPr>
        <w:shd w:val="clear" w:color="auto" w:fill="FFFFFF"/>
        <w:ind w:left="29" w:firstLine="691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 xml:space="preserve">Электронный адрес Комитета: </w:t>
      </w:r>
      <w:r w:rsidRPr="00474853">
        <w:rPr>
          <w:color w:val="000000"/>
          <w:sz w:val="28"/>
          <w:szCs w:val="28"/>
        </w:rPr>
        <w:t>t</w:t>
      </w:r>
      <w:r w:rsidRPr="00474853">
        <w:rPr>
          <w:color w:val="000000"/>
          <w:sz w:val="28"/>
          <w:szCs w:val="28"/>
          <w:lang w:val="en-US"/>
        </w:rPr>
        <w:t>ueconom</w:t>
      </w:r>
      <w:r w:rsidRPr="00474853">
        <w:rPr>
          <w:color w:val="000000"/>
          <w:sz w:val="28"/>
          <w:szCs w:val="28"/>
        </w:rPr>
        <w:t>@ab.ru</w:t>
      </w:r>
    </w:p>
    <w:p w:rsidR="000B4865" w:rsidRPr="00474853" w:rsidRDefault="000B4865" w:rsidP="00BE6DE6">
      <w:pPr>
        <w:shd w:val="clear" w:color="auto" w:fill="FFFFFF"/>
        <w:ind w:left="24" w:firstLine="696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>Телефоны: Комитета (38588)22696,  22329.</w:t>
      </w:r>
    </w:p>
    <w:p w:rsidR="000B4865" w:rsidRPr="00474853" w:rsidRDefault="000B4865" w:rsidP="000B4865">
      <w:pPr>
        <w:ind w:firstLine="567"/>
        <w:jc w:val="both"/>
        <w:rPr>
          <w:sz w:val="28"/>
          <w:szCs w:val="28"/>
        </w:rPr>
      </w:pPr>
    </w:p>
    <w:p w:rsidR="000B4865" w:rsidRPr="00474853" w:rsidRDefault="00685728" w:rsidP="000B486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="0011306B">
        <w:rPr>
          <w:b/>
          <w:sz w:val="28"/>
          <w:szCs w:val="28"/>
        </w:rPr>
        <w:t>. Срок предоставления ходатайства</w:t>
      </w:r>
    </w:p>
    <w:p w:rsidR="000B4865" w:rsidRPr="00474853" w:rsidRDefault="000B4865" w:rsidP="003D7F3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 xml:space="preserve">Срок предоставления </w:t>
      </w:r>
      <w:r w:rsidR="00685728">
        <w:rPr>
          <w:sz w:val="28"/>
          <w:szCs w:val="28"/>
        </w:rPr>
        <w:t>ходатайства с</w:t>
      </w:r>
      <w:r w:rsidRPr="00474853">
        <w:rPr>
          <w:sz w:val="28"/>
          <w:szCs w:val="28"/>
        </w:rPr>
        <w:t xml:space="preserve">оставляет 15 </w:t>
      </w:r>
      <w:r w:rsidR="00685728">
        <w:rPr>
          <w:sz w:val="28"/>
          <w:szCs w:val="28"/>
        </w:rPr>
        <w:t>рабочих дней с даты поступления заявления и документов.</w:t>
      </w:r>
    </w:p>
    <w:p w:rsidR="000B4865" w:rsidRPr="00474853" w:rsidRDefault="000B4865" w:rsidP="000B4865">
      <w:pPr>
        <w:ind w:firstLine="567"/>
        <w:jc w:val="center"/>
        <w:rPr>
          <w:b/>
          <w:sz w:val="28"/>
          <w:szCs w:val="28"/>
        </w:rPr>
      </w:pPr>
      <w:r w:rsidRPr="00474853">
        <w:rPr>
          <w:b/>
          <w:sz w:val="28"/>
          <w:szCs w:val="28"/>
        </w:rPr>
        <w:t>2.</w:t>
      </w:r>
      <w:r w:rsidR="00685728">
        <w:rPr>
          <w:b/>
          <w:sz w:val="28"/>
          <w:szCs w:val="28"/>
        </w:rPr>
        <w:t>3</w:t>
      </w:r>
      <w:r w:rsidRPr="00474853">
        <w:rPr>
          <w:b/>
          <w:sz w:val="28"/>
          <w:szCs w:val="28"/>
        </w:rPr>
        <w:t xml:space="preserve">. Правовые основания для предоставления </w:t>
      </w:r>
      <w:r w:rsidR="0011306B">
        <w:rPr>
          <w:b/>
          <w:sz w:val="28"/>
          <w:szCs w:val="28"/>
        </w:rPr>
        <w:t>ходатайства</w:t>
      </w:r>
    </w:p>
    <w:p w:rsidR="000B4865" w:rsidRPr="00474853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 xml:space="preserve">Федеральным законом от 02.05.2006 № 59-ФЗ «О порядке рассмотрения обращения граждан Российской Федерации»; </w:t>
      </w:r>
    </w:p>
    <w:p w:rsidR="000B4865" w:rsidRPr="00474853" w:rsidRDefault="002733DC" w:rsidP="000B4865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B4865" w:rsidRPr="00474853">
        <w:rPr>
          <w:sz w:val="28"/>
          <w:szCs w:val="28"/>
        </w:rPr>
        <w:t xml:space="preserve">остановлением Администрации края от 15.09.2007 № 437 «О мерах государственного стимулирования инвестиционной деятельности в Алтайском крае»;  </w:t>
      </w:r>
    </w:p>
    <w:p w:rsidR="000B4865" w:rsidRPr="00474853" w:rsidRDefault="000B4865" w:rsidP="000B4865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>Уставом Тюменцевского района;</w:t>
      </w:r>
    </w:p>
    <w:p w:rsidR="000B4865" w:rsidRPr="00474853" w:rsidRDefault="000B4865" w:rsidP="000B4865">
      <w:pPr>
        <w:shd w:val="clear" w:color="auto" w:fill="FFFFFF"/>
        <w:ind w:right="134" w:firstLine="720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 xml:space="preserve">Положение </w:t>
      </w:r>
      <w:r w:rsidR="003D7F34" w:rsidRPr="00474853">
        <w:rPr>
          <w:sz w:val="28"/>
          <w:szCs w:val="28"/>
        </w:rPr>
        <w:t>о</w:t>
      </w:r>
      <w:r w:rsidRPr="00474853">
        <w:rPr>
          <w:sz w:val="28"/>
          <w:szCs w:val="28"/>
        </w:rPr>
        <w:t xml:space="preserve"> комитете по экономике, имущественным и земельным отношениям Администрации Тюменцевского района, утвержденное решением РСД от 30.06.2009 г. № 100.</w:t>
      </w:r>
    </w:p>
    <w:p w:rsidR="000B4865" w:rsidRPr="00474853" w:rsidRDefault="000B4865" w:rsidP="000B4865">
      <w:pPr>
        <w:shd w:val="clear" w:color="auto" w:fill="FFFFFF"/>
        <w:ind w:firstLine="567"/>
        <w:contextualSpacing/>
        <w:rPr>
          <w:sz w:val="28"/>
          <w:szCs w:val="28"/>
        </w:rPr>
      </w:pPr>
    </w:p>
    <w:p w:rsidR="0067491D" w:rsidRPr="00474853" w:rsidRDefault="00685728" w:rsidP="000B486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2.4</w:t>
      </w:r>
      <w:r w:rsidR="000B4865" w:rsidRPr="00474853">
        <w:rPr>
          <w:b/>
          <w:sz w:val="28"/>
          <w:szCs w:val="28"/>
        </w:rPr>
        <w:t xml:space="preserve">. Перечень документов, необходимых в соответствии с законодательными или иными нормативными правовыми актами </w:t>
      </w:r>
    </w:p>
    <w:p w:rsidR="000B4865" w:rsidRPr="00474853" w:rsidRDefault="000B4865" w:rsidP="000B4865">
      <w:pPr>
        <w:ind w:firstLine="567"/>
        <w:jc w:val="center"/>
        <w:rPr>
          <w:b/>
          <w:sz w:val="28"/>
          <w:szCs w:val="28"/>
        </w:rPr>
      </w:pPr>
      <w:r w:rsidRPr="00474853">
        <w:rPr>
          <w:b/>
          <w:sz w:val="28"/>
          <w:szCs w:val="28"/>
        </w:rPr>
        <w:t xml:space="preserve">для </w:t>
      </w:r>
      <w:r w:rsidR="00685728">
        <w:rPr>
          <w:b/>
          <w:sz w:val="28"/>
          <w:szCs w:val="28"/>
        </w:rPr>
        <w:t xml:space="preserve"> предоставления </w:t>
      </w:r>
      <w:r w:rsidR="00E333CB" w:rsidRPr="00474853">
        <w:rPr>
          <w:b/>
          <w:sz w:val="28"/>
          <w:szCs w:val="28"/>
        </w:rPr>
        <w:t>ходатайства</w:t>
      </w:r>
    </w:p>
    <w:p w:rsidR="0067491D" w:rsidRPr="00474853" w:rsidRDefault="000B4865" w:rsidP="00E333CB">
      <w:pPr>
        <w:shd w:val="clear" w:color="auto" w:fill="FFFFFF"/>
        <w:tabs>
          <w:tab w:val="left" w:pos="-426"/>
        </w:tabs>
        <w:ind w:firstLine="567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ab/>
        <w:t>2.</w:t>
      </w:r>
      <w:r w:rsidR="00685728">
        <w:rPr>
          <w:sz w:val="28"/>
          <w:szCs w:val="28"/>
        </w:rPr>
        <w:t>4</w:t>
      </w:r>
      <w:r w:rsidRPr="00474853">
        <w:rPr>
          <w:sz w:val="28"/>
          <w:szCs w:val="28"/>
        </w:rPr>
        <w:t>.1. С целью рассмотрения документов для предоставления ходатайства Администрации Тюменцевского района на предоставление государственной поддержки</w:t>
      </w:r>
      <w:r w:rsidR="0067491D" w:rsidRPr="00474853">
        <w:rPr>
          <w:sz w:val="28"/>
          <w:szCs w:val="28"/>
        </w:rPr>
        <w:t>:</w:t>
      </w:r>
    </w:p>
    <w:p w:rsidR="000B4865" w:rsidRPr="00474853" w:rsidRDefault="00C360C2" w:rsidP="00E333CB">
      <w:pPr>
        <w:shd w:val="clear" w:color="auto" w:fill="FFFFFF"/>
        <w:tabs>
          <w:tab w:val="left" w:pos="-42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4865" w:rsidRPr="00474853">
        <w:rPr>
          <w:sz w:val="28"/>
          <w:szCs w:val="28"/>
        </w:rPr>
        <w:t xml:space="preserve"> лицо, претендующее на получение такой поддержки, (далее - «организация) представляет в Комитет:</w:t>
      </w:r>
    </w:p>
    <w:p w:rsidR="000B4865" w:rsidRPr="00474853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 xml:space="preserve">заявление о предоставлении </w:t>
      </w:r>
      <w:r w:rsidR="0011306B">
        <w:rPr>
          <w:sz w:val="28"/>
          <w:szCs w:val="28"/>
        </w:rPr>
        <w:t xml:space="preserve">ходатайства </w:t>
      </w:r>
      <w:r w:rsidRPr="00474853">
        <w:rPr>
          <w:sz w:val="28"/>
          <w:szCs w:val="28"/>
        </w:rPr>
        <w:t xml:space="preserve">(для юридических лиц - приложение </w:t>
      </w:r>
      <w:r w:rsidR="0095557D">
        <w:rPr>
          <w:sz w:val="28"/>
          <w:szCs w:val="28"/>
        </w:rPr>
        <w:t>2</w:t>
      </w:r>
      <w:r w:rsidRPr="00474853">
        <w:rPr>
          <w:sz w:val="28"/>
          <w:szCs w:val="28"/>
        </w:rPr>
        <w:t xml:space="preserve"> к </w:t>
      </w:r>
      <w:r w:rsidR="0067491D" w:rsidRPr="00474853">
        <w:rPr>
          <w:sz w:val="28"/>
          <w:szCs w:val="28"/>
        </w:rPr>
        <w:t>порядку</w:t>
      </w:r>
      <w:r w:rsidRPr="00474853">
        <w:rPr>
          <w:sz w:val="28"/>
          <w:szCs w:val="28"/>
        </w:rPr>
        <w:t>, для индивидуальных</w:t>
      </w:r>
      <w:r w:rsidR="0095557D">
        <w:rPr>
          <w:sz w:val="28"/>
          <w:szCs w:val="28"/>
        </w:rPr>
        <w:t xml:space="preserve"> предпринимателей – приложение 3</w:t>
      </w:r>
      <w:r w:rsidRPr="00474853">
        <w:rPr>
          <w:sz w:val="28"/>
          <w:szCs w:val="28"/>
        </w:rPr>
        <w:t xml:space="preserve"> к </w:t>
      </w:r>
      <w:r w:rsidR="0067491D" w:rsidRPr="00474853">
        <w:rPr>
          <w:sz w:val="28"/>
          <w:szCs w:val="28"/>
        </w:rPr>
        <w:t>порядку</w:t>
      </w:r>
      <w:r w:rsidRPr="00474853">
        <w:rPr>
          <w:sz w:val="28"/>
          <w:szCs w:val="28"/>
        </w:rPr>
        <w:t>);</w:t>
      </w:r>
    </w:p>
    <w:p w:rsidR="000B4865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справку о состоянии расчетов по налогам, сборам и взносам на последнюю отчетную дату, предшествующую дате подачи заявки (форма № 39-1 приложения 4 к приказу ФНС России от 04.04.2005 № САЭ-3-01/138@);</w:t>
      </w:r>
    </w:p>
    <w:p w:rsidR="000B4865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справку о среднемесячной номинальной начисленной заработной плате одного работника  и о наличии просроченной задолженности по заработной плате (</w:t>
      </w:r>
      <w:r w:rsidR="00B169BC" w:rsidRPr="00474853">
        <w:rPr>
          <w:sz w:val="28"/>
          <w:szCs w:val="28"/>
        </w:rPr>
        <w:t>приложение 3</w:t>
      </w:r>
      <w:r w:rsidRPr="00474853">
        <w:rPr>
          <w:sz w:val="28"/>
          <w:szCs w:val="28"/>
        </w:rPr>
        <w:t>);</w:t>
      </w:r>
    </w:p>
    <w:p w:rsidR="000B4865" w:rsidRPr="00474853" w:rsidRDefault="00C360C2" w:rsidP="00C93626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Заявитель вправе не предоставлять документы, предусмотренные абзацем </w:t>
      </w:r>
      <w:r w:rsidR="00C93626">
        <w:rPr>
          <w:sz w:val="28"/>
          <w:szCs w:val="28"/>
        </w:rPr>
        <w:t>3 настоящего пункта. Для рассмотрения заявления на предоставления ходатайства Администрация Тюменцевского района запрашивает документы,  указанные в абзаце 3 (их копии или содержащиеся в них сведения) в порядке межведомственного информационного взаимодействия, если они не были предоставлены заявителем по собственной инициативе.</w:t>
      </w:r>
    </w:p>
    <w:p w:rsidR="000B4865" w:rsidRPr="00474853" w:rsidRDefault="00685728" w:rsidP="000B4865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2.5</w:t>
      </w:r>
      <w:r w:rsidR="000B4865" w:rsidRPr="00474853">
        <w:rPr>
          <w:b/>
          <w:sz w:val="28"/>
          <w:szCs w:val="28"/>
        </w:rPr>
        <w:t xml:space="preserve">. Перечень оснований для отказа в предоставлении </w:t>
      </w:r>
      <w:r>
        <w:rPr>
          <w:b/>
          <w:sz w:val="28"/>
          <w:szCs w:val="28"/>
        </w:rPr>
        <w:t>ходатайства</w:t>
      </w:r>
    </w:p>
    <w:p w:rsidR="000B4865" w:rsidRPr="00474853" w:rsidRDefault="000B4865" w:rsidP="000B48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ab/>
        <w:t xml:space="preserve">Отказ от предоставления </w:t>
      </w:r>
      <w:r w:rsidR="0011306B">
        <w:rPr>
          <w:sz w:val="28"/>
          <w:szCs w:val="28"/>
        </w:rPr>
        <w:t>ходатайства</w:t>
      </w:r>
      <w:r w:rsidRPr="00474853">
        <w:rPr>
          <w:sz w:val="28"/>
          <w:szCs w:val="28"/>
        </w:rPr>
        <w:t xml:space="preserve"> допускается в случае:</w:t>
      </w:r>
    </w:p>
    <w:p w:rsidR="000B4865" w:rsidRPr="00474853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предоставления недостоверных сведений;</w:t>
      </w:r>
    </w:p>
    <w:p w:rsidR="000B4865" w:rsidRPr="00474853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предоставления неполного комплекта документов;</w:t>
      </w:r>
    </w:p>
    <w:p w:rsidR="000B4865" w:rsidRPr="00474853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заявитель находится в стадии реорганизации, ликвидации, банкротства, либо его деятельность приостановлена в установленном законом порядке;</w:t>
      </w:r>
    </w:p>
    <w:p w:rsidR="000B4865" w:rsidRPr="00474853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заявитель имеет неурегулированную (просроченную) задолженность по выплатам в бюджеты всех уровней и государственные внебюджетные фонды, а также просроченную задолженность по заработной плате;</w:t>
      </w:r>
    </w:p>
    <w:p w:rsidR="000B4865" w:rsidRPr="00474853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lastRenderedPageBreak/>
        <w:t>заявитель  начисляет среднемесячную заработную плату одного работника в размере ниже установленной величины прожиточного минимума в Алтайском крае и среднемесячной заработной платы на предприятиях соответствующего вида экономической деятельности (для организаций жилищно-коммунального хозяйства - по видам услуг).</w:t>
      </w:r>
    </w:p>
    <w:p w:rsidR="000B4865" w:rsidRPr="00474853" w:rsidRDefault="000B4865" w:rsidP="000B4865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 xml:space="preserve">В остальных случаях отказ от предоставления </w:t>
      </w:r>
      <w:r w:rsidR="00685728">
        <w:rPr>
          <w:sz w:val="28"/>
          <w:szCs w:val="28"/>
        </w:rPr>
        <w:t xml:space="preserve"> ходатайства </w:t>
      </w:r>
      <w:r w:rsidRPr="00474853">
        <w:rPr>
          <w:sz w:val="28"/>
          <w:szCs w:val="28"/>
        </w:rPr>
        <w:t>не допус</w:t>
      </w:r>
      <w:r w:rsidRPr="00474853">
        <w:rPr>
          <w:sz w:val="28"/>
          <w:szCs w:val="28"/>
        </w:rPr>
        <w:softHyphen/>
        <w:t>кается.</w:t>
      </w:r>
    </w:p>
    <w:p w:rsidR="000B4865" w:rsidRPr="00474853" w:rsidRDefault="000B4865" w:rsidP="000B4865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74853">
        <w:rPr>
          <w:b/>
          <w:sz w:val="28"/>
          <w:szCs w:val="28"/>
        </w:rPr>
        <w:t>2.</w:t>
      </w:r>
      <w:r w:rsidR="00685728">
        <w:rPr>
          <w:b/>
          <w:sz w:val="28"/>
          <w:szCs w:val="28"/>
        </w:rPr>
        <w:t>6</w:t>
      </w:r>
      <w:r w:rsidRPr="00474853">
        <w:rPr>
          <w:b/>
          <w:sz w:val="28"/>
          <w:szCs w:val="28"/>
        </w:rPr>
        <w:t xml:space="preserve">. Размер платы, взимаемой с заявителя при предоставлении </w:t>
      </w:r>
      <w:r w:rsidR="00CA6CB4">
        <w:rPr>
          <w:b/>
          <w:sz w:val="28"/>
          <w:szCs w:val="28"/>
        </w:rPr>
        <w:t>ходатайства на получение государственной поддержки</w:t>
      </w:r>
    </w:p>
    <w:p w:rsidR="000B4865" w:rsidRDefault="000B4865" w:rsidP="000B4865">
      <w:pPr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 xml:space="preserve">Предоставление </w:t>
      </w:r>
      <w:r w:rsidR="00CA6CB4">
        <w:rPr>
          <w:sz w:val="28"/>
          <w:szCs w:val="28"/>
        </w:rPr>
        <w:t xml:space="preserve">ходатайства </w:t>
      </w:r>
      <w:r w:rsidRPr="00474853">
        <w:rPr>
          <w:sz w:val="28"/>
          <w:szCs w:val="28"/>
        </w:rPr>
        <w:t>осуществляется на безвозмездной основе.</w:t>
      </w:r>
    </w:p>
    <w:p w:rsidR="007F6916" w:rsidRPr="00474853" w:rsidRDefault="007F6916" w:rsidP="000B4865">
      <w:pPr>
        <w:ind w:firstLine="720"/>
        <w:jc w:val="both"/>
        <w:rPr>
          <w:sz w:val="28"/>
          <w:szCs w:val="28"/>
        </w:rPr>
      </w:pPr>
    </w:p>
    <w:p w:rsidR="000B4865" w:rsidRPr="00474853" w:rsidRDefault="000B4865" w:rsidP="007F6916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474853">
        <w:rPr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0B4865" w:rsidRPr="00474853" w:rsidRDefault="000B4865" w:rsidP="000B48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74853">
        <w:rPr>
          <w:sz w:val="28"/>
          <w:szCs w:val="28"/>
        </w:rPr>
        <w:tab/>
        <w:t xml:space="preserve">3.1. Предоставление </w:t>
      </w:r>
      <w:r w:rsidR="00685728">
        <w:rPr>
          <w:sz w:val="28"/>
          <w:szCs w:val="28"/>
        </w:rPr>
        <w:t xml:space="preserve">ходатайства </w:t>
      </w:r>
      <w:r w:rsidRPr="00474853">
        <w:rPr>
          <w:sz w:val="28"/>
          <w:szCs w:val="28"/>
        </w:rPr>
        <w:t>осуществляется путем рассмотрения докумен</w:t>
      </w:r>
      <w:r w:rsidR="003A7960">
        <w:rPr>
          <w:sz w:val="28"/>
          <w:szCs w:val="28"/>
        </w:rPr>
        <w:t>тов, предусмотренных пунктом 2.4</w:t>
      </w:r>
      <w:r w:rsidRPr="00474853">
        <w:rPr>
          <w:sz w:val="28"/>
          <w:szCs w:val="28"/>
        </w:rPr>
        <w:t>.</w:t>
      </w:r>
      <w:r w:rsidR="003A7960">
        <w:rPr>
          <w:sz w:val="28"/>
          <w:szCs w:val="28"/>
        </w:rPr>
        <w:t xml:space="preserve"> </w:t>
      </w:r>
      <w:r w:rsidR="00B429B3" w:rsidRPr="00474853">
        <w:rPr>
          <w:sz w:val="28"/>
          <w:szCs w:val="28"/>
        </w:rPr>
        <w:t>порядка</w:t>
      </w:r>
      <w:r w:rsidRPr="00474853">
        <w:rPr>
          <w:sz w:val="28"/>
          <w:szCs w:val="28"/>
        </w:rPr>
        <w:t xml:space="preserve">, представленных коммерческими организациями или индивидуальными предпринимателями, претендующими на получение государственной поддержки. </w:t>
      </w:r>
    </w:p>
    <w:p w:rsidR="000B4865" w:rsidRPr="00474853" w:rsidRDefault="000B4865" w:rsidP="000B4865">
      <w:pPr>
        <w:shd w:val="clear" w:color="auto" w:fill="FFFFFF"/>
        <w:tabs>
          <w:tab w:val="left" w:pos="1397"/>
        </w:tabs>
        <w:ind w:firstLine="709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>3.</w:t>
      </w:r>
      <w:r w:rsidR="003A7960">
        <w:rPr>
          <w:sz w:val="28"/>
          <w:szCs w:val="28"/>
        </w:rPr>
        <w:t>2</w:t>
      </w:r>
      <w:r w:rsidRPr="00474853">
        <w:rPr>
          <w:sz w:val="28"/>
          <w:szCs w:val="28"/>
        </w:rPr>
        <w:t xml:space="preserve">. Документы, необходимые для предоставления </w:t>
      </w:r>
      <w:r w:rsidR="0011306B">
        <w:rPr>
          <w:sz w:val="28"/>
          <w:szCs w:val="28"/>
        </w:rPr>
        <w:t>ходатайства</w:t>
      </w:r>
      <w:r w:rsidRPr="00474853">
        <w:rPr>
          <w:sz w:val="28"/>
          <w:szCs w:val="28"/>
        </w:rPr>
        <w:t>, могут представляться в Комитет через организацию почтовой связи или непосредственно в Комитет. Прием докумен</w:t>
      </w:r>
      <w:r w:rsidR="00B429B3" w:rsidRPr="00474853">
        <w:rPr>
          <w:sz w:val="28"/>
          <w:szCs w:val="28"/>
        </w:rPr>
        <w:t>тов осуществляется специалистом</w:t>
      </w:r>
      <w:r w:rsidRPr="00474853">
        <w:rPr>
          <w:sz w:val="28"/>
          <w:szCs w:val="28"/>
        </w:rPr>
        <w:t xml:space="preserve">, ответственным за прием входящей корреспонденции. </w:t>
      </w:r>
    </w:p>
    <w:p w:rsidR="000B4865" w:rsidRPr="00474853" w:rsidRDefault="000B4865" w:rsidP="000B48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3.</w:t>
      </w:r>
      <w:r w:rsidR="003A7960">
        <w:rPr>
          <w:sz w:val="28"/>
          <w:szCs w:val="28"/>
        </w:rPr>
        <w:t>3</w:t>
      </w:r>
      <w:r w:rsidRPr="00474853">
        <w:rPr>
          <w:sz w:val="28"/>
          <w:szCs w:val="28"/>
        </w:rPr>
        <w:t xml:space="preserve">. </w:t>
      </w:r>
      <w:r w:rsidR="002F35A9" w:rsidRPr="00474853">
        <w:rPr>
          <w:sz w:val="28"/>
          <w:szCs w:val="28"/>
        </w:rPr>
        <w:t>Специалист</w:t>
      </w:r>
      <w:r w:rsidRPr="00474853">
        <w:rPr>
          <w:sz w:val="28"/>
          <w:szCs w:val="28"/>
        </w:rPr>
        <w:t xml:space="preserve"> Комитета,  ответственный за рассмотрение документов, в течение 10 рабочих дней со дня получения документов осуществляет анализ полноты представленных документов, их соответствие установленным формам, а также обеспечивает проведение экспертизы представленных документов.</w:t>
      </w:r>
    </w:p>
    <w:p w:rsidR="000B4865" w:rsidRPr="00474853" w:rsidRDefault="000B4865" w:rsidP="000B4865">
      <w:pPr>
        <w:ind w:firstLine="720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3.</w:t>
      </w:r>
      <w:r w:rsidR="003A7960">
        <w:rPr>
          <w:sz w:val="28"/>
          <w:szCs w:val="28"/>
        </w:rPr>
        <w:t>4</w:t>
      </w:r>
      <w:r w:rsidRPr="00474853">
        <w:rPr>
          <w:sz w:val="28"/>
          <w:szCs w:val="28"/>
        </w:rPr>
        <w:t xml:space="preserve">. В случае </w:t>
      </w:r>
      <w:r w:rsidR="00AD37E9" w:rsidRPr="00474853">
        <w:rPr>
          <w:sz w:val="28"/>
          <w:szCs w:val="28"/>
        </w:rPr>
        <w:t>обнаружения</w:t>
      </w:r>
      <w:r w:rsidRPr="00474853">
        <w:rPr>
          <w:sz w:val="28"/>
          <w:szCs w:val="28"/>
        </w:rPr>
        <w:t xml:space="preserve"> представленных документов </w:t>
      </w:r>
      <w:r w:rsidR="00AD37E9" w:rsidRPr="00474853">
        <w:rPr>
          <w:sz w:val="28"/>
          <w:szCs w:val="28"/>
        </w:rPr>
        <w:t>основаниям п</w:t>
      </w:r>
      <w:r w:rsidRPr="00474853">
        <w:rPr>
          <w:sz w:val="28"/>
          <w:szCs w:val="28"/>
        </w:rPr>
        <w:t>. 2.</w:t>
      </w:r>
      <w:r w:rsidR="003A7960">
        <w:rPr>
          <w:sz w:val="28"/>
          <w:szCs w:val="28"/>
        </w:rPr>
        <w:t>5</w:t>
      </w:r>
      <w:r w:rsidRPr="00474853">
        <w:rPr>
          <w:sz w:val="28"/>
          <w:szCs w:val="28"/>
        </w:rPr>
        <w:t xml:space="preserve">. Регламента,  в течение 5 рабочих дней с даты проведения экспертизы </w:t>
      </w:r>
      <w:r w:rsidR="002F35A9" w:rsidRPr="00474853">
        <w:rPr>
          <w:sz w:val="28"/>
          <w:szCs w:val="28"/>
        </w:rPr>
        <w:t>специалист Комитета</w:t>
      </w:r>
      <w:r w:rsidRPr="00474853">
        <w:rPr>
          <w:sz w:val="28"/>
          <w:szCs w:val="28"/>
        </w:rPr>
        <w:t xml:space="preserve"> оформляет на бланке письма, подписываемого </w:t>
      </w:r>
      <w:r w:rsidR="003A7960">
        <w:rPr>
          <w:sz w:val="28"/>
          <w:szCs w:val="28"/>
        </w:rPr>
        <w:t>главой Администрации района</w:t>
      </w:r>
      <w:r w:rsidRPr="00474853">
        <w:rPr>
          <w:sz w:val="28"/>
          <w:szCs w:val="28"/>
        </w:rPr>
        <w:t xml:space="preserve"> отказ в выдаче ходатайства и направляет указанное письмо организации через организацию почтовой связи, факсимильной связью или по электронной почте. При отсутствии замечаний </w:t>
      </w:r>
      <w:r w:rsidR="002F35A9" w:rsidRPr="00474853">
        <w:rPr>
          <w:sz w:val="28"/>
          <w:szCs w:val="28"/>
        </w:rPr>
        <w:t>специалист комитета</w:t>
      </w:r>
      <w:r w:rsidRPr="00474853">
        <w:rPr>
          <w:sz w:val="28"/>
          <w:szCs w:val="28"/>
        </w:rPr>
        <w:t xml:space="preserve"> в течение 5 дней оформляет ходатайство.</w:t>
      </w:r>
    </w:p>
    <w:p w:rsidR="002F35A9" w:rsidRPr="00474853" w:rsidRDefault="002F35A9" w:rsidP="000B4865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0B4865" w:rsidRPr="00474853" w:rsidRDefault="000B4865" w:rsidP="000B4865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474853">
        <w:rPr>
          <w:b/>
          <w:sz w:val="28"/>
          <w:szCs w:val="28"/>
        </w:rPr>
        <w:t xml:space="preserve">4. Формы контроля за исполнением </w:t>
      </w:r>
      <w:r w:rsidR="003A7960">
        <w:rPr>
          <w:b/>
          <w:sz w:val="28"/>
          <w:szCs w:val="28"/>
        </w:rPr>
        <w:t>порядка</w:t>
      </w:r>
    </w:p>
    <w:p w:rsidR="000B4865" w:rsidRPr="00474853" w:rsidRDefault="000B4865" w:rsidP="000B4865">
      <w:pPr>
        <w:shd w:val="clear" w:color="auto" w:fill="FFFFFF"/>
        <w:tabs>
          <w:tab w:val="left" w:pos="709"/>
        </w:tabs>
        <w:ind w:left="10" w:right="38" w:firstLine="557"/>
        <w:jc w:val="both"/>
        <w:rPr>
          <w:sz w:val="28"/>
          <w:szCs w:val="28"/>
        </w:rPr>
      </w:pPr>
      <w:r w:rsidRPr="00474853">
        <w:rPr>
          <w:sz w:val="28"/>
          <w:szCs w:val="28"/>
        </w:rPr>
        <w:tab/>
        <w:t>Текущий  контроль за соблюдением последовательности и своевременности действий в рамках</w:t>
      </w:r>
      <w:r w:rsidR="003A7960">
        <w:rPr>
          <w:sz w:val="28"/>
          <w:szCs w:val="28"/>
        </w:rPr>
        <w:t xml:space="preserve"> порядка</w:t>
      </w:r>
      <w:r w:rsidRPr="00474853">
        <w:rPr>
          <w:sz w:val="28"/>
          <w:szCs w:val="28"/>
        </w:rPr>
        <w:t xml:space="preserve">, осуществляется </w:t>
      </w:r>
      <w:r w:rsidR="00AD37E9" w:rsidRPr="00474853">
        <w:rPr>
          <w:sz w:val="28"/>
          <w:szCs w:val="28"/>
        </w:rPr>
        <w:t xml:space="preserve">председателем комитета по  </w:t>
      </w:r>
      <w:r w:rsidRPr="00474853">
        <w:rPr>
          <w:sz w:val="28"/>
          <w:szCs w:val="28"/>
        </w:rPr>
        <w:t>экономики</w:t>
      </w:r>
      <w:r w:rsidR="00AD37E9" w:rsidRPr="00474853">
        <w:rPr>
          <w:sz w:val="28"/>
          <w:szCs w:val="28"/>
        </w:rPr>
        <w:t>, имуществу и земле</w:t>
      </w:r>
      <w:r w:rsidRPr="00474853">
        <w:rPr>
          <w:sz w:val="28"/>
          <w:szCs w:val="28"/>
        </w:rPr>
        <w:t>. Требования указанного должностного лица при осуществлении такого контроля  яв</w:t>
      </w:r>
      <w:r w:rsidRPr="00474853">
        <w:rPr>
          <w:sz w:val="28"/>
          <w:szCs w:val="28"/>
        </w:rPr>
        <w:softHyphen/>
        <w:t>ляются обязательными.</w:t>
      </w:r>
    </w:p>
    <w:p w:rsidR="003A7960" w:rsidRDefault="002F35A9" w:rsidP="000B4865">
      <w:pPr>
        <w:pStyle w:val="ac"/>
        <w:spacing w:before="0" w:beforeAutospacing="0" w:after="0" w:afterAutospacing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474853">
        <w:rPr>
          <w:rFonts w:ascii="Times New Roman" w:hAnsi="Times New Roman"/>
          <w:color w:val="auto"/>
          <w:sz w:val="28"/>
          <w:szCs w:val="28"/>
        </w:rPr>
        <w:t>Председатель Комитета</w:t>
      </w:r>
      <w:r w:rsidR="000B4865" w:rsidRPr="00474853">
        <w:rPr>
          <w:rFonts w:ascii="Times New Roman" w:hAnsi="Times New Roman"/>
          <w:color w:val="auto"/>
          <w:sz w:val="28"/>
          <w:szCs w:val="28"/>
        </w:rPr>
        <w:t xml:space="preserve"> несет персональную ответственность за соблюдение сроков и порядка рассмотрения представленных для </w:t>
      </w:r>
      <w:r w:rsidR="003A7960">
        <w:rPr>
          <w:rFonts w:ascii="Times New Roman" w:hAnsi="Times New Roman"/>
          <w:color w:val="auto"/>
          <w:sz w:val="28"/>
          <w:szCs w:val="28"/>
        </w:rPr>
        <w:t>предоставления ходатайства документов.</w:t>
      </w:r>
    </w:p>
    <w:p w:rsidR="000B4865" w:rsidRPr="00474853" w:rsidRDefault="000B4865" w:rsidP="000B4865">
      <w:pPr>
        <w:pStyle w:val="ac"/>
        <w:spacing w:before="0" w:beforeAutospacing="0" w:after="0" w:afterAutospacing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474853">
        <w:rPr>
          <w:rFonts w:ascii="Times New Roman" w:hAnsi="Times New Roman"/>
          <w:color w:val="auto"/>
          <w:sz w:val="28"/>
          <w:szCs w:val="28"/>
        </w:rPr>
        <w:lastRenderedPageBreak/>
        <w:t xml:space="preserve">Персональная ответственность должностных лиц закрепляется в их должностных </w:t>
      </w:r>
      <w:r w:rsidR="00AD37E9" w:rsidRPr="00474853">
        <w:rPr>
          <w:rFonts w:ascii="Times New Roman" w:hAnsi="Times New Roman"/>
          <w:color w:val="auto"/>
          <w:sz w:val="28"/>
          <w:szCs w:val="28"/>
        </w:rPr>
        <w:t xml:space="preserve">инструкциях </w:t>
      </w:r>
      <w:r w:rsidRPr="00474853">
        <w:rPr>
          <w:rFonts w:ascii="Times New Roman" w:hAnsi="Times New Roman"/>
          <w:color w:val="auto"/>
          <w:sz w:val="28"/>
          <w:szCs w:val="28"/>
        </w:rPr>
        <w:t>в соответствии с требованиями законодательства.</w:t>
      </w:r>
    </w:p>
    <w:p w:rsidR="003A7960" w:rsidRDefault="003A7960" w:rsidP="000B4865">
      <w:pPr>
        <w:ind w:firstLine="720"/>
        <w:jc w:val="center"/>
        <w:rPr>
          <w:b/>
          <w:sz w:val="28"/>
          <w:szCs w:val="28"/>
        </w:rPr>
      </w:pPr>
    </w:p>
    <w:p w:rsidR="000B4865" w:rsidRPr="00474853" w:rsidRDefault="000B4865" w:rsidP="000B4865">
      <w:pPr>
        <w:ind w:firstLine="720"/>
        <w:jc w:val="center"/>
        <w:rPr>
          <w:b/>
          <w:sz w:val="28"/>
          <w:szCs w:val="28"/>
        </w:rPr>
      </w:pPr>
      <w:r w:rsidRPr="00474853">
        <w:rPr>
          <w:b/>
          <w:sz w:val="28"/>
          <w:szCs w:val="28"/>
        </w:rPr>
        <w:t xml:space="preserve">5. </w:t>
      </w:r>
      <w:r w:rsidR="0095557D">
        <w:rPr>
          <w:b/>
          <w:sz w:val="28"/>
          <w:szCs w:val="28"/>
        </w:rPr>
        <w:t>П</w:t>
      </w:r>
      <w:r w:rsidRPr="00474853">
        <w:rPr>
          <w:b/>
          <w:sz w:val="28"/>
          <w:szCs w:val="28"/>
        </w:rPr>
        <w:t>орядок обжалования решений и действий (бездействия) органа, предоставляющего услугу, а также должностных лиц, муниципальных служащих</w:t>
      </w:r>
    </w:p>
    <w:p w:rsidR="000B4865" w:rsidRPr="00474853" w:rsidRDefault="000B4865" w:rsidP="000B4865">
      <w:pPr>
        <w:shd w:val="clear" w:color="auto" w:fill="FFFFFF"/>
        <w:tabs>
          <w:tab w:val="left" w:pos="-57"/>
        </w:tabs>
        <w:ind w:left="10" w:firstLine="557"/>
        <w:jc w:val="both"/>
        <w:rPr>
          <w:sz w:val="28"/>
          <w:szCs w:val="28"/>
        </w:rPr>
      </w:pPr>
      <w:r w:rsidRPr="00474853">
        <w:rPr>
          <w:sz w:val="28"/>
          <w:szCs w:val="28"/>
        </w:rPr>
        <w:tab/>
        <w:t xml:space="preserve">5.1. Организации и физические лица вправе обжаловать действия Комитета, должностных лиц Комитета, повлекшие за собой нарушение их прав при предоставлении </w:t>
      </w:r>
      <w:r w:rsidR="0011306B">
        <w:rPr>
          <w:sz w:val="28"/>
          <w:szCs w:val="28"/>
        </w:rPr>
        <w:t>ходатайства</w:t>
      </w:r>
      <w:r w:rsidRPr="00474853">
        <w:rPr>
          <w:sz w:val="28"/>
          <w:szCs w:val="28"/>
        </w:rPr>
        <w:t>, в досудебном порядке.</w:t>
      </w:r>
    </w:p>
    <w:p w:rsidR="000B4865" w:rsidRPr="00474853" w:rsidRDefault="000B4865" w:rsidP="000B4865">
      <w:pPr>
        <w:shd w:val="clear" w:color="auto" w:fill="FFFFFF"/>
        <w:spacing w:before="72"/>
        <w:ind w:right="34" w:firstLine="720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 xml:space="preserve">5.2. Юридическое или физическое лицо вправе обратиться к </w:t>
      </w:r>
      <w:r w:rsidR="00556B73" w:rsidRPr="00474853">
        <w:rPr>
          <w:sz w:val="28"/>
          <w:szCs w:val="28"/>
        </w:rPr>
        <w:t>председателю</w:t>
      </w:r>
      <w:r w:rsidRPr="00474853">
        <w:rPr>
          <w:sz w:val="28"/>
          <w:szCs w:val="28"/>
        </w:rPr>
        <w:t xml:space="preserve"> Комитета с письменной жалобой, в том числе в электронной форме, на действия должностных лиц Комитета при предоставлении</w:t>
      </w:r>
      <w:r w:rsidR="003A7960">
        <w:rPr>
          <w:sz w:val="28"/>
          <w:szCs w:val="28"/>
        </w:rPr>
        <w:t xml:space="preserve"> ходатайства</w:t>
      </w:r>
      <w:r w:rsidRPr="00474853">
        <w:rPr>
          <w:sz w:val="28"/>
          <w:szCs w:val="28"/>
        </w:rPr>
        <w:t>. При этом в жалобе в обязательном порядке указываются:</w:t>
      </w:r>
    </w:p>
    <w:p w:rsidR="000B4865" w:rsidRPr="00474853" w:rsidRDefault="000B4865" w:rsidP="000B4865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29"/>
        <w:ind w:left="14" w:firstLine="553"/>
        <w:contextualSpacing/>
        <w:rPr>
          <w:sz w:val="28"/>
          <w:szCs w:val="28"/>
        </w:rPr>
      </w:pPr>
      <w:r w:rsidRPr="00474853">
        <w:rPr>
          <w:sz w:val="28"/>
          <w:szCs w:val="28"/>
        </w:rPr>
        <w:tab/>
        <w:t>фамилия, имя, отчество (при наличии) лица, подавшего жалобу, либо наименование организации с указанием фамилии, имени и отчества ее руководителя;</w:t>
      </w:r>
    </w:p>
    <w:p w:rsidR="000B4865" w:rsidRPr="00474853" w:rsidRDefault="000B4865" w:rsidP="000B4865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474853">
        <w:rPr>
          <w:sz w:val="28"/>
          <w:szCs w:val="28"/>
        </w:rPr>
        <w:tab/>
        <w:t>почтовый адрес, по которому должен быть направлен ответ;</w:t>
      </w:r>
    </w:p>
    <w:p w:rsidR="000B4865" w:rsidRPr="00474853" w:rsidRDefault="000B4865" w:rsidP="000B4865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ab/>
        <w:t>адрес электронной почты (в случае, если ответ должен быть направлен в форме электронного документа);</w:t>
      </w:r>
    </w:p>
    <w:p w:rsidR="000B4865" w:rsidRPr="00474853" w:rsidRDefault="000B4865" w:rsidP="000B4865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474853">
        <w:rPr>
          <w:sz w:val="28"/>
          <w:szCs w:val="28"/>
        </w:rPr>
        <w:tab/>
        <w:t>изложение сути жалобы;</w:t>
      </w:r>
    </w:p>
    <w:p w:rsidR="000B4865" w:rsidRPr="00474853" w:rsidRDefault="000B4865" w:rsidP="000B4865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474853">
        <w:rPr>
          <w:sz w:val="28"/>
          <w:szCs w:val="28"/>
        </w:rPr>
        <w:tab/>
        <w:t>личная подпись и дата.</w:t>
      </w:r>
    </w:p>
    <w:p w:rsidR="000B4865" w:rsidRPr="00474853" w:rsidRDefault="000B4865" w:rsidP="000B4865">
      <w:pPr>
        <w:shd w:val="clear" w:color="auto" w:fill="FFFFFF"/>
        <w:spacing w:before="115"/>
        <w:ind w:right="19" w:firstLine="709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>5.3.  В случае необходимости в подтверждение своих доводов податель жалобы прилагает к письменной жалобе документы и материалы, либо их копии.</w:t>
      </w:r>
    </w:p>
    <w:p w:rsidR="000B4865" w:rsidRPr="00474853" w:rsidRDefault="000B4865" w:rsidP="000B4865">
      <w:pPr>
        <w:shd w:val="clear" w:color="auto" w:fill="FFFFFF"/>
        <w:tabs>
          <w:tab w:val="left" w:pos="1142"/>
        </w:tabs>
        <w:ind w:left="5" w:firstLine="704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5.4. По результатам рассмотрения заявления принимается решение об</w:t>
      </w:r>
      <w:r w:rsidRPr="00474853">
        <w:rPr>
          <w:sz w:val="28"/>
          <w:szCs w:val="28"/>
        </w:rPr>
        <w:br/>
        <w:t>удовлетворении либо об отказе в удовлетворении требований заявителя.</w:t>
      </w:r>
    </w:p>
    <w:p w:rsidR="000B4865" w:rsidRPr="00474853" w:rsidRDefault="000B4865" w:rsidP="000B4865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Письменный ответ направляется заявителю не позднее 30 дней со дня регистрации письменного обращения.</w:t>
      </w:r>
    </w:p>
    <w:p w:rsidR="000B4865" w:rsidRPr="00474853" w:rsidRDefault="000B4865" w:rsidP="000B4865">
      <w:pPr>
        <w:shd w:val="clear" w:color="auto" w:fill="FFFFFF"/>
        <w:ind w:firstLine="709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В случае, если по заявлению требуется провести проверку, срок рассмотрения обращения может быть продлен, но не более чем на 30 дней. О продлении   срока  рассмотрения   заявления   автор   обращения  уведомляется письменно с указанием причин продления.</w:t>
      </w:r>
    </w:p>
    <w:p w:rsidR="000B4865" w:rsidRPr="00474853" w:rsidRDefault="000B4865" w:rsidP="000B4865">
      <w:pPr>
        <w:shd w:val="clear" w:color="auto" w:fill="FFFFFF"/>
        <w:ind w:firstLine="709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Ответ на письменную жалобу по существу не дается в следующих случаях:</w:t>
      </w:r>
    </w:p>
    <w:p w:rsidR="000B4865" w:rsidRPr="00474853" w:rsidRDefault="000B4865" w:rsidP="000B4865">
      <w:pPr>
        <w:shd w:val="clear" w:color="auto" w:fill="FFFFFF"/>
        <w:ind w:firstLine="709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отсутствие фамилии заявителя, направившего заявление, и почтового адреса, по которому должен быть направлен ответ;</w:t>
      </w:r>
    </w:p>
    <w:p w:rsidR="000B4865" w:rsidRPr="00474853" w:rsidRDefault="000B4865" w:rsidP="000B4865">
      <w:pPr>
        <w:shd w:val="clear" w:color="auto" w:fill="FFFFFF"/>
        <w:ind w:firstLine="709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отсутствие в заявлении сведений об обжалуемом действии, бездействии, решении (в чем выразилось, кем принято);</w:t>
      </w:r>
    </w:p>
    <w:p w:rsidR="000B4865" w:rsidRPr="00474853" w:rsidRDefault="000B4865" w:rsidP="000B486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74853">
        <w:rPr>
          <w:sz w:val="28"/>
          <w:szCs w:val="28"/>
        </w:rPr>
        <w:t>если ответ по существу поставленного в заявлении вопроса не может быть дан без разглашения сведений, составляющих государственную или иную охраняемую законодательством тайну. При этом заявителю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0B4865" w:rsidRPr="00474853" w:rsidRDefault="000B4865" w:rsidP="000B486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74853">
        <w:rPr>
          <w:sz w:val="28"/>
          <w:szCs w:val="28"/>
        </w:rPr>
        <w:lastRenderedPageBreak/>
        <w:t>если в заявлении содержатся нецензурные либо оскорбительные выражения, угрозы жизни, здоровью и имуществу должностного лица, а также членов его семьи. При этом заявителю сообщается о недопустимости злоупотребления правом;</w:t>
      </w:r>
    </w:p>
    <w:p w:rsidR="000B4865" w:rsidRPr="00474853" w:rsidRDefault="000B4865" w:rsidP="000B48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если в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может быть принято решение о безосновательности очередного обращения и прекращении переписки с заявителем по данному вопросу при условии, что указанное обращение и более ранние обращения направлялись в одно и то же учреждение или одному и тому же должностному лицу, с уведомлением о данном решении заявителя, направившего обращение.</w:t>
      </w:r>
    </w:p>
    <w:p w:rsidR="000B4865" w:rsidRPr="00474853" w:rsidRDefault="000B4865" w:rsidP="000B4865">
      <w:pPr>
        <w:shd w:val="clear" w:color="auto" w:fill="FFFFFF"/>
        <w:ind w:firstLine="709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5.5. Письменный ответ с указанием причин отказа в рассмотрении жалобы направляется заявителю не позднее 15 дней с момента ее получения. В случае если текст письменного заявления не поддается прочтению, письменный ответ направляется заявителю не позднее 7 дней, если его фамилия и почтовый адрес поддаются прочтению.</w:t>
      </w:r>
    </w:p>
    <w:p w:rsidR="000B4865" w:rsidRPr="00474853" w:rsidRDefault="000B4865" w:rsidP="000B486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74853">
        <w:rPr>
          <w:sz w:val="28"/>
          <w:szCs w:val="28"/>
        </w:rPr>
        <w:t>Ответ на обращение, поступившее в орган местного самоуправления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0B4865" w:rsidRPr="00474853" w:rsidRDefault="000B4865" w:rsidP="000B4865">
      <w:pPr>
        <w:shd w:val="clear" w:color="auto" w:fill="FFFFFF"/>
        <w:spacing w:before="5"/>
        <w:ind w:right="14" w:firstLine="709"/>
        <w:jc w:val="both"/>
        <w:rPr>
          <w:sz w:val="28"/>
          <w:szCs w:val="28"/>
        </w:rPr>
      </w:pPr>
      <w:r w:rsidRPr="00474853">
        <w:rPr>
          <w:sz w:val="28"/>
          <w:szCs w:val="28"/>
        </w:rPr>
        <w:t>5.6. В   случае   подтверждения   в   ходе   проведения  проверок   фактов, изложенных в жалобе на действия (бездействия) и решения должностных лиц, ответственных за выполнение административного действия,  принимаемые (осуществляемые) в ходе предоставления</w:t>
      </w:r>
      <w:r w:rsidR="003A7960">
        <w:rPr>
          <w:sz w:val="28"/>
          <w:szCs w:val="28"/>
        </w:rPr>
        <w:t xml:space="preserve"> ходатайства</w:t>
      </w:r>
      <w:r w:rsidRPr="00474853">
        <w:rPr>
          <w:sz w:val="28"/>
          <w:szCs w:val="28"/>
        </w:rPr>
        <w:t>, виновное должностное лицо привлекается к ответственности в соответствии с законодательством Российской Федерации.</w:t>
      </w:r>
    </w:p>
    <w:p w:rsidR="000B4865" w:rsidRPr="00474853" w:rsidRDefault="000B4865" w:rsidP="000B4865">
      <w:pPr>
        <w:keepLines/>
        <w:shd w:val="clear" w:color="auto" w:fill="FFFFFF"/>
        <w:spacing w:before="158"/>
        <w:ind w:left="14" w:firstLine="553"/>
        <w:contextualSpacing/>
        <w:jc w:val="both"/>
        <w:rPr>
          <w:sz w:val="28"/>
          <w:szCs w:val="28"/>
        </w:rPr>
      </w:pPr>
      <w:r w:rsidRPr="00474853">
        <w:rPr>
          <w:sz w:val="28"/>
          <w:szCs w:val="28"/>
        </w:rPr>
        <w:t xml:space="preserve">5.7. Действия (бездействия) должностных лиц Комитета, принятые в ходе предоставления </w:t>
      </w:r>
      <w:r w:rsidR="0011306B">
        <w:rPr>
          <w:sz w:val="28"/>
          <w:szCs w:val="28"/>
        </w:rPr>
        <w:t>ходатайства</w:t>
      </w:r>
      <w:r w:rsidRPr="00474853">
        <w:rPr>
          <w:sz w:val="28"/>
          <w:szCs w:val="28"/>
        </w:rPr>
        <w:t xml:space="preserve"> могут быть обжалованы в установленном порядке.</w:t>
      </w:r>
      <w:r w:rsidRPr="00474853">
        <w:rPr>
          <w:color w:val="FF0000"/>
          <w:sz w:val="28"/>
          <w:szCs w:val="28"/>
        </w:rPr>
        <w:t xml:space="preserve">  </w:t>
      </w: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23DD4" w:rsidRDefault="00723DD4" w:rsidP="000B4865">
      <w:pPr>
        <w:pStyle w:val="ad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A7960" w:rsidRDefault="003A7960" w:rsidP="000B4865">
      <w:pPr>
        <w:shd w:val="clear" w:color="auto" w:fill="FFFFFF"/>
        <w:ind w:left="3816" w:right="480" w:firstLine="1584"/>
        <w:rPr>
          <w:sz w:val="26"/>
          <w:szCs w:val="26"/>
        </w:rPr>
      </w:pPr>
    </w:p>
    <w:p w:rsidR="003A7960" w:rsidRDefault="003A7960" w:rsidP="000B4865">
      <w:pPr>
        <w:shd w:val="clear" w:color="auto" w:fill="FFFFFF"/>
        <w:ind w:left="3816" w:right="480" w:firstLine="1584"/>
        <w:rPr>
          <w:sz w:val="26"/>
          <w:szCs w:val="26"/>
        </w:rPr>
      </w:pPr>
    </w:p>
    <w:p w:rsidR="000B4865" w:rsidRPr="00EE454C" w:rsidRDefault="000B4865" w:rsidP="003A7960">
      <w:pPr>
        <w:shd w:val="clear" w:color="auto" w:fill="FFFFFF"/>
        <w:ind w:left="3816" w:right="480" w:firstLine="1584"/>
        <w:jc w:val="right"/>
        <w:rPr>
          <w:sz w:val="26"/>
          <w:szCs w:val="26"/>
        </w:rPr>
      </w:pPr>
      <w:r>
        <w:rPr>
          <w:sz w:val="26"/>
          <w:szCs w:val="26"/>
        </w:rPr>
        <w:t>Пр</w:t>
      </w:r>
      <w:r w:rsidRPr="00EE454C">
        <w:rPr>
          <w:sz w:val="26"/>
          <w:szCs w:val="26"/>
        </w:rPr>
        <w:t xml:space="preserve">иложение </w:t>
      </w:r>
      <w:r w:rsidR="0095557D">
        <w:rPr>
          <w:sz w:val="26"/>
          <w:szCs w:val="26"/>
        </w:rPr>
        <w:t>2</w:t>
      </w:r>
    </w:p>
    <w:p w:rsidR="000B4865" w:rsidRPr="00EE454C" w:rsidRDefault="003A7960" w:rsidP="003A7960">
      <w:pPr>
        <w:shd w:val="clear" w:color="auto" w:fill="FFFFFF"/>
        <w:ind w:left="5400" w:right="48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от_________________№_____</w:t>
      </w:r>
      <w:r w:rsidR="000B4865" w:rsidRPr="00EE454C">
        <w:rPr>
          <w:sz w:val="26"/>
          <w:szCs w:val="26"/>
        </w:rPr>
        <w:t xml:space="preserve"> </w:t>
      </w:r>
    </w:p>
    <w:tbl>
      <w:tblPr>
        <w:tblW w:w="0" w:type="auto"/>
        <w:tblLook w:val="01E0"/>
      </w:tblPr>
      <w:tblGrid>
        <w:gridCol w:w="4784"/>
        <w:gridCol w:w="4786"/>
      </w:tblGrid>
      <w:tr w:rsidR="000B4865" w:rsidRPr="00C477D7" w:rsidTr="00723DD4">
        <w:trPr>
          <w:trHeight w:val="658"/>
        </w:trPr>
        <w:tc>
          <w:tcPr>
            <w:tcW w:w="4784" w:type="dxa"/>
          </w:tcPr>
          <w:p w:rsidR="000B4865" w:rsidRPr="00C477D7" w:rsidRDefault="000B4865" w:rsidP="00745EF9">
            <w:pPr>
              <w:rPr>
                <w:rStyle w:val="ae"/>
              </w:rPr>
            </w:pPr>
            <w:r w:rsidRPr="00F9550D">
              <w:t xml:space="preserve">  </w:t>
            </w:r>
          </w:p>
        </w:tc>
        <w:tc>
          <w:tcPr>
            <w:tcW w:w="4786" w:type="dxa"/>
          </w:tcPr>
          <w:p w:rsidR="000B4865" w:rsidRPr="00C477D7" w:rsidRDefault="000B4865" w:rsidP="00745EF9">
            <w:pPr>
              <w:rPr>
                <w:rStyle w:val="ae"/>
              </w:rPr>
            </w:pPr>
            <w:r>
              <w:rPr>
                <w:bCs/>
                <w:sz w:val="26"/>
                <w:szCs w:val="26"/>
              </w:rPr>
              <w:t>Комитет</w:t>
            </w:r>
            <w:r w:rsidRPr="00EE454C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по экономи</w:t>
            </w:r>
            <w:r w:rsidR="00556B73">
              <w:rPr>
                <w:bCs/>
                <w:sz w:val="26"/>
                <w:szCs w:val="26"/>
              </w:rPr>
              <w:t>ке, им</w:t>
            </w:r>
            <w:r>
              <w:rPr>
                <w:bCs/>
                <w:sz w:val="26"/>
                <w:szCs w:val="26"/>
              </w:rPr>
              <w:t>ущественным</w:t>
            </w:r>
            <w:r w:rsidR="00556B73">
              <w:rPr>
                <w:bCs/>
                <w:sz w:val="26"/>
                <w:szCs w:val="26"/>
              </w:rPr>
              <w:t xml:space="preserve"> и земельным</w:t>
            </w:r>
            <w:r>
              <w:rPr>
                <w:bCs/>
                <w:sz w:val="26"/>
                <w:szCs w:val="26"/>
              </w:rPr>
              <w:t xml:space="preserve"> отношениям Администрации Тюменцевского района Алтайского края </w:t>
            </w:r>
          </w:p>
        </w:tc>
      </w:tr>
    </w:tbl>
    <w:p w:rsidR="000B4865" w:rsidRDefault="000B4865" w:rsidP="000B4865">
      <w:pPr>
        <w:pStyle w:val="20"/>
        <w:spacing w:after="0" w:line="240" w:lineRule="auto"/>
        <w:ind w:left="284"/>
        <w:contextualSpacing/>
        <w:jc w:val="center"/>
        <w:rPr>
          <w:sz w:val="26"/>
          <w:szCs w:val="26"/>
        </w:rPr>
      </w:pPr>
    </w:p>
    <w:p w:rsidR="000B4865" w:rsidRDefault="000B4865" w:rsidP="000B4865">
      <w:pPr>
        <w:pStyle w:val="20"/>
        <w:spacing w:line="20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Заявление </w:t>
      </w:r>
    </w:p>
    <w:p w:rsidR="000B4865" w:rsidRPr="00CF506A" w:rsidRDefault="000B4865" w:rsidP="000B4865">
      <w:pPr>
        <w:pStyle w:val="20"/>
        <w:spacing w:line="200" w:lineRule="exact"/>
        <w:jc w:val="center"/>
      </w:pPr>
      <w:r>
        <w:rPr>
          <w:sz w:val="26"/>
          <w:szCs w:val="26"/>
        </w:rPr>
        <w:t>на  предоставление ходатайства Админис</w:t>
      </w:r>
      <w:r w:rsidR="003A7960">
        <w:rPr>
          <w:sz w:val="26"/>
          <w:szCs w:val="26"/>
        </w:rPr>
        <w:t xml:space="preserve">трации Тюменцевского района на получение </w:t>
      </w:r>
      <w:r>
        <w:rPr>
          <w:sz w:val="26"/>
          <w:szCs w:val="26"/>
        </w:rPr>
        <w:t>государственной поддержки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5213"/>
        <w:gridCol w:w="3716"/>
      </w:tblGrid>
      <w:tr w:rsidR="000B4865" w:rsidRPr="00C477D7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Наименование организации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F506A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Юридический адрес/почтовый адрес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F506A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 xml:space="preserve">Телефон, факс, </w:t>
            </w:r>
            <w:r w:rsidRPr="00C477D7">
              <w:rPr>
                <w:lang w:val="en-US"/>
              </w:rPr>
              <w:t>e</w:t>
            </w:r>
            <w:r w:rsidRPr="00C477D7">
              <w:t>-</w:t>
            </w:r>
            <w:r w:rsidRPr="00C477D7">
              <w:rPr>
                <w:lang w:val="en-US"/>
              </w:rPr>
              <w:t>mail</w:t>
            </w:r>
            <w:r w:rsidRPr="00C477D7">
              <w:t>, сайт в сети Интернет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Наименование инвестиционного проекта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F506A" w:rsidTr="00745EF9">
        <w:trPr>
          <w:trHeight w:val="472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Место реализации инвестиционного проекта (город, район)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Цель инвестиционного проекта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rPr>
          <w:trHeight w:val="461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suppressAutoHyphens/>
              <w:ind w:firstLine="222"/>
            </w:pPr>
            <w:r w:rsidRPr="00C477D7">
              <w:t xml:space="preserve">Стоимость инвестиционного проекта, всего млн. руб., </w:t>
            </w:r>
          </w:p>
          <w:p w:rsidR="000B4865" w:rsidRPr="00C477D7" w:rsidRDefault="000B4865" w:rsidP="00745EF9">
            <w:pPr>
              <w:suppressAutoHyphens/>
              <w:ind w:firstLine="222"/>
            </w:pPr>
            <w:r w:rsidRPr="00C477D7">
              <w:t>Из них: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suppressAutoHyphens/>
              <w:spacing w:before="60" w:after="0" w:line="240" w:lineRule="auto"/>
              <w:ind w:left="142"/>
            </w:pPr>
            <w:r>
              <w:t>7</w:t>
            </w:r>
            <w:r w:rsidRPr="00C477D7">
              <w:t>.1.</w:t>
            </w: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собственные средства организации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rPr>
          <w:trHeight w:val="533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suppressAutoHyphens/>
              <w:spacing w:before="60" w:after="0" w:line="240" w:lineRule="auto"/>
              <w:ind w:left="142"/>
            </w:pPr>
            <w:r w:rsidRPr="00C477D7">
              <w:t>7.2.</w:t>
            </w: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rPr>
                <w:color w:val="000000"/>
              </w:rPr>
              <w:t>привлеченные средства организации (по источникам получения)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rPr>
          <w:trHeight w:val="990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Форма реализации инвестиционного проекта (приобретение и строительство основных средств, реконструкция, модернизация или техническое перевооружение действующих производств и др.)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F506A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Характер новизны инвестиционного проекта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F506A" w:rsidTr="00745EF9">
        <w:trPr>
          <w:trHeight w:val="742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Потребительская характеристика продукции, предлагаемой к производству при реализации инвестиционного проекта (массовое, промышленное, др.)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F506A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Рынки сбыта продукции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F506A" w:rsidTr="00745EF9">
        <w:trPr>
          <w:trHeight w:val="612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Степень готовности реализации инвестиционного проекта (стадия реализации инвестиционного проекта)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 xml:space="preserve">Координатор проекта, телефон, факс, </w:t>
            </w:r>
            <w:r w:rsidRPr="00C477D7">
              <w:rPr>
                <w:lang w:val="en-US"/>
              </w:rPr>
              <w:t>e</w:t>
            </w:r>
            <w:r w:rsidRPr="00C477D7">
              <w:t>-</w:t>
            </w:r>
            <w:r w:rsidRPr="00C477D7">
              <w:rPr>
                <w:lang w:val="en-US"/>
              </w:rPr>
              <w:t>mail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rPr>
          <w:trHeight w:val="289"/>
        </w:trPr>
        <w:tc>
          <w:tcPr>
            <w:tcW w:w="678" w:type="dxa"/>
          </w:tcPr>
          <w:p w:rsidR="000B4865" w:rsidRPr="00C477D7" w:rsidRDefault="000B4865" w:rsidP="00745EF9">
            <w:pPr>
              <w:pStyle w:val="20"/>
              <w:numPr>
                <w:ilvl w:val="0"/>
                <w:numId w:val="1"/>
              </w:numPr>
              <w:suppressAutoHyphens/>
              <w:spacing w:before="60" w:after="0" w:line="240" w:lineRule="auto"/>
              <w:jc w:val="center"/>
            </w:pPr>
          </w:p>
        </w:tc>
        <w:tc>
          <w:tcPr>
            <w:tcW w:w="5213" w:type="dxa"/>
          </w:tcPr>
          <w:p w:rsidR="000B4865" w:rsidRPr="00C477D7" w:rsidRDefault="000B4865" w:rsidP="00745EF9">
            <w:pPr>
              <w:suppressAutoHyphens/>
            </w:pPr>
            <w:r w:rsidRPr="00C477D7">
              <w:t>Должность, Ф.И.О. руководителя организации</w:t>
            </w:r>
          </w:p>
        </w:tc>
        <w:tc>
          <w:tcPr>
            <w:tcW w:w="3716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F506A" w:rsidTr="00745EF9">
        <w:trPr>
          <w:trHeight w:val="3334"/>
        </w:trPr>
        <w:tc>
          <w:tcPr>
            <w:tcW w:w="9607" w:type="dxa"/>
            <w:gridSpan w:val="3"/>
            <w:tcBorders>
              <w:bottom w:val="single" w:sz="4" w:space="0" w:color="auto"/>
            </w:tcBorders>
          </w:tcPr>
          <w:p w:rsidR="000B4865" w:rsidRPr="00C477D7" w:rsidRDefault="000B4865" w:rsidP="00745EF9">
            <w:pPr>
              <w:suppressAutoHyphens/>
              <w:ind w:firstLine="737"/>
            </w:pPr>
            <w:r w:rsidRPr="00C477D7">
              <w:lastRenderedPageBreak/>
              <w:t>Заявитель подтверждает:</w:t>
            </w:r>
          </w:p>
          <w:p w:rsidR="000B4865" w:rsidRPr="00C477D7" w:rsidRDefault="000B4865" w:rsidP="00745EF9">
            <w:pPr>
              <w:suppressAutoHyphens/>
            </w:pPr>
            <w:r w:rsidRPr="00C477D7">
              <w:t>Вся информация, содержащаяся в заявлении и прилагаемых к ней документах, является достоверной;</w:t>
            </w:r>
          </w:p>
          <w:p w:rsidR="000B4865" w:rsidRPr="00C477D7" w:rsidRDefault="000B4865" w:rsidP="00745EF9">
            <w:pPr>
              <w:suppressAutoHyphens/>
            </w:pPr>
            <w:r w:rsidRPr="00C477D7">
              <w:t>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законодательством.</w:t>
            </w:r>
          </w:p>
          <w:p w:rsidR="000B4865" w:rsidRPr="00C477D7" w:rsidRDefault="000B4865" w:rsidP="00745EF9">
            <w:pPr>
              <w:pStyle w:val="1KGK9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7D7">
              <w:rPr>
                <w:rFonts w:ascii="Times New Roman" w:hAnsi="Times New Roman"/>
                <w:sz w:val="20"/>
                <w:szCs w:val="20"/>
              </w:rPr>
              <w:t>Заявитель не возражает против доступа к информации:</w:t>
            </w:r>
          </w:p>
          <w:p w:rsidR="000B4865" w:rsidRPr="00C477D7" w:rsidRDefault="000B4865" w:rsidP="00745EF9">
            <w:pPr>
              <w:pStyle w:val="1KGK9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7D7">
              <w:rPr>
                <w:rFonts w:ascii="Times New Roman" w:hAnsi="Times New Roman"/>
                <w:sz w:val="20"/>
                <w:szCs w:val="20"/>
              </w:rPr>
              <w:t xml:space="preserve"> по проекту всех лиц (в том числе Управления ФНС России по Алтайскому краю), участвующих в ее экспертизе и оценке</w:t>
            </w:r>
            <w:r w:rsidRPr="00C477D7">
              <w:rPr>
                <w:rFonts w:ascii="Times New Roman" w:hAnsi="Times New Roman"/>
                <w:color w:val="000000"/>
                <w:sz w:val="20"/>
                <w:szCs w:val="20"/>
              </w:rPr>
              <w:t>, Управления ФНС России по Алтайскому краю, территориальных органов Пенсионного фонда Российской Федерации и Фонда социального страхования Российской Федерации по налогам и платежам заявителя, банка о состоянии дел по уплате процентов и погашению кредита заявителем, в случае привлечения кредита на условиях субсидирования части банковской процентной ставки за счет средств краевого бюджета</w:t>
            </w:r>
            <w:r w:rsidRPr="00C477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Перечень прилагаемых к заявлению документов с указанием количества страниц.</w:t>
            </w:r>
          </w:p>
        </w:tc>
      </w:tr>
      <w:tr w:rsidR="000B4865" w:rsidRPr="00CF506A" w:rsidTr="00745EF9">
        <w:trPr>
          <w:trHeight w:val="289"/>
        </w:trPr>
        <w:tc>
          <w:tcPr>
            <w:tcW w:w="5891" w:type="dxa"/>
            <w:gridSpan w:val="2"/>
            <w:tcBorders>
              <w:bottom w:val="single" w:sz="4" w:space="0" w:color="auto"/>
            </w:tcBorders>
          </w:tcPr>
          <w:p w:rsidR="000B4865" w:rsidRPr="00C477D7" w:rsidRDefault="000B4865" w:rsidP="00745EF9">
            <w:pPr>
              <w:pStyle w:val="20"/>
              <w:tabs>
                <w:tab w:val="left" w:pos="510"/>
              </w:tabs>
              <w:spacing w:line="240" w:lineRule="auto"/>
            </w:pPr>
            <w:r w:rsidRPr="00C477D7">
              <w:t>Форма и объем</w:t>
            </w:r>
            <w:r>
              <w:t xml:space="preserve"> государственной</w:t>
            </w:r>
            <w:r w:rsidRPr="00C477D7">
              <w:t xml:space="preserve"> поддержки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F506A" w:rsidTr="00745EF9">
        <w:trPr>
          <w:trHeight w:val="289"/>
        </w:trPr>
        <w:tc>
          <w:tcPr>
            <w:tcW w:w="58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 xml:space="preserve">Дата составления заявления  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  <w:r w:rsidRPr="00C477D7">
              <w:t>_________________________</w:t>
            </w:r>
          </w:p>
        </w:tc>
      </w:tr>
      <w:tr w:rsidR="000B4865" w:rsidRPr="00CF506A" w:rsidTr="00745EF9">
        <w:trPr>
          <w:trHeight w:val="883"/>
        </w:trPr>
        <w:tc>
          <w:tcPr>
            <w:tcW w:w="5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Руководитель</w:t>
            </w:r>
          </w:p>
          <w:p w:rsidR="000B4865" w:rsidRPr="00C477D7" w:rsidRDefault="000B4865" w:rsidP="00745EF9">
            <w:pPr>
              <w:pStyle w:val="1KGK9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7D7">
              <w:rPr>
                <w:rFonts w:ascii="Times New Roman" w:hAnsi="Times New Roman"/>
                <w:color w:val="000000"/>
                <w:sz w:val="20"/>
                <w:szCs w:val="20"/>
              </w:rPr>
              <w:t>М.П.</w:t>
            </w:r>
          </w:p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 xml:space="preserve">                                 </w: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  <w:r w:rsidRPr="00C477D7">
              <w:t>__</w:t>
            </w:r>
            <w:r>
              <w:t>_____________________________</w:t>
            </w:r>
            <w:r w:rsidRPr="00C477D7">
              <w:t xml:space="preserve">         </w:t>
            </w:r>
            <w:r>
              <w:t xml:space="preserve">(подпись) </w:t>
            </w:r>
            <w:r w:rsidRPr="00C477D7">
              <w:t xml:space="preserve">(расшифровка подписи) </w:t>
            </w:r>
          </w:p>
        </w:tc>
      </w:tr>
    </w:tbl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723DD4" w:rsidRDefault="00723DD4" w:rsidP="000B4865">
      <w:pPr>
        <w:shd w:val="clear" w:color="auto" w:fill="FFFFFF"/>
        <w:ind w:left="3816" w:right="480" w:firstLine="1084"/>
        <w:rPr>
          <w:sz w:val="26"/>
          <w:szCs w:val="26"/>
        </w:rPr>
      </w:pPr>
    </w:p>
    <w:p w:rsidR="000B4865" w:rsidRDefault="0095557D" w:rsidP="00041D2F">
      <w:pPr>
        <w:shd w:val="clear" w:color="auto" w:fill="FFFFFF"/>
        <w:ind w:left="3816" w:right="480" w:firstLine="10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3A7960" w:rsidRDefault="003A7960" w:rsidP="00041D2F">
      <w:pPr>
        <w:shd w:val="clear" w:color="auto" w:fill="FFFFFF"/>
        <w:ind w:left="3816" w:right="480" w:firstLine="10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3A7960" w:rsidRPr="003A7960" w:rsidRDefault="003A7960" w:rsidP="00041D2F">
      <w:pPr>
        <w:shd w:val="clear" w:color="auto" w:fill="FFFFFF"/>
        <w:ind w:left="3816" w:right="480" w:firstLine="1084"/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от___________________№_____</w:t>
      </w:r>
    </w:p>
    <w:p w:rsidR="000B4865" w:rsidRDefault="000B4865" w:rsidP="00041D2F">
      <w:pPr>
        <w:jc w:val="right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84"/>
        <w:gridCol w:w="4786"/>
      </w:tblGrid>
      <w:tr w:rsidR="000B4865" w:rsidRPr="00C477D7" w:rsidTr="00745EF9">
        <w:trPr>
          <w:trHeight w:val="658"/>
        </w:trPr>
        <w:tc>
          <w:tcPr>
            <w:tcW w:w="4785" w:type="dxa"/>
          </w:tcPr>
          <w:p w:rsidR="000B4865" w:rsidRPr="00C477D7" w:rsidRDefault="000B4865" w:rsidP="00745EF9">
            <w:pPr>
              <w:rPr>
                <w:rStyle w:val="ae"/>
              </w:rPr>
            </w:pPr>
          </w:p>
        </w:tc>
        <w:tc>
          <w:tcPr>
            <w:tcW w:w="4786" w:type="dxa"/>
          </w:tcPr>
          <w:p w:rsidR="000B4865" w:rsidRPr="00C477D7" w:rsidRDefault="000B4865" w:rsidP="00745EF9">
            <w:pPr>
              <w:jc w:val="right"/>
              <w:rPr>
                <w:rStyle w:val="ae"/>
              </w:rPr>
            </w:pPr>
            <w:r>
              <w:rPr>
                <w:bCs/>
                <w:sz w:val="26"/>
                <w:szCs w:val="26"/>
              </w:rPr>
              <w:t>Комитет</w:t>
            </w:r>
            <w:r w:rsidRPr="00EE454C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по экономи</w:t>
            </w:r>
            <w:r w:rsidR="00556B73">
              <w:rPr>
                <w:bCs/>
                <w:sz w:val="26"/>
                <w:szCs w:val="26"/>
              </w:rPr>
              <w:t>ке,</w:t>
            </w:r>
            <w:r>
              <w:rPr>
                <w:bCs/>
                <w:sz w:val="26"/>
                <w:szCs w:val="26"/>
              </w:rPr>
              <w:t xml:space="preserve"> имущественным</w:t>
            </w:r>
            <w:r w:rsidR="00556B73">
              <w:rPr>
                <w:bCs/>
                <w:sz w:val="26"/>
                <w:szCs w:val="26"/>
              </w:rPr>
              <w:t xml:space="preserve"> и земельным</w:t>
            </w:r>
            <w:r>
              <w:rPr>
                <w:bCs/>
                <w:sz w:val="26"/>
                <w:szCs w:val="26"/>
              </w:rPr>
              <w:t xml:space="preserve"> отношениям Администрации Тюменцевского района Алтайского края </w:t>
            </w:r>
          </w:p>
        </w:tc>
      </w:tr>
    </w:tbl>
    <w:p w:rsidR="000B4865" w:rsidRDefault="000B4865" w:rsidP="000B4865">
      <w:pPr>
        <w:jc w:val="center"/>
        <w:rPr>
          <w:sz w:val="26"/>
          <w:szCs w:val="26"/>
        </w:rPr>
      </w:pPr>
    </w:p>
    <w:p w:rsidR="000B4865" w:rsidRDefault="000B4865" w:rsidP="000B486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Заявление </w:t>
      </w:r>
    </w:p>
    <w:p w:rsidR="000B4865" w:rsidRDefault="000B4865" w:rsidP="003A796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предоставление ходатайства Администрации Тюменцевского района на </w:t>
      </w:r>
      <w:r w:rsidR="003A7960">
        <w:rPr>
          <w:sz w:val="26"/>
          <w:szCs w:val="26"/>
        </w:rPr>
        <w:t xml:space="preserve">получение </w:t>
      </w:r>
      <w:r>
        <w:rPr>
          <w:sz w:val="26"/>
          <w:szCs w:val="26"/>
        </w:rPr>
        <w:t>государственной поддержки</w:t>
      </w:r>
    </w:p>
    <w:p w:rsidR="000B4865" w:rsidRPr="00C42294" w:rsidRDefault="000B4865" w:rsidP="000B4865">
      <w:pPr>
        <w:jc w:val="center"/>
        <w:rPr>
          <w:snapToGrid w:val="0"/>
        </w:rPr>
      </w:pPr>
      <w:r w:rsidRPr="00C42294">
        <w:rPr>
          <w:snapToGrid w:val="0"/>
        </w:rPr>
        <w:t>(для индивидуальных предпринимателей)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152"/>
        <w:gridCol w:w="4284"/>
        <w:gridCol w:w="393"/>
        <w:gridCol w:w="3792"/>
      </w:tblGrid>
      <w:tr w:rsidR="000B4865" w:rsidRPr="00C477D7" w:rsidTr="00745EF9">
        <w:tc>
          <w:tcPr>
            <w:tcW w:w="9570" w:type="dxa"/>
            <w:gridSpan w:val="5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  <w:r w:rsidRPr="00C477D7">
              <w:t>1. Общие сведения о заявителе</w:t>
            </w:r>
          </w:p>
        </w:tc>
      </w:tr>
      <w:tr w:rsidR="000B4865" w:rsidRPr="006B7CFE" w:rsidTr="00745EF9">
        <w:tc>
          <w:tcPr>
            <w:tcW w:w="949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1.1.</w:t>
            </w:r>
          </w:p>
        </w:tc>
        <w:tc>
          <w:tcPr>
            <w:tcW w:w="4829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Фамилия, имя, отчество</w:t>
            </w:r>
            <w:r>
              <w:t xml:space="preserve"> (при наличии)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949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1.2.</w:t>
            </w:r>
          </w:p>
        </w:tc>
        <w:tc>
          <w:tcPr>
            <w:tcW w:w="4829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Дата рождения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949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1.3.</w:t>
            </w:r>
          </w:p>
        </w:tc>
        <w:tc>
          <w:tcPr>
            <w:tcW w:w="4829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Паспорт, серия, номер, кем и когда выдан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949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1.4.</w:t>
            </w:r>
          </w:p>
        </w:tc>
        <w:tc>
          <w:tcPr>
            <w:tcW w:w="4829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Адрес: регистрация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949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1.5.</w:t>
            </w:r>
          </w:p>
        </w:tc>
        <w:tc>
          <w:tcPr>
            <w:tcW w:w="4829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Фактическое проживание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949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1.6.</w:t>
            </w:r>
          </w:p>
        </w:tc>
        <w:tc>
          <w:tcPr>
            <w:tcW w:w="4829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 xml:space="preserve">Телефон, факс, </w:t>
            </w:r>
            <w:r w:rsidRPr="00C477D7">
              <w:rPr>
                <w:lang w:val="en-US"/>
              </w:rPr>
              <w:t>e</w:t>
            </w:r>
            <w:r w:rsidRPr="00C477D7">
              <w:t>-</w:t>
            </w:r>
            <w:r w:rsidRPr="00C477D7">
              <w:rPr>
                <w:lang w:val="en-US"/>
              </w:rPr>
              <w:t>mail</w:t>
            </w:r>
            <w:r w:rsidRPr="00C477D7">
              <w:t>, сайт в сети Интернет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949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1.7.</w:t>
            </w:r>
          </w:p>
        </w:tc>
        <w:tc>
          <w:tcPr>
            <w:tcW w:w="4829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 xml:space="preserve">Свидетельство о </w:t>
            </w:r>
            <w:r>
              <w:t>муниципальной</w:t>
            </w:r>
            <w:r w:rsidRPr="00C477D7">
              <w:t xml:space="preserve"> регистрации в качестве индивидуального предпринимателя: регистрационный номер, дата выдачи, кем выдано, ИНН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949" w:type="dxa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1.8.</w:t>
            </w:r>
          </w:p>
        </w:tc>
        <w:tc>
          <w:tcPr>
            <w:tcW w:w="4829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Банковские реквизиты: р/с, к/с, БИК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9570" w:type="dxa"/>
            <w:gridSpan w:val="5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  <w:r w:rsidRPr="00C477D7">
              <w:t>2. Информация об инвестиционном проекте</w:t>
            </w:r>
          </w:p>
        </w:tc>
      </w:tr>
      <w:tr w:rsidR="000B4865" w:rsidRPr="00C477D7" w:rsidTr="00745EF9">
        <w:tc>
          <w:tcPr>
            <w:tcW w:w="1101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2.1.</w:t>
            </w:r>
          </w:p>
        </w:tc>
        <w:tc>
          <w:tcPr>
            <w:tcW w:w="4677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Наименование инвестиционного проекта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1101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2.2.</w:t>
            </w:r>
          </w:p>
        </w:tc>
        <w:tc>
          <w:tcPr>
            <w:tcW w:w="4677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Место реализации инвестиционного проекта (город, район)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c>
          <w:tcPr>
            <w:tcW w:w="1101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2.3.</w:t>
            </w:r>
          </w:p>
        </w:tc>
        <w:tc>
          <w:tcPr>
            <w:tcW w:w="4677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Цель инвестиционного проекта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c>
          <w:tcPr>
            <w:tcW w:w="1101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2.4.</w:t>
            </w:r>
          </w:p>
        </w:tc>
        <w:tc>
          <w:tcPr>
            <w:tcW w:w="4677" w:type="dxa"/>
            <w:gridSpan w:val="2"/>
          </w:tcPr>
          <w:p w:rsidR="000B4865" w:rsidRPr="00C477D7" w:rsidRDefault="000B4865" w:rsidP="00745EF9">
            <w:pPr>
              <w:suppressAutoHyphens/>
              <w:ind w:left="299"/>
            </w:pPr>
            <w:r w:rsidRPr="00C477D7">
              <w:t>Стоимость инвестиционного проекта, всего млн. руб., из них: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c>
          <w:tcPr>
            <w:tcW w:w="1101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  <w:ind w:left="0"/>
            </w:pPr>
            <w:r>
              <w:t xml:space="preserve">     2.4.1.</w:t>
            </w:r>
          </w:p>
        </w:tc>
        <w:tc>
          <w:tcPr>
            <w:tcW w:w="4677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собственные средства индивидуального предпринимателя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c>
          <w:tcPr>
            <w:tcW w:w="1101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  <w:ind w:left="0"/>
            </w:pPr>
            <w:r>
              <w:t xml:space="preserve">     </w:t>
            </w:r>
            <w:r w:rsidRPr="00C477D7">
              <w:t>2.4.2</w:t>
            </w:r>
            <w:r>
              <w:t>.</w:t>
            </w:r>
          </w:p>
        </w:tc>
        <w:tc>
          <w:tcPr>
            <w:tcW w:w="4677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rPr>
                <w:color w:val="000000"/>
              </w:rPr>
              <w:t>привлеченные средства (по источникам получения)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c>
          <w:tcPr>
            <w:tcW w:w="1101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  <w:ind w:left="142"/>
            </w:pPr>
            <w:r>
              <w:t xml:space="preserve">   </w:t>
            </w:r>
            <w:r w:rsidRPr="00C477D7">
              <w:t>3</w:t>
            </w:r>
          </w:p>
        </w:tc>
        <w:tc>
          <w:tcPr>
            <w:tcW w:w="4677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Форма реализации инвестиционного проекта (приобретение и строительство основных средств, реконструкция, модернизация или техническое перевооружение действующих производств и др.)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1101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  <w:ind w:left="142"/>
            </w:pPr>
            <w:r>
              <w:t xml:space="preserve">    </w:t>
            </w:r>
            <w:r w:rsidRPr="00C477D7">
              <w:t>4</w:t>
            </w:r>
          </w:p>
        </w:tc>
        <w:tc>
          <w:tcPr>
            <w:tcW w:w="4677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>Степень готовности реализации инвестиционного проекта (стадия реализации инвестиционного проекта)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C477D7" w:rsidTr="00745EF9">
        <w:tc>
          <w:tcPr>
            <w:tcW w:w="1101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  <w:ind w:left="142"/>
            </w:pPr>
            <w:r>
              <w:t xml:space="preserve">    </w:t>
            </w:r>
            <w:r w:rsidRPr="00C477D7">
              <w:t>5</w:t>
            </w:r>
          </w:p>
        </w:tc>
        <w:tc>
          <w:tcPr>
            <w:tcW w:w="4677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 xml:space="preserve">Координатор проекта, телефон, факс, </w:t>
            </w:r>
            <w:r w:rsidRPr="00C477D7">
              <w:rPr>
                <w:lang w:val="en-US"/>
              </w:rPr>
              <w:t>e</w:t>
            </w:r>
            <w:r w:rsidRPr="00C477D7">
              <w:t>-</w:t>
            </w:r>
            <w:r w:rsidRPr="00C477D7">
              <w:rPr>
                <w:lang w:val="en-US"/>
              </w:rPr>
              <w:t>mail</w:t>
            </w:r>
          </w:p>
        </w:tc>
        <w:tc>
          <w:tcPr>
            <w:tcW w:w="3792" w:type="dxa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9570" w:type="dxa"/>
            <w:gridSpan w:val="5"/>
          </w:tcPr>
          <w:p w:rsidR="000B4865" w:rsidRPr="00C477D7" w:rsidRDefault="000B4865" w:rsidP="00745EF9">
            <w:pPr>
              <w:suppressAutoHyphens/>
            </w:pPr>
            <w:r w:rsidRPr="00C477D7">
              <w:t>Заявитель подтверждает:</w:t>
            </w:r>
          </w:p>
          <w:p w:rsidR="000B4865" w:rsidRPr="00C477D7" w:rsidRDefault="000B4865" w:rsidP="00745EF9">
            <w:pPr>
              <w:suppressAutoHyphens/>
            </w:pPr>
            <w:r w:rsidRPr="00C477D7">
              <w:lastRenderedPageBreak/>
              <w:t>Вся информация, содержащаяся в заявлении и прилагаемых к ней документах, является достоверной;</w:t>
            </w:r>
          </w:p>
          <w:p w:rsidR="000B4865" w:rsidRPr="00C477D7" w:rsidRDefault="000B4865" w:rsidP="00745EF9">
            <w:pPr>
              <w:suppressAutoHyphens/>
            </w:pPr>
            <w:r w:rsidRPr="00C477D7">
              <w:t>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законодательством.</w:t>
            </w:r>
          </w:p>
          <w:p w:rsidR="000B4865" w:rsidRPr="00C477D7" w:rsidRDefault="000B4865" w:rsidP="00745EF9">
            <w:pPr>
              <w:suppressAutoHyphens/>
            </w:pPr>
            <w:r w:rsidRPr="00C477D7">
              <w:t xml:space="preserve">Возврат полученной субсидии в краевой бюджет не позднее 30 календарных дней с даты принятия распоряжения Администрации края о досрочном прекращении предоставления заявителю </w:t>
            </w:r>
            <w:r>
              <w:t>государственной</w:t>
            </w:r>
            <w:r w:rsidRPr="00C477D7">
              <w:t xml:space="preserve"> поддержки.</w:t>
            </w:r>
          </w:p>
          <w:p w:rsidR="000B4865" w:rsidRPr="00C477D7" w:rsidRDefault="000B4865" w:rsidP="00745EF9">
            <w:pPr>
              <w:suppressAutoHyphens/>
            </w:pPr>
            <w:r w:rsidRPr="00C477D7">
              <w:t>Заявитель не возражает против доступа к информации всех лиц (в том числе Управления ФНС России по Алтайскому краю), участвующих в ее экспертизе и оценке,</w:t>
            </w:r>
          </w:p>
          <w:p w:rsidR="000B4865" w:rsidRPr="00C477D7" w:rsidRDefault="000B4865" w:rsidP="00745EF9">
            <w:pPr>
              <w:suppressAutoHyphens/>
            </w:pPr>
            <w:r w:rsidRPr="00C477D7">
              <w:t>Управления ФНС России по Алтайскому краю</w:t>
            </w:r>
            <w:r w:rsidRPr="00C477D7">
              <w:rPr>
                <w:color w:val="000000"/>
              </w:rPr>
              <w:t>, территориальных органов Пенсионного фонда Российской Федерации и Фонда социального страхования Российской Федерации</w:t>
            </w:r>
            <w:r w:rsidRPr="00C477D7">
              <w:t xml:space="preserve"> по налогам и платежам заявителя,</w:t>
            </w:r>
          </w:p>
          <w:p w:rsidR="000B4865" w:rsidRPr="00C477D7" w:rsidRDefault="000B4865" w:rsidP="00745EF9">
            <w:pPr>
              <w:suppressAutoHyphens/>
            </w:pPr>
            <w:r w:rsidRPr="00C477D7">
              <w:t>Банка о состоянии дел по уплате процентов и погашению кредита заявителем, в случае привлечения кредита на условиях субсидирования части банковской процентной ставки за счет средств краевого бюджета.</w:t>
            </w:r>
          </w:p>
          <w:p w:rsidR="000B4865" w:rsidRPr="00C477D7" w:rsidRDefault="000B4865" w:rsidP="00745EF9">
            <w:pPr>
              <w:pStyle w:val="20"/>
              <w:spacing w:line="240" w:lineRule="auto"/>
            </w:pPr>
            <w:r>
              <w:t>П</w:t>
            </w:r>
            <w:r w:rsidRPr="00C477D7">
              <w:t>еречень прилагаемых к заявлению документов с указанием количества страниц.</w:t>
            </w:r>
          </w:p>
        </w:tc>
      </w:tr>
      <w:tr w:rsidR="000B4865" w:rsidRPr="006B7CFE" w:rsidTr="00745EF9">
        <w:tc>
          <w:tcPr>
            <w:tcW w:w="5385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lastRenderedPageBreak/>
              <w:t xml:space="preserve">Форма и объем </w:t>
            </w:r>
            <w:r>
              <w:t>государственной</w:t>
            </w:r>
            <w:r w:rsidRPr="00C477D7">
              <w:t xml:space="preserve"> поддержки</w:t>
            </w:r>
          </w:p>
        </w:tc>
        <w:tc>
          <w:tcPr>
            <w:tcW w:w="4185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5385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 xml:space="preserve">Дата составления заявления  </w:t>
            </w:r>
          </w:p>
        </w:tc>
        <w:tc>
          <w:tcPr>
            <w:tcW w:w="4185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5385" w:type="dxa"/>
            <w:gridSpan w:val="3"/>
          </w:tcPr>
          <w:p w:rsidR="000B4865" w:rsidRPr="00C477D7" w:rsidRDefault="000B4865" w:rsidP="00745EF9">
            <w:pPr>
              <w:pStyle w:val="20"/>
              <w:spacing w:line="240" w:lineRule="auto"/>
            </w:pPr>
            <w:r w:rsidRPr="00C477D7">
              <w:t xml:space="preserve">Подпись заявителя  </w:t>
            </w:r>
          </w:p>
        </w:tc>
        <w:tc>
          <w:tcPr>
            <w:tcW w:w="4185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  <w:tr w:rsidR="000B4865" w:rsidRPr="006B7CFE" w:rsidTr="00745EF9">
        <w:tc>
          <w:tcPr>
            <w:tcW w:w="5385" w:type="dxa"/>
            <w:gridSpan w:val="3"/>
          </w:tcPr>
          <w:p w:rsidR="000B4865" w:rsidRPr="00C477D7" w:rsidRDefault="000B4865" w:rsidP="00745EF9">
            <w:pPr>
              <w:suppressAutoHyphens/>
            </w:pPr>
            <w:r w:rsidRPr="006B7CFE">
              <w:t>М.П.</w:t>
            </w:r>
          </w:p>
        </w:tc>
        <w:tc>
          <w:tcPr>
            <w:tcW w:w="4185" w:type="dxa"/>
            <w:gridSpan w:val="2"/>
          </w:tcPr>
          <w:p w:rsidR="000B4865" w:rsidRPr="00C477D7" w:rsidRDefault="000B4865" w:rsidP="00745EF9">
            <w:pPr>
              <w:pStyle w:val="20"/>
              <w:spacing w:line="240" w:lineRule="auto"/>
              <w:jc w:val="center"/>
            </w:pPr>
          </w:p>
        </w:tc>
      </w:tr>
    </w:tbl>
    <w:p w:rsidR="000B4865" w:rsidRDefault="000B4865" w:rsidP="000B4865">
      <w:pPr>
        <w:jc w:val="right"/>
        <w:rPr>
          <w:b/>
          <w:sz w:val="28"/>
          <w:szCs w:val="28"/>
        </w:rPr>
      </w:pPr>
    </w:p>
    <w:p w:rsidR="002F35A9" w:rsidRDefault="002F35A9" w:rsidP="000B4865">
      <w:pPr>
        <w:jc w:val="right"/>
        <w:rPr>
          <w:b/>
          <w:sz w:val="28"/>
          <w:szCs w:val="28"/>
        </w:rPr>
      </w:pPr>
    </w:p>
    <w:p w:rsidR="002F35A9" w:rsidRDefault="002F35A9" w:rsidP="000B4865">
      <w:pPr>
        <w:jc w:val="right"/>
        <w:rPr>
          <w:b/>
          <w:sz w:val="28"/>
          <w:szCs w:val="28"/>
        </w:rPr>
      </w:pPr>
    </w:p>
    <w:p w:rsidR="002F35A9" w:rsidRDefault="002F35A9" w:rsidP="000B4865">
      <w:pPr>
        <w:jc w:val="right"/>
        <w:rPr>
          <w:b/>
          <w:sz w:val="28"/>
          <w:szCs w:val="28"/>
        </w:rPr>
      </w:pPr>
    </w:p>
    <w:p w:rsidR="002F35A9" w:rsidRDefault="002F35A9" w:rsidP="000B4865">
      <w:pPr>
        <w:jc w:val="right"/>
        <w:rPr>
          <w:b/>
          <w:sz w:val="28"/>
          <w:szCs w:val="28"/>
        </w:rPr>
      </w:pPr>
    </w:p>
    <w:p w:rsidR="002F35A9" w:rsidRDefault="002F35A9" w:rsidP="000B4865">
      <w:pPr>
        <w:jc w:val="right"/>
        <w:rPr>
          <w:b/>
          <w:sz w:val="28"/>
          <w:szCs w:val="28"/>
        </w:rPr>
      </w:pPr>
    </w:p>
    <w:p w:rsidR="002F35A9" w:rsidRDefault="002F35A9" w:rsidP="000B4865">
      <w:pPr>
        <w:jc w:val="right"/>
        <w:rPr>
          <w:b/>
          <w:sz w:val="28"/>
          <w:szCs w:val="28"/>
        </w:rPr>
      </w:pPr>
    </w:p>
    <w:p w:rsidR="002F35A9" w:rsidRDefault="002F35A9" w:rsidP="000B4865">
      <w:pPr>
        <w:jc w:val="right"/>
        <w:rPr>
          <w:b/>
          <w:sz w:val="28"/>
          <w:szCs w:val="28"/>
        </w:rPr>
      </w:pPr>
    </w:p>
    <w:p w:rsidR="002F35A9" w:rsidRDefault="002F35A9" w:rsidP="000B4865">
      <w:pPr>
        <w:jc w:val="right"/>
        <w:rPr>
          <w:b/>
          <w:sz w:val="28"/>
          <w:szCs w:val="28"/>
        </w:rPr>
        <w:sectPr w:rsidR="002F35A9" w:rsidSect="0011306B">
          <w:headerReference w:type="default" r:id="rId8"/>
          <w:headerReference w:type="first" r:id="rId9"/>
          <w:pgSz w:w="11906" w:h="16838" w:code="9"/>
          <w:pgMar w:top="709" w:right="851" w:bottom="1418" w:left="1701" w:header="720" w:footer="720" w:gutter="0"/>
          <w:cols w:space="720"/>
        </w:sectPr>
      </w:pPr>
    </w:p>
    <w:p w:rsidR="00745EF9" w:rsidRPr="00EE454C" w:rsidRDefault="00745EF9" w:rsidP="00745EF9">
      <w:pPr>
        <w:shd w:val="clear" w:color="auto" w:fill="FFFFFF"/>
        <w:ind w:left="3816" w:right="480" w:firstLine="1084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</w:t>
      </w:r>
      <w:r w:rsidRPr="00EE454C">
        <w:rPr>
          <w:sz w:val="26"/>
          <w:szCs w:val="26"/>
        </w:rPr>
        <w:t>иложение</w:t>
      </w:r>
      <w:r>
        <w:rPr>
          <w:sz w:val="26"/>
          <w:szCs w:val="26"/>
        </w:rPr>
        <w:t xml:space="preserve"> 3</w:t>
      </w:r>
    </w:p>
    <w:p w:rsidR="00041D2F" w:rsidRDefault="00745EF9" w:rsidP="00745EF9">
      <w:pPr>
        <w:shd w:val="clear" w:color="auto" w:fill="FFFFFF"/>
        <w:ind w:left="4900" w:right="480"/>
        <w:jc w:val="right"/>
        <w:rPr>
          <w:sz w:val="26"/>
          <w:szCs w:val="26"/>
        </w:rPr>
      </w:pPr>
      <w:r w:rsidRPr="00EE454C">
        <w:rPr>
          <w:sz w:val="26"/>
          <w:szCs w:val="26"/>
        </w:rPr>
        <w:t xml:space="preserve">к </w:t>
      </w:r>
      <w:r w:rsidR="00041D2F">
        <w:rPr>
          <w:sz w:val="26"/>
          <w:szCs w:val="26"/>
        </w:rPr>
        <w:t>Постановлению</w:t>
      </w:r>
    </w:p>
    <w:p w:rsidR="00745EF9" w:rsidRPr="00EE454C" w:rsidRDefault="00041D2F" w:rsidP="00745EF9">
      <w:pPr>
        <w:shd w:val="clear" w:color="auto" w:fill="FFFFFF"/>
        <w:ind w:left="4900" w:right="48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от____________№_____</w:t>
      </w:r>
    </w:p>
    <w:p w:rsidR="00745EF9" w:rsidRDefault="00745EF9" w:rsidP="00745EF9">
      <w:pPr>
        <w:jc w:val="right"/>
        <w:rPr>
          <w:b/>
          <w:sz w:val="28"/>
          <w:szCs w:val="28"/>
        </w:rPr>
      </w:pPr>
    </w:p>
    <w:tbl>
      <w:tblPr>
        <w:tblW w:w="14850" w:type="dxa"/>
        <w:tblLook w:val="01E0"/>
      </w:tblPr>
      <w:tblGrid>
        <w:gridCol w:w="4785"/>
        <w:gridCol w:w="10065"/>
      </w:tblGrid>
      <w:tr w:rsidR="00745EF9" w:rsidRPr="00C477D7" w:rsidTr="00745EF9">
        <w:trPr>
          <w:trHeight w:val="658"/>
        </w:trPr>
        <w:tc>
          <w:tcPr>
            <w:tcW w:w="4785" w:type="dxa"/>
          </w:tcPr>
          <w:p w:rsidR="00745EF9" w:rsidRPr="00C477D7" w:rsidRDefault="00745EF9" w:rsidP="00745EF9">
            <w:pPr>
              <w:jc w:val="right"/>
              <w:rPr>
                <w:rStyle w:val="ae"/>
              </w:rPr>
            </w:pPr>
          </w:p>
        </w:tc>
        <w:tc>
          <w:tcPr>
            <w:tcW w:w="10065" w:type="dxa"/>
          </w:tcPr>
          <w:p w:rsidR="00745EF9" w:rsidRPr="00C477D7" w:rsidRDefault="00745EF9" w:rsidP="00745EF9">
            <w:pPr>
              <w:jc w:val="right"/>
              <w:rPr>
                <w:rStyle w:val="ae"/>
              </w:rPr>
            </w:pPr>
            <w:r>
              <w:rPr>
                <w:bCs/>
                <w:sz w:val="26"/>
                <w:szCs w:val="26"/>
              </w:rPr>
              <w:t>Комитет</w:t>
            </w:r>
            <w:r w:rsidRPr="00EE454C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по экономике, имущественным и земельным отношениям Администрации Тюменцевского района Алтайского края </w:t>
            </w:r>
          </w:p>
        </w:tc>
      </w:tr>
    </w:tbl>
    <w:p w:rsidR="00745EF9" w:rsidRDefault="00745EF9" w:rsidP="002F35A9">
      <w:pPr>
        <w:jc w:val="center"/>
        <w:rPr>
          <w:b/>
          <w:sz w:val="24"/>
          <w:szCs w:val="24"/>
        </w:rPr>
      </w:pPr>
    </w:p>
    <w:p w:rsidR="002F35A9" w:rsidRPr="00D41C88" w:rsidRDefault="002F35A9" w:rsidP="002F35A9">
      <w:pPr>
        <w:jc w:val="center"/>
        <w:rPr>
          <w:b/>
          <w:sz w:val="24"/>
          <w:szCs w:val="24"/>
        </w:rPr>
      </w:pPr>
      <w:r w:rsidRPr="00D41C88">
        <w:rPr>
          <w:b/>
          <w:sz w:val="24"/>
          <w:szCs w:val="24"/>
        </w:rPr>
        <w:t>Справка о среднемесячной  номинальной  начисленной заработной плате одного</w:t>
      </w:r>
    </w:p>
    <w:p w:rsidR="002F35A9" w:rsidRPr="00D41C88" w:rsidRDefault="002F35A9" w:rsidP="002F35A9">
      <w:pPr>
        <w:jc w:val="center"/>
        <w:rPr>
          <w:b/>
          <w:sz w:val="24"/>
          <w:szCs w:val="24"/>
        </w:rPr>
      </w:pPr>
      <w:r w:rsidRPr="00D41C88">
        <w:rPr>
          <w:b/>
          <w:sz w:val="24"/>
          <w:szCs w:val="24"/>
        </w:rPr>
        <w:t xml:space="preserve"> работника и о наличии просроченной задолженности по заработной плате </w:t>
      </w:r>
    </w:p>
    <w:p w:rsidR="002F35A9" w:rsidRPr="00D41C88" w:rsidRDefault="002F35A9" w:rsidP="002F35A9">
      <w:pPr>
        <w:jc w:val="center"/>
        <w:rPr>
          <w:b/>
          <w:sz w:val="24"/>
          <w:szCs w:val="24"/>
        </w:rPr>
      </w:pPr>
      <w:r w:rsidRPr="00D41C88">
        <w:rPr>
          <w:b/>
          <w:sz w:val="24"/>
          <w:szCs w:val="24"/>
        </w:rPr>
        <w:t>по ________________________________________________________</w:t>
      </w:r>
    </w:p>
    <w:p w:rsidR="002F35A9" w:rsidRPr="00D41C88" w:rsidRDefault="002F35A9" w:rsidP="002F35A9">
      <w:pPr>
        <w:jc w:val="center"/>
        <w:rPr>
          <w:sz w:val="24"/>
          <w:szCs w:val="24"/>
        </w:rPr>
      </w:pPr>
      <w:r w:rsidRPr="00D41C88">
        <w:rPr>
          <w:sz w:val="24"/>
          <w:szCs w:val="24"/>
        </w:rPr>
        <w:t>(наименование организации)</w:t>
      </w:r>
    </w:p>
    <w:p w:rsidR="002F35A9" w:rsidRPr="00D41C88" w:rsidRDefault="002F35A9" w:rsidP="002F35A9">
      <w:pPr>
        <w:jc w:val="center"/>
        <w:rPr>
          <w:b/>
          <w:sz w:val="24"/>
          <w:szCs w:val="24"/>
        </w:rPr>
      </w:pPr>
      <w:r w:rsidRPr="00D41C88">
        <w:rPr>
          <w:b/>
          <w:sz w:val="24"/>
          <w:szCs w:val="24"/>
        </w:rPr>
        <w:t>за _________________________________201 __г.</w:t>
      </w:r>
    </w:p>
    <w:p w:rsidR="002F35A9" w:rsidRPr="001339AC" w:rsidRDefault="002F35A9" w:rsidP="002F35A9">
      <w:pPr>
        <w:jc w:val="center"/>
        <w:rPr>
          <w:sz w:val="24"/>
          <w:szCs w:val="24"/>
        </w:rPr>
      </w:pPr>
      <w:r w:rsidRPr="001339AC">
        <w:rPr>
          <w:sz w:val="24"/>
          <w:szCs w:val="24"/>
        </w:rPr>
        <w:t>(нарастающим итогом с начала года)</w:t>
      </w:r>
    </w:p>
    <w:tbl>
      <w:tblPr>
        <w:tblW w:w="148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7"/>
        <w:gridCol w:w="1659"/>
        <w:gridCol w:w="2020"/>
        <w:gridCol w:w="1328"/>
        <w:gridCol w:w="1289"/>
        <w:gridCol w:w="1551"/>
        <w:gridCol w:w="1547"/>
        <w:gridCol w:w="2059"/>
        <w:gridCol w:w="1727"/>
      </w:tblGrid>
      <w:tr w:rsidR="002F35A9" w:rsidRPr="00FD3487" w:rsidTr="00745EF9">
        <w:trPr>
          <w:cantSplit/>
          <w:trHeight w:val="1331"/>
        </w:trPr>
        <w:tc>
          <w:tcPr>
            <w:tcW w:w="1717" w:type="dxa"/>
            <w:vMerge w:val="restart"/>
            <w:vAlign w:val="center"/>
          </w:tcPr>
          <w:p w:rsidR="002F35A9" w:rsidRPr="00FD3487" w:rsidRDefault="002F35A9" w:rsidP="00745EF9">
            <w:pPr>
              <w:jc w:val="center"/>
            </w:pPr>
            <w:r w:rsidRPr="00FD3487">
              <w:t>На начало отчетного года, руб.</w:t>
            </w:r>
          </w:p>
        </w:tc>
        <w:tc>
          <w:tcPr>
            <w:tcW w:w="1659" w:type="dxa"/>
            <w:vMerge w:val="restart"/>
            <w:vAlign w:val="center"/>
          </w:tcPr>
          <w:p w:rsidR="002F35A9" w:rsidRPr="00FD3487" w:rsidRDefault="002F35A9" w:rsidP="00745EF9">
            <w:pPr>
              <w:spacing w:line="240" w:lineRule="exact"/>
              <w:jc w:val="center"/>
            </w:pPr>
            <w:r w:rsidRPr="00FD3487">
              <w:t>Отчётный</w:t>
            </w:r>
          </w:p>
          <w:p w:rsidR="002F35A9" w:rsidRPr="00FD3487" w:rsidRDefault="002F35A9" w:rsidP="00745EF9">
            <w:pPr>
              <w:spacing w:line="240" w:lineRule="exact"/>
              <w:jc w:val="center"/>
            </w:pPr>
            <w:r w:rsidRPr="00FD3487">
              <w:t xml:space="preserve">период, </w:t>
            </w:r>
          </w:p>
          <w:p w:rsidR="002F35A9" w:rsidRPr="00FD3487" w:rsidRDefault="002F35A9" w:rsidP="00745EF9">
            <w:pPr>
              <w:spacing w:line="240" w:lineRule="exact"/>
              <w:jc w:val="center"/>
            </w:pPr>
            <w:r w:rsidRPr="00FD3487">
              <w:t>руб.</w:t>
            </w:r>
          </w:p>
        </w:tc>
        <w:tc>
          <w:tcPr>
            <w:tcW w:w="2020" w:type="dxa"/>
            <w:vMerge w:val="restart"/>
            <w:vAlign w:val="center"/>
          </w:tcPr>
          <w:p w:rsidR="002F35A9" w:rsidRPr="00FD3487" w:rsidRDefault="002F35A9" w:rsidP="00745EF9">
            <w:pPr>
              <w:spacing w:line="240" w:lineRule="exact"/>
              <w:jc w:val="center"/>
            </w:pPr>
            <w:r w:rsidRPr="00FD3487">
              <w:t xml:space="preserve">Соответствующий  период </w:t>
            </w:r>
          </w:p>
          <w:p w:rsidR="002F35A9" w:rsidRPr="00FD3487" w:rsidRDefault="002F35A9" w:rsidP="00745EF9">
            <w:pPr>
              <w:spacing w:line="240" w:lineRule="exact"/>
              <w:jc w:val="center"/>
            </w:pPr>
            <w:r w:rsidRPr="00FD3487">
              <w:t>года, предшествующего отчетному году руб.</w:t>
            </w:r>
          </w:p>
        </w:tc>
        <w:tc>
          <w:tcPr>
            <w:tcW w:w="2617" w:type="dxa"/>
            <w:gridSpan w:val="2"/>
            <w:shd w:val="clear" w:color="auto" w:fill="auto"/>
          </w:tcPr>
          <w:p w:rsidR="002F35A9" w:rsidRPr="00FD3487" w:rsidRDefault="002F35A9" w:rsidP="00745EF9">
            <w:pPr>
              <w:jc w:val="center"/>
            </w:pPr>
            <w:r>
              <w:t xml:space="preserve">Изменение за </w:t>
            </w:r>
            <w:r w:rsidRPr="00FD3487">
              <w:t>отчетный период по сравнению с соответствующим периодом года, предшествующего отчетному  году</w:t>
            </w:r>
          </w:p>
        </w:tc>
        <w:tc>
          <w:tcPr>
            <w:tcW w:w="3098" w:type="dxa"/>
            <w:gridSpan w:val="2"/>
            <w:shd w:val="clear" w:color="auto" w:fill="auto"/>
            <w:vAlign w:val="center"/>
          </w:tcPr>
          <w:p w:rsidR="002F35A9" w:rsidRPr="00FD3487" w:rsidRDefault="002F35A9" w:rsidP="00745EF9">
            <w:pPr>
              <w:pStyle w:val="a7"/>
              <w:jc w:val="center"/>
            </w:pPr>
            <w:r w:rsidRPr="00FD3487">
              <w:t xml:space="preserve"> </w:t>
            </w:r>
            <w:r w:rsidRPr="00272FCB">
              <w:t>План</w:t>
            </w: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Просроченная           задолженность по   заработной плате, тыс. руб.</w:t>
            </w:r>
          </w:p>
          <w:p w:rsidR="002F35A9" w:rsidRPr="00FD3487" w:rsidRDefault="002F35A9" w:rsidP="00745EF9">
            <w:pPr>
              <w:pStyle w:val="a7"/>
              <w:jc w:val="center"/>
            </w:pPr>
            <w:r w:rsidRPr="00272FCB">
              <w:t xml:space="preserve"> (указать за какие месяцы)</w:t>
            </w:r>
            <w:r w:rsidRPr="00FD3487">
              <w:t xml:space="preserve"> </w:t>
            </w:r>
          </w:p>
        </w:tc>
        <w:tc>
          <w:tcPr>
            <w:tcW w:w="1727" w:type="dxa"/>
            <w:vMerge w:val="restart"/>
            <w:vAlign w:val="center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Примечание</w:t>
            </w:r>
          </w:p>
          <w:p w:rsidR="002F35A9" w:rsidRPr="00FD3487" w:rsidRDefault="002F35A9" w:rsidP="00745EF9">
            <w:pPr>
              <w:pStyle w:val="a7"/>
              <w:jc w:val="center"/>
            </w:pPr>
          </w:p>
        </w:tc>
      </w:tr>
      <w:tr w:rsidR="002F35A9" w:rsidRPr="00FD3487" w:rsidTr="00745EF9">
        <w:trPr>
          <w:cantSplit/>
          <w:trHeight w:val="1262"/>
        </w:trPr>
        <w:tc>
          <w:tcPr>
            <w:tcW w:w="1717" w:type="dxa"/>
            <w:vMerge/>
          </w:tcPr>
          <w:p w:rsidR="002F35A9" w:rsidRPr="00FD3487" w:rsidRDefault="002F35A9" w:rsidP="00745EF9">
            <w:pPr>
              <w:jc w:val="center"/>
            </w:pPr>
          </w:p>
        </w:tc>
        <w:tc>
          <w:tcPr>
            <w:tcW w:w="1659" w:type="dxa"/>
            <w:vMerge/>
          </w:tcPr>
          <w:p w:rsidR="002F35A9" w:rsidRPr="00FD3487" w:rsidRDefault="002F35A9" w:rsidP="00745EF9"/>
        </w:tc>
        <w:tc>
          <w:tcPr>
            <w:tcW w:w="2020" w:type="dxa"/>
            <w:vMerge/>
          </w:tcPr>
          <w:p w:rsidR="002F35A9" w:rsidRPr="00FD3487" w:rsidRDefault="002F35A9" w:rsidP="00745EF9">
            <w:pPr>
              <w:jc w:val="center"/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2F35A9" w:rsidRPr="00FD3487" w:rsidRDefault="002F35A9" w:rsidP="00745EF9">
            <w:pPr>
              <w:jc w:val="center"/>
            </w:pPr>
            <w:r w:rsidRPr="00FD3487">
              <w:t>руб.</w:t>
            </w:r>
          </w:p>
          <w:p w:rsidR="002F35A9" w:rsidRPr="00FD3487" w:rsidRDefault="002F35A9" w:rsidP="00745EF9">
            <w:pPr>
              <w:jc w:val="center"/>
            </w:pPr>
            <w:r w:rsidRPr="00FD3487">
              <w:t>(+, -)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2F35A9" w:rsidRPr="00FD3487" w:rsidRDefault="002F35A9" w:rsidP="00745EF9">
            <w:pPr>
              <w:jc w:val="center"/>
            </w:pPr>
            <w:r w:rsidRPr="00FD3487">
              <w:t>%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2F35A9" w:rsidRPr="00FD3487" w:rsidRDefault="002F35A9" w:rsidP="00745EF9">
            <w:pPr>
              <w:jc w:val="center"/>
            </w:pPr>
            <w:r>
              <w:t>н</w:t>
            </w:r>
            <w:r w:rsidRPr="00FD3487">
              <w:t>а</w:t>
            </w:r>
            <w:r>
              <w:t xml:space="preserve"> </w:t>
            </w:r>
            <w:r w:rsidRPr="00FD3487">
              <w:t>конец</w:t>
            </w:r>
          </w:p>
          <w:p w:rsidR="002F35A9" w:rsidRPr="00FD3487" w:rsidRDefault="002F35A9" w:rsidP="00745EF9">
            <w:pPr>
              <w:jc w:val="center"/>
            </w:pPr>
            <w:r w:rsidRPr="00FD3487">
              <w:t>отчетного года, руб.</w:t>
            </w:r>
          </w:p>
        </w:tc>
        <w:tc>
          <w:tcPr>
            <w:tcW w:w="1547" w:type="dxa"/>
            <w:shd w:val="clear" w:color="auto" w:fill="auto"/>
          </w:tcPr>
          <w:p w:rsidR="002F35A9" w:rsidRDefault="002F35A9" w:rsidP="00745EF9">
            <w:pPr>
              <w:jc w:val="center"/>
            </w:pPr>
          </w:p>
          <w:p w:rsidR="002F35A9" w:rsidRPr="00FD3487" w:rsidRDefault="002F35A9" w:rsidP="00745EF9">
            <w:pPr>
              <w:jc w:val="center"/>
            </w:pPr>
            <w:r w:rsidRPr="00FD3487">
              <w:t>темп роста</w:t>
            </w:r>
          </w:p>
          <w:p w:rsidR="002F35A9" w:rsidRPr="00FD3487" w:rsidRDefault="002F35A9" w:rsidP="00745EF9">
            <w:pPr>
              <w:jc w:val="center"/>
            </w:pPr>
            <w:r w:rsidRPr="00FD3487">
              <w:t>к предшествующему году, %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:rsidR="002F35A9" w:rsidRPr="00FD3487" w:rsidRDefault="002F35A9" w:rsidP="00745EF9"/>
        </w:tc>
        <w:tc>
          <w:tcPr>
            <w:tcW w:w="1727" w:type="dxa"/>
            <w:vMerge/>
          </w:tcPr>
          <w:p w:rsidR="002F35A9" w:rsidRPr="00FD3487" w:rsidRDefault="002F35A9" w:rsidP="00745EF9">
            <w:pPr>
              <w:pStyle w:val="a7"/>
              <w:jc w:val="center"/>
            </w:pPr>
          </w:p>
        </w:tc>
      </w:tr>
      <w:tr w:rsidR="002F35A9" w:rsidRPr="00FD3487" w:rsidTr="00745EF9">
        <w:trPr>
          <w:trHeight w:val="319"/>
        </w:trPr>
        <w:tc>
          <w:tcPr>
            <w:tcW w:w="1717" w:type="dxa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1</w:t>
            </w:r>
          </w:p>
        </w:tc>
        <w:tc>
          <w:tcPr>
            <w:tcW w:w="1659" w:type="dxa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2</w:t>
            </w:r>
          </w:p>
        </w:tc>
        <w:tc>
          <w:tcPr>
            <w:tcW w:w="2020" w:type="dxa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3</w:t>
            </w:r>
          </w:p>
        </w:tc>
        <w:tc>
          <w:tcPr>
            <w:tcW w:w="1328" w:type="dxa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4</w:t>
            </w:r>
          </w:p>
        </w:tc>
        <w:tc>
          <w:tcPr>
            <w:tcW w:w="1289" w:type="dxa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5</w:t>
            </w:r>
          </w:p>
        </w:tc>
        <w:tc>
          <w:tcPr>
            <w:tcW w:w="1551" w:type="dxa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6</w:t>
            </w:r>
          </w:p>
        </w:tc>
        <w:tc>
          <w:tcPr>
            <w:tcW w:w="1547" w:type="dxa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7</w:t>
            </w:r>
          </w:p>
        </w:tc>
        <w:tc>
          <w:tcPr>
            <w:tcW w:w="2059" w:type="dxa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8</w:t>
            </w:r>
          </w:p>
        </w:tc>
        <w:tc>
          <w:tcPr>
            <w:tcW w:w="1727" w:type="dxa"/>
          </w:tcPr>
          <w:p w:rsidR="002F35A9" w:rsidRPr="00272FCB" w:rsidRDefault="002F35A9" w:rsidP="00745EF9">
            <w:pPr>
              <w:pStyle w:val="a7"/>
              <w:jc w:val="center"/>
            </w:pPr>
            <w:r w:rsidRPr="00272FCB">
              <w:t>9</w:t>
            </w:r>
          </w:p>
        </w:tc>
      </w:tr>
      <w:tr w:rsidR="002F35A9" w:rsidRPr="00FD3487" w:rsidTr="00745EF9">
        <w:trPr>
          <w:trHeight w:val="319"/>
        </w:trPr>
        <w:tc>
          <w:tcPr>
            <w:tcW w:w="1717" w:type="dxa"/>
          </w:tcPr>
          <w:p w:rsidR="002F35A9" w:rsidRPr="00FD3487" w:rsidRDefault="002F35A9" w:rsidP="00745EF9">
            <w:pPr>
              <w:pStyle w:val="a7"/>
              <w:jc w:val="center"/>
            </w:pPr>
          </w:p>
        </w:tc>
        <w:tc>
          <w:tcPr>
            <w:tcW w:w="1659" w:type="dxa"/>
          </w:tcPr>
          <w:p w:rsidR="002F35A9" w:rsidRPr="00FD3487" w:rsidRDefault="002F35A9" w:rsidP="00745EF9">
            <w:pPr>
              <w:pStyle w:val="a7"/>
              <w:jc w:val="center"/>
            </w:pPr>
          </w:p>
        </w:tc>
        <w:tc>
          <w:tcPr>
            <w:tcW w:w="2020" w:type="dxa"/>
          </w:tcPr>
          <w:p w:rsidR="002F35A9" w:rsidRPr="00FD3487" w:rsidRDefault="002F35A9" w:rsidP="00745EF9">
            <w:pPr>
              <w:pStyle w:val="a7"/>
              <w:jc w:val="center"/>
            </w:pPr>
          </w:p>
        </w:tc>
        <w:tc>
          <w:tcPr>
            <w:tcW w:w="1328" w:type="dxa"/>
          </w:tcPr>
          <w:p w:rsidR="002F35A9" w:rsidRPr="00FD3487" w:rsidRDefault="002F35A9" w:rsidP="00745EF9">
            <w:pPr>
              <w:pStyle w:val="a7"/>
              <w:jc w:val="center"/>
            </w:pPr>
          </w:p>
        </w:tc>
        <w:tc>
          <w:tcPr>
            <w:tcW w:w="1289" w:type="dxa"/>
          </w:tcPr>
          <w:p w:rsidR="002F35A9" w:rsidRPr="00FD3487" w:rsidRDefault="002F35A9" w:rsidP="00745EF9">
            <w:pPr>
              <w:pStyle w:val="a7"/>
              <w:jc w:val="center"/>
            </w:pPr>
          </w:p>
        </w:tc>
        <w:tc>
          <w:tcPr>
            <w:tcW w:w="1551" w:type="dxa"/>
          </w:tcPr>
          <w:p w:rsidR="002F35A9" w:rsidRPr="00FD3487" w:rsidRDefault="002F35A9" w:rsidP="00745EF9">
            <w:pPr>
              <w:pStyle w:val="a7"/>
              <w:jc w:val="center"/>
            </w:pPr>
          </w:p>
        </w:tc>
        <w:tc>
          <w:tcPr>
            <w:tcW w:w="1547" w:type="dxa"/>
          </w:tcPr>
          <w:p w:rsidR="002F35A9" w:rsidRPr="00FD3487" w:rsidRDefault="002F35A9" w:rsidP="00745EF9">
            <w:pPr>
              <w:pStyle w:val="a7"/>
              <w:jc w:val="center"/>
            </w:pPr>
          </w:p>
        </w:tc>
        <w:tc>
          <w:tcPr>
            <w:tcW w:w="2059" w:type="dxa"/>
          </w:tcPr>
          <w:p w:rsidR="002F35A9" w:rsidRPr="00FD3487" w:rsidRDefault="002F35A9" w:rsidP="00745EF9">
            <w:pPr>
              <w:pStyle w:val="a7"/>
              <w:jc w:val="center"/>
            </w:pPr>
          </w:p>
        </w:tc>
        <w:tc>
          <w:tcPr>
            <w:tcW w:w="1727" w:type="dxa"/>
          </w:tcPr>
          <w:p w:rsidR="002F35A9" w:rsidRPr="00FD3487" w:rsidRDefault="002F35A9" w:rsidP="00745EF9">
            <w:pPr>
              <w:pStyle w:val="a7"/>
              <w:jc w:val="center"/>
            </w:pPr>
          </w:p>
        </w:tc>
      </w:tr>
    </w:tbl>
    <w:p w:rsidR="002F35A9" w:rsidRDefault="002F35A9" w:rsidP="002F35A9"/>
    <w:tbl>
      <w:tblPr>
        <w:tblW w:w="10292" w:type="dxa"/>
        <w:tblLook w:val="01E0"/>
      </w:tblPr>
      <w:tblGrid>
        <w:gridCol w:w="3320"/>
        <w:gridCol w:w="3320"/>
        <w:gridCol w:w="3652"/>
      </w:tblGrid>
      <w:tr w:rsidR="002F35A9" w:rsidRPr="00C477D7" w:rsidTr="00745EF9">
        <w:trPr>
          <w:trHeight w:val="336"/>
        </w:trPr>
        <w:tc>
          <w:tcPr>
            <w:tcW w:w="3320" w:type="dxa"/>
          </w:tcPr>
          <w:p w:rsidR="002F35A9" w:rsidRPr="00C477D7" w:rsidRDefault="002F35A9" w:rsidP="00745EF9">
            <w:r w:rsidRPr="00C477D7">
              <w:t>Руководитель</w:t>
            </w:r>
          </w:p>
        </w:tc>
        <w:tc>
          <w:tcPr>
            <w:tcW w:w="3320" w:type="dxa"/>
            <w:tcBorders>
              <w:bottom w:val="single" w:sz="4" w:space="0" w:color="auto"/>
            </w:tcBorders>
          </w:tcPr>
          <w:p w:rsidR="002F35A9" w:rsidRPr="00C477D7" w:rsidRDefault="002F35A9" w:rsidP="00745EF9"/>
        </w:tc>
        <w:tc>
          <w:tcPr>
            <w:tcW w:w="3652" w:type="dxa"/>
            <w:tcBorders>
              <w:bottom w:val="single" w:sz="4" w:space="0" w:color="auto"/>
            </w:tcBorders>
          </w:tcPr>
          <w:p w:rsidR="002F35A9" w:rsidRPr="00C477D7" w:rsidRDefault="002F35A9" w:rsidP="00745EF9"/>
        </w:tc>
      </w:tr>
      <w:tr w:rsidR="002F35A9" w:rsidRPr="00C477D7" w:rsidTr="00745EF9">
        <w:trPr>
          <w:trHeight w:val="649"/>
        </w:trPr>
        <w:tc>
          <w:tcPr>
            <w:tcW w:w="3320" w:type="dxa"/>
          </w:tcPr>
          <w:p w:rsidR="002F35A9" w:rsidRPr="00C477D7" w:rsidRDefault="002F35A9" w:rsidP="00745EF9">
            <w:r w:rsidRPr="00C477D7">
              <w:t>МП</w:t>
            </w:r>
          </w:p>
        </w:tc>
        <w:tc>
          <w:tcPr>
            <w:tcW w:w="3320" w:type="dxa"/>
            <w:tcBorders>
              <w:top w:val="single" w:sz="4" w:space="0" w:color="auto"/>
            </w:tcBorders>
          </w:tcPr>
          <w:p w:rsidR="002F35A9" w:rsidRPr="00C477D7" w:rsidRDefault="002F35A9" w:rsidP="00745EF9">
            <w:pPr>
              <w:jc w:val="center"/>
            </w:pPr>
            <w:r w:rsidRPr="00C477D7">
              <w:t>(подпись)</w:t>
            </w:r>
          </w:p>
        </w:tc>
        <w:tc>
          <w:tcPr>
            <w:tcW w:w="3652" w:type="dxa"/>
            <w:tcBorders>
              <w:top w:val="single" w:sz="4" w:space="0" w:color="auto"/>
            </w:tcBorders>
          </w:tcPr>
          <w:p w:rsidR="002F35A9" w:rsidRPr="00C477D7" w:rsidRDefault="002F35A9" w:rsidP="00745EF9">
            <w:pPr>
              <w:jc w:val="center"/>
            </w:pPr>
            <w:r w:rsidRPr="00C477D7">
              <w:t>(расшифровка подписи)</w:t>
            </w:r>
          </w:p>
          <w:p w:rsidR="002F35A9" w:rsidRPr="00C477D7" w:rsidRDefault="002F35A9" w:rsidP="00745EF9">
            <w:pPr>
              <w:jc w:val="center"/>
            </w:pPr>
          </w:p>
        </w:tc>
      </w:tr>
      <w:tr w:rsidR="002F35A9" w:rsidRPr="00C477D7" w:rsidTr="00745EF9">
        <w:trPr>
          <w:trHeight w:val="336"/>
        </w:trPr>
        <w:tc>
          <w:tcPr>
            <w:tcW w:w="3320" w:type="dxa"/>
          </w:tcPr>
          <w:p w:rsidR="002F35A9" w:rsidRPr="00C477D7" w:rsidRDefault="00041D2F" w:rsidP="00745EF9">
            <w:r>
              <w:t>Г</w:t>
            </w:r>
            <w:r w:rsidR="002F35A9" w:rsidRPr="00C477D7">
              <w:t>лавный бухгалтер</w:t>
            </w:r>
          </w:p>
        </w:tc>
        <w:tc>
          <w:tcPr>
            <w:tcW w:w="3320" w:type="dxa"/>
            <w:tcBorders>
              <w:bottom w:val="single" w:sz="4" w:space="0" w:color="auto"/>
            </w:tcBorders>
          </w:tcPr>
          <w:p w:rsidR="002F35A9" w:rsidRPr="00C477D7" w:rsidRDefault="002F35A9" w:rsidP="00745EF9">
            <w:pPr>
              <w:jc w:val="center"/>
            </w:pPr>
          </w:p>
        </w:tc>
        <w:tc>
          <w:tcPr>
            <w:tcW w:w="3652" w:type="dxa"/>
            <w:tcBorders>
              <w:bottom w:val="single" w:sz="4" w:space="0" w:color="auto"/>
            </w:tcBorders>
          </w:tcPr>
          <w:p w:rsidR="002F35A9" w:rsidRPr="00C477D7" w:rsidRDefault="002F35A9" w:rsidP="00745EF9">
            <w:pPr>
              <w:jc w:val="center"/>
            </w:pPr>
          </w:p>
        </w:tc>
      </w:tr>
      <w:tr w:rsidR="002F35A9" w:rsidRPr="00C477D7" w:rsidTr="00745EF9">
        <w:trPr>
          <w:trHeight w:val="336"/>
        </w:trPr>
        <w:tc>
          <w:tcPr>
            <w:tcW w:w="3320" w:type="dxa"/>
          </w:tcPr>
          <w:p w:rsidR="002F35A9" w:rsidRPr="00C477D7" w:rsidRDefault="002F35A9" w:rsidP="00745EF9"/>
        </w:tc>
        <w:tc>
          <w:tcPr>
            <w:tcW w:w="3320" w:type="dxa"/>
            <w:tcBorders>
              <w:top w:val="single" w:sz="4" w:space="0" w:color="auto"/>
            </w:tcBorders>
          </w:tcPr>
          <w:p w:rsidR="002F35A9" w:rsidRPr="00C477D7" w:rsidRDefault="002F35A9" w:rsidP="00745EF9">
            <w:pPr>
              <w:jc w:val="center"/>
            </w:pPr>
            <w:r w:rsidRPr="00C477D7">
              <w:t>(подпись)</w:t>
            </w:r>
          </w:p>
        </w:tc>
        <w:tc>
          <w:tcPr>
            <w:tcW w:w="3652" w:type="dxa"/>
            <w:tcBorders>
              <w:top w:val="single" w:sz="4" w:space="0" w:color="auto"/>
            </w:tcBorders>
          </w:tcPr>
          <w:p w:rsidR="002F35A9" w:rsidRPr="00C477D7" w:rsidRDefault="002F35A9" w:rsidP="00745EF9">
            <w:pPr>
              <w:jc w:val="center"/>
            </w:pPr>
            <w:r w:rsidRPr="00C477D7">
              <w:t>(расшифровка подписи)</w:t>
            </w:r>
          </w:p>
        </w:tc>
      </w:tr>
    </w:tbl>
    <w:p w:rsidR="002F35A9" w:rsidRPr="002F35A9" w:rsidRDefault="002F35A9" w:rsidP="00745EF9">
      <w:pPr>
        <w:jc w:val="right"/>
      </w:pPr>
    </w:p>
    <w:sectPr w:rsidR="002F35A9" w:rsidRPr="002F35A9" w:rsidSect="002F35A9">
      <w:pgSz w:w="16838" w:h="11906" w:orient="landscape" w:code="9"/>
      <w:pgMar w:top="1701" w:right="1134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A38" w:rsidRDefault="00955A38">
      <w:r>
        <w:separator/>
      </w:r>
    </w:p>
  </w:endnote>
  <w:endnote w:type="continuationSeparator" w:id="1">
    <w:p w:rsidR="00955A38" w:rsidRDefault="00955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A38" w:rsidRDefault="00955A38">
      <w:r>
        <w:separator/>
      </w:r>
    </w:p>
  </w:footnote>
  <w:footnote w:type="continuationSeparator" w:id="1">
    <w:p w:rsidR="00955A38" w:rsidRDefault="00955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EF9" w:rsidRDefault="00041D2F" w:rsidP="00041D2F">
    <w:pPr>
      <w:pStyle w:val="aa"/>
      <w:tabs>
        <w:tab w:val="left" w:pos="1590"/>
        <w:tab w:val="right" w:pos="14285"/>
      </w:tabs>
    </w:pPr>
    <w:r>
      <w:tab/>
    </w:r>
    <w:r>
      <w:tab/>
    </w:r>
    <w:r>
      <w:tab/>
    </w:r>
    <w:r>
      <w:tab/>
    </w:r>
    <w:fldSimple w:instr=" PAGE   \* MERGEFORMAT ">
      <w:r w:rsidR="002733DC">
        <w:rPr>
          <w:noProof/>
        </w:rPr>
        <w:t>3</w:t>
      </w:r>
    </w:fldSimple>
  </w:p>
  <w:p w:rsidR="00745EF9" w:rsidRDefault="00745EF9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EF9" w:rsidRDefault="00745EF9">
    <w:pPr>
      <w:ind w:left="3600"/>
      <w:rPr>
        <w:b/>
        <w:sz w:val="28"/>
      </w:rPr>
    </w:pPr>
    <w:r>
      <w:rPr>
        <w:lang w:val="en-US"/>
      </w:rPr>
      <w:t xml:space="preserve">   </w:t>
    </w:r>
    <w:r w:rsidR="00C360C2" w:rsidRPr="000C78BF">
      <w:rPr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7pt;height:57pt" fillcolor="window">
          <v:imagedata r:id="rId1" o:title="GerbAlt5_2" grayscale="t" bilevel="t"/>
        </v:shape>
      </w:pict>
    </w:r>
    <w:r>
      <w:rPr>
        <w:lang w:val="en-US"/>
      </w:rPr>
      <w:t xml:space="preserve">                                         </w:t>
    </w:r>
    <w:r>
      <w:rPr>
        <w:b/>
        <w:sz w:val="28"/>
        <w:lang w:val="en-US"/>
      </w:rPr>
      <w:t xml:space="preserve">    </w:t>
    </w:r>
    <w:r>
      <w:rPr>
        <w:lang w:val="en-US"/>
      </w:rPr>
      <w:t xml:space="preserve">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13066"/>
    <w:multiLevelType w:val="hybridMultilevel"/>
    <w:tmpl w:val="780E56C4"/>
    <w:lvl w:ilvl="0" w:tplc="7C7C0C5C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9500EE"/>
    <w:multiLevelType w:val="multilevel"/>
    <w:tmpl w:val="9F88C936"/>
    <w:lvl w:ilvl="0">
      <w:start w:val="1"/>
      <w:numFmt w:val="decimal"/>
      <w:lvlText w:val="%1."/>
      <w:lvlJc w:val="left"/>
      <w:pPr>
        <w:ind w:left="851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8" w:hanging="390"/>
      </w:pPr>
      <w:rPr>
        <w:rFonts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5862" w:hanging="720"/>
      </w:pPr>
      <w:rPr>
        <w:rFonts w:hint="default"/>
        <w:b/>
        <w:sz w:val="26"/>
      </w:rPr>
    </w:lvl>
    <w:lvl w:ilvl="3">
      <w:start w:val="1"/>
      <w:numFmt w:val="decimal"/>
      <w:isLgl/>
      <w:lvlText w:val="%1.%2.%3.%4."/>
      <w:lvlJc w:val="left"/>
      <w:pPr>
        <w:ind w:left="8206" w:hanging="720"/>
      </w:pPr>
      <w:rPr>
        <w:rFonts w:hint="default"/>
        <w:b/>
        <w:sz w:val="26"/>
      </w:rPr>
    </w:lvl>
    <w:lvl w:ilvl="4">
      <w:start w:val="1"/>
      <w:numFmt w:val="decimal"/>
      <w:isLgl/>
      <w:lvlText w:val="%1.%2.%3.%4.%5."/>
      <w:lvlJc w:val="left"/>
      <w:pPr>
        <w:ind w:left="10910" w:hanging="1080"/>
      </w:pPr>
      <w:rPr>
        <w:rFonts w:hint="default"/>
        <w:b/>
        <w:sz w:val="26"/>
      </w:rPr>
    </w:lvl>
    <w:lvl w:ilvl="5">
      <w:start w:val="1"/>
      <w:numFmt w:val="decimal"/>
      <w:isLgl/>
      <w:lvlText w:val="%1.%2.%3.%4.%5.%6."/>
      <w:lvlJc w:val="left"/>
      <w:pPr>
        <w:ind w:left="13254" w:hanging="1080"/>
      </w:pPr>
      <w:rPr>
        <w:rFonts w:hint="default"/>
        <w:b/>
        <w:sz w:val="26"/>
      </w:rPr>
    </w:lvl>
    <w:lvl w:ilvl="6">
      <w:start w:val="1"/>
      <w:numFmt w:val="decimal"/>
      <w:isLgl/>
      <w:lvlText w:val="%1.%2.%3.%4.%5.%6.%7."/>
      <w:lvlJc w:val="left"/>
      <w:pPr>
        <w:ind w:left="15598" w:hanging="1080"/>
      </w:pPr>
      <w:rPr>
        <w:rFonts w:hint="default"/>
        <w:b/>
        <w:sz w:val="26"/>
      </w:rPr>
    </w:lvl>
    <w:lvl w:ilvl="7">
      <w:start w:val="1"/>
      <w:numFmt w:val="decimal"/>
      <w:isLgl/>
      <w:lvlText w:val="%1.%2.%3.%4.%5.%6.%7.%8."/>
      <w:lvlJc w:val="left"/>
      <w:pPr>
        <w:ind w:left="18302" w:hanging="1440"/>
      </w:pPr>
      <w:rPr>
        <w:rFonts w:hint="default"/>
        <w:b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0646" w:hanging="1440"/>
      </w:pPr>
      <w:rPr>
        <w:rFonts w:hint="default"/>
        <w:b/>
        <w:sz w:val="26"/>
      </w:rPr>
    </w:lvl>
  </w:abstractNum>
  <w:abstractNum w:abstractNumId="2">
    <w:nsid w:val="21EC0CAC"/>
    <w:multiLevelType w:val="hybridMultilevel"/>
    <w:tmpl w:val="4FA82F68"/>
    <w:lvl w:ilvl="0" w:tplc="FA96D1EE">
      <w:start w:val="1"/>
      <w:numFmt w:val="decimal"/>
      <w:lvlText w:val="%1."/>
      <w:lvlJc w:val="left"/>
      <w:pPr>
        <w:ind w:left="4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30" w:hanging="360"/>
      </w:pPr>
    </w:lvl>
    <w:lvl w:ilvl="2" w:tplc="0419001B" w:tentative="1">
      <w:start w:val="1"/>
      <w:numFmt w:val="lowerRoman"/>
      <w:lvlText w:val="%3."/>
      <w:lvlJc w:val="right"/>
      <w:pPr>
        <w:ind w:left="5650" w:hanging="180"/>
      </w:pPr>
    </w:lvl>
    <w:lvl w:ilvl="3" w:tplc="0419000F" w:tentative="1">
      <w:start w:val="1"/>
      <w:numFmt w:val="decimal"/>
      <w:lvlText w:val="%4."/>
      <w:lvlJc w:val="left"/>
      <w:pPr>
        <w:ind w:left="6370" w:hanging="360"/>
      </w:pPr>
    </w:lvl>
    <w:lvl w:ilvl="4" w:tplc="04190019" w:tentative="1">
      <w:start w:val="1"/>
      <w:numFmt w:val="lowerLetter"/>
      <w:lvlText w:val="%5."/>
      <w:lvlJc w:val="left"/>
      <w:pPr>
        <w:ind w:left="7090" w:hanging="360"/>
      </w:pPr>
    </w:lvl>
    <w:lvl w:ilvl="5" w:tplc="0419001B" w:tentative="1">
      <w:start w:val="1"/>
      <w:numFmt w:val="lowerRoman"/>
      <w:lvlText w:val="%6."/>
      <w:lvlJc w:val="right"/>
      <w:pPr>
        <w:ind w:left="7810" w:hanging="180"/>
      </w:pPr>
    </w:lvl>
    <w:lvl w:ilvl="6" w:tplc="0419000F" w:tentative="1">
      <w:start w:val="1"/>
      <w:numFmt w:val="decimal"/>
      <w:lvlText w:val="%7."/>
      <w:lvlJc w:val="left"/>
      <w:pPr>
        <w:ind w:left="8530" w:hanging="360"/>
      </w:pPr>
    </w:lvl>
    <w:lvl w:ilvl="7" w:tplc="04190019" w:tentative="1">
      <w:start w:val="1"/>
      <w:numFmt w:val="lowerLetter"/>
      <w:lvlText w:val="%8."/>
      <w:lvlJc w:val="left"/>
      <w:pPr>
        <w:ind w:left="9250" w:hanging="360"/>
      </w:pPr>
    </w:lvl>
    <w:lvl w:ilvl="8" w:tplc="0419001B" w:tentative="1">
      <w:start w:val="1"/>
      <w:numFmt w:val="lowerRoman"/>
      <w:lvlText w:val="%9."/>
      <w:lvlJc w:val="right"/>
      <w:pPr>
        <w:ind w:left="9970" w:hanging="180"/>
      </w:pPr>
    </w:lvl>
  </w:abstractNum>
  <w:abstractNum w:abstractNumId="3">
    <w:nsid w:val="34DF7E73"/>
    <w:multiLevelType w:val="hybridMultilevel"/>
    <w:tmpl w:val="4314B54A"/>
    <w:lvl w:ilvl="0" w:tplc="59EC4A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566AE1"/>
    <w:multiLevelType w:val="hybridMultilevel"/>
    <w:tmpl w:val="53EAA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9C2"/>
    <w:rsid w:val="00041D2F"/>
    <w:rsid w:val="000B4865"/>
    <w:rsid w:val="000C78BF"/>
    <w:rsid w:val="000E6F11"/>
    <w:rsid w:val="0011306B"/>
    <w:rsid w:val="00131D45"/>
    <w:rsid w:val="00135168"/>
    <w:rsid w:val="00144D98"/>
    <w:rsid w:val="00206FEF"/>
    <w:rsid w:val="00215152"/>
    <w:rsid w:val="002733DC"/>
    <w:rsid w:val="0029251A"/>
    <w:rsid w:val="00292A3A"/>
    <w:rsid w:val="002D21C4"/>
    <w:rsid w:val="002F35A9"/>
    <w:rsid w:val="00390E44"/>
    <w:rsid w:val="003A7960"/>
    <w:rsid w:val="003D7F34"/>
    <w:rsid w:val="003E0F09"/>
    <w:rsid w:val="003E2588"/>
    <w:rsid w:val="004177BF"/>
    <w:rsid w:val="00424D78"/>
    <w:rsid w:val="00474853"/>
    <w:rsid w:val="004F084C"/>
    <w:rsid w:val="00542777"/>
    <w:rsid w:val="005529C2"/>
    <w:rsid w:val="00556B73"/>
    <w:rsid w:val="0063581E"/>
    <w:rsid w:val="0067491D"/>
    <w:rsid w:val="00685728"/>
    <w:rsid w:val="00723DD4"/>
    <w:rsid w:val="00745EF9"/>
    <w:rsid w:val="007F6916"/>
    <w:rsid w:val="00844C6F"/>
    <w:rsid w:val="00896047"/>
    <w:rsid w:val="008A4D91"/>
    <w:rsid w:val="008C1645"/>
    <w:rsid w:val="008D5587"/>
    <w:rsid w:val="0095513B"/>
    <w:rsid w:val="0095557D"/>
    <w:rsid w:val="00955A38"/>
    <w:rsid w:val="00956E81"/>
    <w:rsid w:val="00973562"/>
    <w:rsid w:val="009E1CA5"/>
    <w:rsid w:val="00A06E66"/>
    <w:rsid w:val="00A31931"/>
    <w:rsid w:val="00AD37E9"/>
    <w:rsid w:val="00B169BC"/>
    <w:rsid w:val="00B376E6"/>
    <w:rsid w:val="00B429B3"/>
    <w:rsid w:val="00B708DC"/>
    <w:rsid w:val="00BE6DE6"/>
    <w:rsid w:val="00BF4B8D"/>
    <w:rsid w:val="00C12CCC"/>
    <w:rsid w:val="00C20DEB"/>
    <w:rsid w:val="00C249BC"/>
    <w:rsid w:val="00C360C2"/>
    <w:rsid w:val="00C423D0"/>
    <w:rsid w:val="00C83A86"/>
    <w:rsid w:val="00C93626"/>
    <w:rsid w:val="00CA6BC8"/>
    <w:rsid w:val="00CA6CB4"/>
    <w:rsid w:val="00CE59C6"/>
    <w:rsid w:val="00D00329"/>
    <w:rsid w:val="00E333CB"/>
    <w:rsid w:val="00E356C6"/>
    <w:rsid w:val="00E6529A"/>
    <w:rsid w:val="00EB0C26"/>
    <w:rsid w:val="00F05D97"/>
    <w:rsid w:val="00F60607"/>
    <w:rsid w:val="00F66AAF"/>
    <w:rsid w:val="00FA47C0"/>
    <w:rsid w:val="00FA5971"/>
    <w:rsid w:val="00FF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5168"/>
  </w:style>
  <w:style w:type="paragraph" w:styleId="1">
    <w:name w:val="heading 1"/>
    <w:basedOn w:val="a"/>
    <w:next w:val="a"/>
    <w:qFormat/>
    <w:rsid w:val="00135168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135168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35168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35168"/>
    <w:pPr>
      <w:jc w:val="center"/>
    </w:pPr>
    <w:rPr>
      <w:b/>
      <w:bCs/>
      <w:caps/>
      <w:sz w:val="24"/>
    </w:rPr>
  </w:style>
  <w:style w:type="paragraph" w:customStyle="1" w:styleId="a4">
    <w:name w:val="Знак"/>
    <w:basedOn w:val="a"/>
    <w:rsid w:val="00D0032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Body Text Indent"/>
    <w:basedOn w:val="a"/>
    <w:link w:val="a6"/>
    <w:rsid w:val="00FA5971"/>
    <w:pPr>
      <w:ind w:firstLine="567"/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FA5971"/>
    <w:rPr>
      <w:b/>
      <w:sz w:val="28"/>
      <w:lang w:val="ru-RU" w:eastAsia="ru-RU" w:bidi="ar-SA"/>
    </w:rPr>
  </w:style>
  <w:style w:type="paragraph" w:styleId="30">
    <w:name w:val="Body Text Indent 3"/>
    <w:basedOn w:val="a"/>
    <w:link w:val="31"/>
    <w:semiHidden/>
    <w:unhideWhenUsed/>
    <w:rsid w:val="00FA5971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semiHidden/>
    <w:rsid w:val="00FA5971"/>
    <w:rPr>
      <w:rFonts w:ascii="Arial" w:hAnsi="Arial" w:cs="Arial"/>
      <w:sz w:val="16"/>
      <w:szCs w:val="16"/>
      <w:lang w:val="ru-RU" w:eastAsia="ru-RU" w:bidi="ar-SA"/>
    </w:rPr>
  </w:style>
  <w:style w:type="paragraph" w:styleId="a7">
    <w:name w:val="Body Text"/>
    <w:basedOn w:val="a"/>
    <w:link w:val="a8"/>
    <w:unhideWhenUsed/>
    <w:rsid w:val="00FA5971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</w:rPr>
  </w:style>
  <w:style w:type="character" w:customStyle="1" w:styleId="a8">
    <w:name w:val="Основной текст Знак"/>
    <w:basedOn w:val="a0"/>
    <w:link w:val="a7"/>
    <w:rsid w:val="00FA5971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FA59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caption"/>
    <w:basedOn w:val="a"/>
    <w:next w:val="a"/>
    <w:qFormat/>
    <w:rsid w:val="00FA5971"/>
    <w:pPr>
      <w:jc w:val="both"/>
    </w:pPr>
    <w:rPr>
      <w:sz w:val="28"/>
    </w:rPr>
  </w:style>
  <w:style w:type="paragraph" w:customStyle="1" w:styleId="ConsPlusCell">
    <w:name w:val="ConsPlusCell"/>
    <w:rsid w:val="00FA597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a">
    <w:name w:val="header"/>
    <w:basedOn w:val="a"/>
    <w:rsid w:val="000B4865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rsid w:val="000B4865"/>
    <w:pPr>
      <w:spacing w:after="120" w:line="480" w:lineRule="auto"/>
      <w:ind w:left="283"/>
    </w:pPr>
  </w:style>
  <w:style w:type="table" w:styleId="ab">
    <w:name w:val="Table Grid"/>
    <w:basedOn w:val="a1"/>
    <w:rsid w:val="000B4865"/>
    <w:pPr>
      <w:spacing w:line="288" w:lineRule="auto"/>
      <w:ind w:firstLine="85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0B4865"/>
    <w:pPr>
      <w:spacing w:before="100" w:beforeAutospacing="1" w:after="100" w:afterAutospacing="1"/>
    </w:pPr>
    <w:rPr>
      <w:rFonts w:ascii="Verdana" w:hAnsi="Verdana"/>
      <w:color w:val="002E74"/>
      <w:sz w:val="17"/>
      <w:szCs w:val="17"/>
    </w:rPr>
  </w:style>
  <w:style w:type="paragraph" w:customStyle="1" w:styleId="ad">
    <w:name w:val="Таблицы (моноширинный)"/>
    <w:basedOn w:val="a"/>
    <w:next w:val="a"/>
    <w:rsid w:val="000B486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e">
    <w:name w:val="Цветовое выделение"/>
    <w:rsid w:val="000B4865"/>
    <w:rPr>
      <w:b/>
      <w:bCs/>
      <w:color w:val="000080"/>
      <w:sz w:val="20"/>
      <w:szCs w:val="20"/>
    </w:rPr>
  </w:style>
  <w:style w:type="paragraph" w:customStyle="1" w:styleId="1KGK9">
    <w:name w:val="1KG=K9"/>
    <w:rsid w:val="000B4865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af">
    <w:name w:val="footer"/>
    <w:basedOn w:val="a"/>
    <w:link w:val="af0"/>
    <w:rsid w:val="00041D2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041D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eks\Application%20Data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165</TotalTime>
  <Pages>12</Pages>
  <Words>2674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Председатель</dc:creator>
  <cp:keywords/>
  <cp:lastModifiedBy>PRED-ECONOM</cp:lastModifiedBy>
  <cp:revision>30</cp:revision>
  <cp:lastPrinted>2015-08-07T03:30:00Z</cp:lastPrinted>
  <dcterms:created xsi:type="dcterms:W3CDTF">2015-08-06T05:31:00Z</dcterms:created>
  <dcterms:modified xsi:type="dcterms:W3CDTF">2015-08-11T04:07:00Z</dcterms:modified>
</cp:coreProperties>
</file>