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5E" w:rsidRDefault="0015735E" w:rsidP="00AA2178">
      <w:pPr>
        <w:pStyle w:val="Title"/>
        <w:rPr>
          <w:b w:val="0"/>
          <w:sz w:val="28"/>
          <w:szCs w:val="28"/>
        </w:rPr>
      </w:pPr>
    </w:p>
    <w:p w:rsidR="0015735E" w:rsidRPr="007C138A" w:rsidRDefault="0015735E" w:rsidP="00AA2178">
      <w:pPr>
        <w:pStyle w:val="Title"/>
        <w:rPr>
          <w:b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6pt;margin-top:-29.4pt;width:60.85pt;height:63pt;z-index:-251643904" wrapcoords="-267 0 -267 21343 21600 21343 21600 0 -267 0">
            <v:imagedata r:id="rId7" o:title="" gain="74473f" grayscale="t"/>
            <w10:wrap type="tight"/>
          </v:shape>
        </w:pict>
      </w:r>
    </w:p>
    <w:p w:rsidR="0015735E" w:rsidRPr="007C138A" w:rsidRDefault="0015735E" w:rsidP="00AA2178">
      <w:pPr>
        <w:rPr>
          <w:sz w:val="28"/>
          <w:szCs w:val="28"/>
        </w:rPr>
      </w:pPr>
    </w:p>
    <w:p w:rsidR="0015735E" w:rsidRPr="007C138A" w:rsidRDefault="0015735E" w:rsidP="00AA2178">
      <w:pPr>
        <w:pStyle w:val="Heading2"/>
        <w:rPr>
          <w:b/>
          <w:szCs w:val="28"/>
        </w:rPr>
      </w:pPr>
    </w:p>
    <w:p w:rsidR="0015735E" w:rsidRPr="00D56E11" w:rsidRDefault="0015735E" w:rsidP="00D56E11">
      <w:pPr>
        <w:pStyle w:val="Heading2"/>
        <w:ind w:firstLine="0"/>
        <w:jc w:val="left"/>
        <w:rPr>
          <w:b/>
          <w:caps/>
        </w:rPr>
      </w:pPr>
      <w:r w:rsidRPr="00D56E11">
        <w:rPr>
          <w:b/>
          <w:sz w:val="26"/>
        </w:rPr>
        <w:t xml:space="preserve">АДМИНИСТРАЦИЯ </w:t>
      </w:r>
      <w:r w:rsidRPr="00D56E11">
        <w:rPr>
          <w:b/>
          <w:caps/>
          <w:sz w:val="26"/>
        </w:rPr>
        <w:t>Тюменцевского района Алтайского края</w:t>
      </w:r>
    </w:p>
    <w:p w:rsidR="0015735E" w:rsidRDefault="0015735E" w:rsidP="00AA2178">
      <w:pPr>
        <w:ind w:right="-2"/>
        <w:jc w:val="center"/>
        <w:rPr>
          <w:b/>
          <w:sz w:val="28"/>
          <w:szCs w:val="28"/>
        </w:rPr>
      </w:pPr>
    </w:p>
    <w:p w:rsidR="0015735E" w:rsidRDefault="0015735E" w:rsidP="00AA2178">
      <w:pPr>
        <w:ind w:right="-2"/>
        <w:jc w:val="center"/>
        <w:rPr>
          <w:b/>
          <w:sz w:val="28"/>
          <w:szCs w:val="28"/>
        </w:rPr>
      </w:pPr>
    </w:p>
    <w:p w:rsidR="0015735E" w:rsidRDefault="0015735E" w:rsidP="00D56E11">
      <w:pPr>
        <w:pStyle w:val="Heading3"/>
        <w:spacing w:before="0" w:after="0"/>
        <w:jc w:val="center"/>
        <w:rPr>
          <w:spacing w:val="84"/>
          <w:sz w:val="36"/>
        </w:rPr>
      </w:pPr>
      <w:r w:rsidRPr="00D56E11">
        <w:rPr>
          <w:spacing w:val="84"/>
          <w:sz w:val="36"/>
        </w:rPr>
        <w:t>Постановление</w:t>
      </w:r>
    </w:p>
    <w:p w:rsidR="0015735E" w:rsidRPr="00D56E11" w:rsidRDefault="0015735E" w:rsidP="00D56E11"/>
    <w:tbl>
      <w:tblPr>
        <w:tblW w:w="0" w:type="auto"/>
        <w:tblInd w:w="108" w:type="dxa"/>
        <w:tblLayout w:type="fixed"/>
        <w:tblLook w:val="01E0"/>
      </w:tblPr>
      <w:tblGrid>
        <w:gridCol w:w="2284"/>
        <w:gridCol w:w="2392"/>
        <w:gridCol w:w="3688"/>
        <w:gridCol w:w="1098"/>
      </w:tblGrid>
      <w:tr w:rsidR="0015735E" w:rsidTr="00182ED6">
        <w:tc>
          <w:tcPr>
            <w:tcW w:w="2284" w:type="dxa"/>
            <w:tcBorders>
              <w:bottom w:val="single" w:sz="12" w:space="0" w:color="auto"/>
            </w:tcBorders>
          </w:tcPr>
          <w:p w:rsidR="0015735E" w:rsidRDefault="0015735E" w:rsidP="00182ED6">
            <w:pPr>
              <w:ind w:right="-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11.12.2017</w:t>
            </w:r>
          </w:p>
        </w:tc>
        <w:tc>
          <w:tcPr>
            <w:tcW w:w="2392" w:type="dxa"/>
          </w:tcPr>
          <w:p w:rsidR="0015735E" w:rsidRDefault="0015735E" w:rsidP="00182ED6">
            <w:pPr>
              <w:ind w:right="-2"/>
              <w:jc w:val="both"/>
              <w:rPr>
                <w:rFonts w:ascii="Arial" w:hAnsi="Arial"/>
              </w:rPr>
            </w:pPr>
          </w:p>
        </w:tc>
        <w:tc>
          <w:tcPr>
            <w:tcW w:w="3688" w:type="dxa"/>
          </w:tcPr>
          <w:p w:rsidR="0015735E" w:rsidRDefault="0015735E" w:rsidP="00182ED6">
            <w:pPr>
              <w:ind w:right="-2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15735E" w:rsidRDefault="0015735E" w:rsidP="00182ED6">
            <w:pPr>
              <w:ind w:right="-2"/>
              <w:rPr>
                <w:rFonts w:ascii="Arial" w:hAnsi="Arial"/>
              </w:rPr>
            </w:pPr>
            <w:r>
              <w:rPr>
                <w:rFonts w:ascii="Arial" w:hAnsi="Arial"/>
              </w:rPr>
              <w:t>458</w:t>
            </w:r>
          </w:p>
        </w:tc>
      </w:tr>
    </w:tbl>
    <w:p w:rsidR="0015735E" w:rsidRDefault="0015735E" w:rsidP="00D56E11">
      <w:pPr>
        <w:ind w:right="-2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с. Тюменцево</w:t>
      </w:r>
    </w:p>
    <w:p w:rsidR="0015735E" w:rsidRDefault="0015735E" w:rsidP="00AA2178">
      <w:pPr>
        <w:ind w:right="-2"/>
        <w:jc w:val="center"/>
        <w:rPr>
          <w:b/>
          <w:sz w:val="28"/>
          <w:szCs w:val="28"/>
        </w:rPr>
      </w:pPr>
    </w:p>
    <w:p w:rsidR="0015735E" w:rsidRPr="007C138A" w:rsidRDefault="0015735E" w:rsidP="00AA2178">
      <w:pPr>
        <w:rPr>
          <w:sz w:val="28"/>
          <w:szCs w:val="28"/>
        </w:rPr>
      </w:pPr>
      <w:r w:rsidRPr="007C138A">
        <w:rPr>
          <w:sz w:val="28"/>
          <w:szCs w:val="28"/>
        </w:rPr>
        <w:t xml:space="preserve">Об утверждении административного регламента </w:t>
      </w:r>
    </w:p>
    <w:p w:rsidR="0015735E" w:rsidRPr="007C138A" w:rsidRDefault="0015735E" w:rsidP="00AA2178">
      <w:pPr>
        <w:rPr>
          <w:sz w:val="28"/>
          <w:szCs w:val="28"/>
        </w:rPr>
      </w:pPr>
      <w:r w:rsidRPr="007C138A">
        <w:rPr>
          <w:sz w:val="28"/>
          <w:szCs w:val="28"/>
        </w:rPr>
        <w:t xml:space="preserve">предоставления муниципальной услуги </w:t>
      </w:r>
    </w:p>
    <w:p w:rsidR="0015735E" w:rsidRPr="007C138A" w:rsidRDefault="0015735E" w:rsidP="00AA2178">
      <w:pPr>
        <w:rPr>
          <w:sz w:val="28"/>
          <w:szCs w:val="28"/>
        </w:rPr>
      </w:pPr>
      <w:r w:rsidRPr="007C138A">
        <w:rPr>
          <w:sz w:val="28"/>
          <w:szCs w:val="28"/>
        </w:rPr>
        <w:t>«Выдача согласования на проведение ярмарки»</w:t>
      </w:r>
    </w:p>
    <w:p w:rsidR="0015735E" w:rsidRPr="007C138A" w:rsidRDefault="0015735E" w:rsidP="00AA2178">
      <w:pPr>
        <w:rPr>
          <w:b/>
          <w:sz w:val="28"/>
          <w:szCs w:val="28"/>
        </w:rPr>
      </w:pPr>
    </w:p>
    <w:p w:rsidR="0015735E" w:rsidRPr="007C138A" w:rsidRDefault="0015735E" w:rsidP="00D56E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C138A">
        <w:rPr>
          <w:color w:val="000000"/>
          <w:sz w:val="28"/>
          <w:szCs w:val="28"/>
        </w:rPr>
        <w:t xml:space="preserve">В целях реализации Федерального </w:t>
      </w:r>
      <w:hyperlink r:id="rId8" w:history="1">
        <w:r w:rsidRPr="007C138A">
          <w:rPr>
            <w:color w:val="000000"/>
            <w:sz w:val="28"/>
            <w:szCs w:val="28"/>
          </w:rPr>
          <w:t>закона</w:t>
        </w:r>
      </w:hyperlink>
      <w:r w:rsidRPr="007C138A">
        <w:rPr>
          <w:color w:val="000000"/>
          <w:sz w:val="28"/>
          <w:szCs w:val="28"/>
        </w:rPr>
        <w:t xml:space="preserve"> от 27.07.2010 N 210-ФЗ "Об организации предоставления государственных и муниципальных услуг" постановляю:</w:t>
      </w:r>
    </w:p>
    <w:p w:rsidR="0015735E" w:rsidRDefault="0015735E" w:rsidP="00D56E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C138A">
        <w:rPr>
          <w:color w:val="000000"/>
          <w:sz w:val="28"/>
          <w:szCs w:val="28"/>
        </w:rPr>
        <w:t xml:space="preserve">1. Утвердить Административный </w:t>
      </w:r>
      <w:hyperlink r:id="rId9" w:history="1">
        <w:r w:rsidRPr="007C138A">
          <w:rPr>
            <w:color w:val="000000"/>
            <w:sz w:val="28"/>
            <w:szCs w:val="28"/>
          </w:rPr>
          <w:t>регламент</w:t>
        </w:r>
      </w:hyperlink>
      <w:r w:rsidRPr="007C138A">
        <w:rPr>
          <w:color w:val="000000"/>
          <w:sz w:val="28"/>
          <w:szCs w:val="28"/>
        </w:rPr>
        <w:t xml:space="preserve"> предоставления муниципальной услуги "Выдача согласования на проведение ярмарки (приложение).</w:t>
      </w:r>
    </w:p>
    <w:p w:rsidR="0015735E" w:rsidRPr="007C138A" w:rsidRDefault="0015735E" w:rsidP="00D56E1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 Постановление от 29.05.2017 № 226 «Об утверждении административного регламента предоставления муниципальной услуги «Выдача согласования на проведение ярмарки» признать утратившим силу.</w:t>
      </w:r>
    </w:p>
    <w:p w:rsidR="0015735E" w:rsidRPr="007C138A" w:rsidRDefault="0015735E" w:rsidP="00D56E11">
      <w:pPr>
        <w:ind w:right="-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7C138A">
        <w:rPr>
          <w:sz w:val="28"/>
          <w:szCs w:val="28"/>
        </w:rPr>
        <w:t>. Обнародовать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данное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официальном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сайте Администрации Тюменцевского района.</w:t>
      </w:r>
    </w:p>
    <w:p w:rsidR="0015735E" w:rsidRPr="007C138A" w:rsidRDefault="0015735E" w:rsidP="00F22C20">
      <w:pPr>
        <w:ind w:right="-109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C13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выполнением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возложить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на комитет по экономике, имущественным и земельным отношениям (Кулаева О.В.).</w:t>
      </w:r>
    </w:p>
    <w:p w:rsidR="0015735E" w:rsidRPr="007C138A" w:rsidRDefault="0015735E" w:rsidP="00AA2178">
      <w:pPr>
        <w:ind w:right="-109"/>
        <w:jc w:val="both"/>
        <w:rPr>
          <w:sz w:val="28"/>
          <w:szCs w:val="28"/>
        </w:rPr>
      </w:pPr>
    </w:p>
    <w:p w:rsidR="0015735E" w:rsidRDefault="0015735E" w:rsidP="00AA2178">
      <w:pPr>
        <w:ind w:right="-109"/>
        <w:jc w:val="both"/>
        <w:rPr>
          <w:sz w:val="28"/>
          <w:szCs w:val="28"/>
        </w:rPr>
      </w:pPr>
    </w:p>
    <w:p w:rsidR="0015735E" w:rsidRPr="007C138A" w:rsidRDefault="0015735E" w:rsidP="00AA2178">
      <w:pPr>
        <w:ind w:right="-109"/>
        <w:jc w:val="both"/>
        <w:rPr>
          <w:sz w:val="28"/>
          <w:szCs w:val="28"/>
        </w:rPr>
      </w:pPr>
    </w:p>
    <w:p w:rsidR="0015735E" w:rsidRPr="007C138A" w:rsidRDefault="0015735E" w:rsidP="00915784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7C1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Тюменцевского </w:t>
      </w:r>
      <w:r w:rsidRPr="007C138A">
        <w:rPr>
          <w:sz w:val="28"/>
          <w:szCs w:val="28"/>
        </w:rPr>
        <w:t>района</w:t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7C138A">
        <w:rPr>
          <w:sz w:val="28"/>
          <w:szCs w:val="28"/>
        </w:rPr>
        <w:t>И.И. Дитц</w:t>
      </w:r>
    </w:p>
    <w:p w:rsidR="0015735E" w:rsidRPr="007C138A" w:rsidRDefault="0015735E" w:rsidP="00DC04FE">
      <w:pPr>
        <w:pStyle w:val="Heading1"/>
        <w:ind w:right="-63"/>
        <w:jc w:val="right"/>
        <w:rPr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Pr="007C138A" w:rsidRDefault="0015735E" w:rsidP="00F027E0">
      <w:pPr>
        <w:rPr>
          <w:sz w:val="28"/>
          <w:szCs w:val="28"/>
        </w:rPr>
      </w:pPr>
    </w:p>
    <w:p w:rsidR="0015735E" w:rsidRDefault="0015735E" w:rsidP="00DC04FE">
      <w:pPr>
        <w:pStyle w:val="Heading1"/>
        <w:ind w:right="-63"/>
        <w:jc w:val="right"/>
        <w:rPr>
          <w:szCs w:val="28"/>
        </w:rPr>
      </w:pPr>
    </w:p>
    <w:p w:rsidR="0015735E" w:rsidRDefault="0015735E" w:rsidP="00DC04FE">
      <w:pPr>
        <w:pStyle w:val="Heading1"/>
        <w:ind w:right="-63"/>
        <w:jc w:val="right"/>
        <w:rPr>
          <w:szCs w:val="28"/>
        </w:rPr>
      </w:pPr>
    </w:p>
    <w:p w:rsidR="0015735E" w:rsidRDefault="0015735E" w:rsidP="00D56E11"/>
    <w:p w:rsidR="0015735E" w:rsidRPr="00D56E11" w:rsidRDefault="0015735E" w:rsidP="00D56E11"/>
    <w:p w:rsidR="0015735E" w:rsidRPr="007C138A" w:rsidRDefault="0015735E" w:rsidP="00DC04FE">
      <w:pPr>
        <w:pStyle w:val="Heading1"/>
        <w:ind w:right="-63"/>
        <w:jc w:val="right"/>
        <w:rPr>
          <w:szCs w:val="28"/>
        </w:rPr>
      </w:pPr>
      <w:r w:rsidRPr="007C138A">
        <w:rPr>
          <w:szCs w:val="28"/>
        </w:rPr>
        <w:t>Приложение 1</w:t>
      </w:r>
    </w:p>
    <w:p w:rsidR="0015735E" w:rsidRPr="007C138A" w:rsidRDefault="0015735E" w:rsidP="00DC04FE">
      <w:pPr>
        <w:jc w:val="right"/>
        <w:rPr>
          <w:sz w:val="28"/>
          <w:szCs w:val="28"/>
        </w:rPr>
      </w:pPr>
      <w:r w:rsidRPr="007C138A">
        <w:rPr>
          <w:sz w:val="28"/>
          <w:szCs w:val="28"/>
        </w:rPr>
        <w:t xml:space="preserve">к постановлению Администрации </w:t>
      </w:r>
    </w:p>
    <w:p w:rsidR="0015735E" w:rsidRPr="007C138A" w:rsidRDefault="0015735E" w:rsidP="00DC04FE">
      <w:pPr>
        <w:jc w:val="right"/>
        <w:rPr>
          <w:sz w:val="28"/>
          <w:szCs w:val="28"/>
        </w:rPr>
      </w:pPr>
      <w:r w:rsidRPr="007C138A">
        <w:rPr>
          <w:sz w:val="28"/>
          <w:szCs w:val="28"/>
        </w:rPr>
        <w:t>Тюменцевского района</w:t>
      </w:r>
    </w:p>
    <w:p w:rsidR="0015735E" w:rsidRPr="007C138A" w:rsidRDefault="0015735E" w:rsidP="00DC04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11.12.</w:t>
      </w:r>
      <w:r w:rsidRPr="007C138A">
        <w:rPr>
          <w:sz w:val="28"/>
          <w:szCs w:val="28"/>
        </w:rPr>
        <w:t>2017</w:t>
      </w:r>
      <w:r>
        <w:rPr>
          <w:sz w:val="28"/>
          <w:szCs w:val="28"/>
        </w:rPr>
        <w:t>г. №458</w:t>
      </w:r>
    </w:p>
    <w:p w:rsidR="0015735E" w:rsidRDefault="0015735E" w:rsidP="00DC04FE">
      <w:pPr>
        <w:jc w:val="right"/>
        <w:rPr>
          <w:b/>
          <w:sz w:val="28"/>
          <w:szCs w:val="28"/>
        </w:rPr>
      </w:pPr>
    </w:p>
    <w:p w:rsidR="0015735E" w:rsidRPr="007C138A" w:rsidRDefault="0015735E" w:rsidP="00DC04FE">
      <w:pPr>
        <w:jc w:val="right"/>
        <w:rPr>
          <w:b/>
          <w:sz w:val="28"/>
          <w:szCs w:val="28"/>
        </w:rPr>
      </w:pP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 xml:space="preserve">Административный регламент </w:t>
      </w: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 xml:space="preserve">предоставления муниципальной услуги </w:t>
      </w:r>
    </w:p>
    <w:p w:rsidR="0015735E" w:rsidRDefault="0015735E" w:rsidP="00915784">
      <w:pPr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«Выдача согласования на проведение ярмарки»</w:t>
      </w: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smartTag w:uri="urn:schemas-microsoft-com:office:smarttags" w:element="place">
        <w:r w:rsidRPr="007C138A">
          <w:rPr>
            <w:b/>
            <w:sz w:val="28"/>
            <w:szCs w:val="28"/>
            <w:lang w:val="en-US"/>
          </w:rPr>
          <w:t>I</w:t>
        </w:r>
        <w:r w:rsidRPr="007C138A">
          <w:rPr>
            <w:b/>
            <w:sz w:val="28"/>
            <w:szCs w:val="28"/>
          </w:rPr>
          <w:t>.</w:t>
        </w:r>
      </w:smartTag>
      <w:r w:rsidRPr="007C138A">
        <w:rPr>
          <w:b/>
          <w:sz w:val="28"/>
          <w:szCs w:val="28"/>
        </w:rPr>
        <w:t xml:space="preserve"> Общие положения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1.1.</w:t>
      </w:r>
      <w:r w:rsidRPr="007C138A">
        <w:rPr>
          <w:sz w:val="28"/>
          <w:szCs w:val="28"/>
        </w:rPr>
        <w:t xml:space="preserve"> Предмет административного регламента.</w:t>
      </w:r>
    </w:p>
    <w:p w:rsidR="0015735E" w:rsidRPr="007C138A" w:rsidRDefault="0015735E" w:rsidP="00915784">
      <w:pPr>
        <w:autoSpaceDE w:val="0"/>
        <w:autoSpaceDN w:val="0"/>
        <w:adjustRightInd w:val="0"/>
        <w:spacing w:before="120"/>
        <w:ind w:firstLine="902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7C138A">
        <w:rPr>
          <w:rStyle w:val="Strong"/>
          <w:b w:val="0"/>
          <w:bCs/>
          <w:sz w:val="28"/>
          <w:szCs w:val="28"/>
        </w:rPr>
        <w:t>«</w:t>
      </w:r>
      <w:r w:rsidRPr="007C138A">
        <w:rPr>
          <w:sz w:val="28"/>
          <w:szCs w:val="28"/>
        </w:rPr>
        <w:t>Выдача согласования на проведение ярмарки</w:t>
      </w:r>
      <w:r w:rsidRPr="007C138A">
        <w:rPr>
          <w:rStyle w:val="Strong"/>
          <w:b w:val="0"/>
          <w:bCs/>
          <w:sz w:val="28"/>
          <w:szCs w:val="28"/>
        </w:rPr>
        <w:t xml:space="preserve">» </w:t>
      </w:r>
      <w:r w:rsidRPr="007C138A">
        <w:rPr>
          <w:sz w:val="28"/>
          <w:szCs w:val="28"/>
        </w:rPr>
        <w:t>(далее - Регламент)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</w:t>
      </w:r>
      <w:r w:rsidRPr="007C138A">
        <w:rPr>
          <w:rStyle w:val="FootnoteReference"/>
          <w:sz w:val="28"/>
          <w:szCs w:val="28"/>
        </w:rPr>
        <w:footnoteReference w:id="1"/>
      </w:r>
      <w:r w:rsidRPr="007C138A">
        <w:rPr>
          <w:sz w:val="28"/>
          <w:szCs w:val="28"/>
        </w:rPr>
        <w:t>,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7C138A">
        <w:rPr>
          <w:rStyle w:val="FootnoteReference"/>
          <w:sz w:val="28"/>
          <w:szCs w:val="28"/>
        </w:rPr>
        <w:footnoteReference w:id="2"/>
      </w:r>
      <w:r w:rsidRPr="007C138A">
        <w:rPr>
          <w:sz w:val="28"/>
          <w:szCs w:val="28"/>
        </w:rPr>
        <w:t xml:space="preserve"> (далее – Единый портал государственных и муниципальных услуг (функций) с соблюдением норм законодательства Российской Федерации о защите персональных данных.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1.2.</w:t>
      </w:r>
      <w:r w:rsidRPr="007C138A">
        <w:rPr>
          <w:sz w:val="28"/>
          <w:szCs w:val="28"/>
        </w:rPr>
        <w:t xml:space="preserve"> Описание заявителей.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Муниципальная услуга предоставляется индивидуальным предпринимателям, юридическим лицам, которые зарегистрированы в установленном законодательством Российской Федерации порядке, либо их уполномоченным представителям (далее – заявитель).</w:t>
      </w:r>
    </w:p>
    <w:p w:rsidR="0015735E" w:rsidRPr="007C138A" w:rsidRDefault="0015735E" w:rsidP="00CD3FD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C138A">
        <w:rPr>
          <w:sz w:val="28"/>
          <w:szCs w:val="28"/>
        </w:rPr>
        <w:t xml:space="preserve"> </w:t>
      </w:r>
      <w:r w:rsidRPr="007C138A">
        <w:rPr>
          <w:b/>
          <w:sz w:val="28"/>
          <w:szCs w:val="28"/>
          <w:lang w:val="en-US"/>
        </w:rPr>
        <w:t>II</w:t>
      </w:r>
      <w:r w:rsidRPr="007C138A">
        <w:rPr>
          <w:b/>
          <w:sz w:val="28"/>
          <w:szCs w:val="28"/>
        </w:rPr>
        <w:t>. Стандарт предоставления муниципальной услуги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2.1.</w:t>
      </w:r>
      <w:r w:rsidRPr="007C138A">
        <w:rPr>
          <w:sz w:val="28"/>
          <w:szCs w:val="28"/>
        </w:rPr>
        <w:t xml:space="preserve"> Наименование муниципальной услуги. 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«Выдача согласования на проведение ярмарки».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2.2.</w:t>
      </w:r>
      <w:r w:rsidRPr="007C138A">
        <w:rPr>
          <w:sz w:val="28"/>
          <w:szCs w:val="28"/>
        </w:rPr>
        <w:t xml:space="preserve"> Наименование органа местного самоуправления, предоставляющего муниципальную услугу: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7C138A">
        <w:rPr>
          <w:sz w:val="28"/>
          <w:szCs w:val="28"/>
        </w:rPr>
        <w:t>Предоставление муниципальной услуги «Выдача согласования на проведение ярмарки» осуществляется Администрацией Тюменцевского района Алтайского края.</w:t>
      </w:r>
    </w:p>
    <w:p w:rsidR="0015735E" w:rsidRDefault="0015735E" w:rsidP="00915784">
      <w:pPr>
        <w:ind w:right="-63"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Процедуры приема документов от заявителя, рассмотрения документов и выдачи результата предоставления муниципальной услуги осуществляется </w:t>
      </w:r>
    </w:p>
    <w:p w:rsidR="0015735E" w:rsidRDefault="0015735E" w:rsidP="00915784">
      <w:pPr>
        <w:ind w:right="-63"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ind w:right="-63"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должностными лицами комитета по экономике, имущественным и земельным отношениям Администрации Тюменцевского района Алтайского края.</w:t>
      </w:r>
      <w:r w:rsidRPr="007C138A">
        <w:rPr>
          <w:sz w:val="28"/>
          <w:szCs w:val="28"/>
          <w:u w:val="single"/>
        </w:rPr>
        <w:t xml:space="preserve"> </w:t>
      </w:r>
    </w:p>
    <w:p w:rsidR="0015735E" w:rsidRPr="007C138A" w:rsidRDefault="0015735E" w:rsidP="00915784">
      <w:pPr>
        <w:ind w:right="-63"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</w:t>
      </w:r>
      <w:r w:rsidRPr="007C138A">
        <w:rPr>
          <w:sz w:val="28"/>
          <w:szCs w:val="28"/>
        </w:rPr>
        <w:t xml:space="preserve"> Требования к порядку информирования о предоставлении муниципальной услуги.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2.3.1.</w:t>
      </w:r>
      <w:r w:rsidRPr="007C138A">
        <w:rPr>
          <w:sz w:val="28"/>
          <w:szCs w:val="28"/>
        </w:rPr>
        <w:t xml:space="preserve"> 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почту, по телефону для справок, на официальном интернет-сайте Тюменцевского района, на информационных стендах в залах приема заявителей в Администрации Тюменцевского района, в Многофункциональном центре при личном обращении заявителя и в центре телефонного обслуживания, на интернет-сайте Многофункционального центра, при использовании Единого портала государственных и муниципальных услуг (функций))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2.3.2.</w:t>
      </w:r>
      <w:r w:rsidRPr="007C138A">
        <w:rPr>
          <w:sz w:val="28"/>
          <w:szCs w:val="28"/>
        </w:rPr>
        <w:t xml:space="preserve"> Сведения о месте нахождения Администрации Тюменцевского района, предоставляющего муниципальную услугу, графике работы, почтовом адресе и адресах электронной почты для направления обращений, о телефонных номерах размещены на официальном интернет-сайте Тюменцевского района, на информационном стенде в зале приема заявителей, на Едином портале государственных и муниципальных услуг (функций), а также в приложении 1 к Административному регламенту.</w:t>
      </w:r>
    </w:p>
    <w:p w:rsidR="0015735E" w:rsidRPr="007C138A" w:rsidRDefault="0015735E" w:rsidP="00915784">
      <w:pPr>
        <w:ind w:firstLine="709"/>
        <w:jc w:val="both"/>
        <w:rPr>
          <w:strike/>
          <w:sz w:val="28"/>
          <w:szCs w:val="28"/>
        </w:rPr>
      </w:pPr>
      <w:r w:rsidRPr="007C138A">
        <w:rPr>
          <w:b/>
          <w:sz w:val="28"/>
          <w:szCs w:val="28"/>
        </w:rPr>
        <w:t>2.3.3.</w:t>
      </w:r>
      <w:r w:rsidRPr="007C138A">
        <w:rPr>
          <w:sz w:val="28"/>
          <w:szCs w:val="28"/>
        </w:rPr>
        <w:t xml:space="preserve"> Сведения о месте нахождения Многофункционального центра, графике работы, адресе официального интернет-сайта, адрес электронной почты, контактный телефон центра телефонного обслуживания размещаются на информационном стенде Тюменцевского района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и в приложении 3 к Административному регламенту.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 xml:space="preserve">2.3.4. </w:t>
      </w:r>
      <w:r w:rsidRPr="007C138A">
        <w:rPr>
          <w:sz w:val="28"/>
          <w:szCs w:val="28"/>
        </w:rPr>
        <w:t>Сведения об органах государственной власти, органах местного самоуправления и организациях, участвующих в предоставлении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Участвующие в предоставлении муниципальной услуги органы государственной власти, органы местного самоуправления и организации отсутствуют.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</w:t>
      </w:r>
      <w:r w:rsidRPr="007C138A">
        <w:rPr>
          <w:sz w:val="28"/>
          <w:szCs w:val="28"/>
        </w:rPr>
        <w:t xml:space="preserve"> При обращении заявителя в Администрацию Тюменцевского района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превышающий 30 дней со дня регистрации обращения.</w:t>
      </w:r>
    </w:p>
    <w:p w:rsidR="0015735E" w:rsidRPr="007C138A" w:rsidRDefault="0015735E" w:rsidP="00915784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2.3.5.1.</w:t>
      </w:r>
      <w:r w:rsidRPr="007C138A">
        <w:rPr>
          <w:sz w:val="28"/>
          <w:szCs w:val="28"/>
        </w:rPr>
        <w:t xml:space="preserve"> По телефону специалисты Администрации Тюменцевского района дают исчерпывающую информацию по предоставлению муниципальной услуги. </w:t>
      </w:r>
    </w:p>
    <w:p w:rsidR="0015735E" w:rsidRPr="007C138A" w:rsidRDefault="0015735E" w:rsidP="00915784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2.3.5.2.</w:t>
      </w:r>
      <w:r w:rsidRPr="007C138A">
        <w:rPr>
          <w:sz w:val="28"/>
          <w:szCs w:val="28"/>
        </w:rPr>
        <w:t xml:space="preserve"> Консультации по предоставлению муниципальной </w:t>
      </w:r>
      <w:r w:rsidRPr="007C138A">
        <w:rPr>
          <w:spacing w:val="2"/>
          <w:sz w:val="28"/>
          <w:szCs w:val="28"/>
        </w:rPr>
        <w:t xml:space="preserve">услуги </w:t>
      </w:r>
      <w:r w:rsidRPr="007C138A">
        <w:rPr>
          <w:spacing w:val="-1"/>
          <w:sz w:val="28"/>
          <w:szCs w:val="28"/>
        </w:rPr>
        <w:t>осуществляются специалистами комитета по экономике, имущественным и земельным Администрации Тюменцевского района</w:t>
      </w:r>
      <w:r>
        <w:rPr>
          <w:spacing w:val="-1"/>
          <w:sz w:val="28"/>
          <w:szCs w:val="28"/>
        </w:rPr>
        <w:t xml:space="preserve"> </w:t>
      </w:r>
      <w:r w:rsidRPr="007C138A">
        <w:rPr>
          <w:spacing w:val="-1"/>
          <w:sz w:val="28"/>
          <w:szCs w:val="28"/>
        </w:rPr>
        <w:t xml:space="preserve">при личном обращении в </w:t>
      </w:r>
      <w:r w:rsidRPr="007C138A">
        <w:rPr>
          <w:spacing w:val="2"/>
          <w:sz w:val="28"/>
          <w:szCs w:val="28"/>
        </w:rPr>
        <w:t>рабочее время (приложение 1)</w:t>
      </w:r>
      <w:r w:rsidRPr="007C138A">
        <w:rPr>
          <w:spacing w:val="-1"/>
          <w:sz w:val="28"/>
          <w:szCs w:val="28"/>
        </w:rPr>
        <w:t>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2.3.5.3.</w:t>
      </w:r>
      <w:r w:rsidRPr="007C138A">
        <w:rPr>
          <w:sz w:val="28"/>
          <w:szCs w:val="28"/>
        </w:rPr>
        <w:t xml:space="preserve"> Консультации по предоставлению муниципальной услуги осуществляются по следующим вопросам:</w:t>
      </w:r>
    </w:p>
    <w:p w:rsidR="0015735E" w:rsidRPr="007C138A" w:rsidRDefault="0015735E" w:rsidP="0091578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перечню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15735E" w:rsidRPr="007C138A" w:rsidRDefault="0015735E" w:rsidP="0091578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источника получения документов, необходимых для представления муниципальной услуги;</w:t>
      </w:r>
    </w:p>
    <w:p w:rsidR="0015735E" w:rsidRPr="007C138A" w:rsidRDefault="0015735E" w:rsidP="0091578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времени приема и выдачи документов;</w:t>
      </w:r>
    </w:p>
    <w:p w:rsidR="0015735E" w:rsidRPr="007C138A" w:rsidRDefault="0015735E" w:rsidP="0091578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4) сроков предоставления муниципальной услуги;</w:t>
      </w:r>
    </w:p>
    <w:p w:rsidR="0015735E" w:rsidRPr="007C138A" w:rsidRDefault="0015735E" w:rsidP="0091578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5) порядка обжалования действий (бездействия) и решений, осуществляемых и принимаемых в ходе предоставления муниципальной услуги. 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2.3.5.4.</w:t>
      </w:r>
      <w:r w:rsidRPr="007C138A">
        <w:rPr>
          <w:sz w:val="28"/>
          <w:szCs w:val="28"/>
        </w:rPr>
        <w:t xml:space="preserve"> При осуществлении консультирования специалисты Администрации Тюменцевского района в вежливой и корректной форме, лаконично, по существу вопроса обязаны представиться (указать фамилию, имя, отчество, должность), дать ответы на заданные гражданином вопросы.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2.3.5.5.</w:t>
      </w:r>
      <w:r w:rsidRPr="007C138A">
        <w:rPr>
          <w:sz w:val="28"/>
          <w:szCs w:val="28"/>
        </w:rPr>
        <w:t xml:space="preserve"> Если поставленные гражданином вопросы не входят в компетенцию Администрации Тюменцевского района, специалист информирует посетителя о невозможности предоставления сведений и разъясняет ему право обратиться в орган, в компетенцию которого входят ответы на поставленные вопросы.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2.3.5.6.</w:t>
      </w:r>
      <w:r w:rsidRPr="007C138A">
        <w:rPr>
          <w:sz w:val="28"/>
          <w:szCs w:val="28"/>
        </w:rPr>
        <w:t xml:space="preserve"> Время консультации при личном приеме не должно превышать 15 минут с момента начала консультирования.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2.3.6.</w:t>
      </w:r>
      <w:r w:rsidRPr="007C138A">
        <w:rPr>
          <w:sz w:val="28"/>
          <w:szCs w:val="28"/>
        </w:rPr>
        <w:t xml:space="preserve">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подведомственные государственным органам и органам местного самоуправления, за исключением получения услуг, включенных в </w:t>
      </w:r>
      <w:hyperlink r:id="rId10" w:history="1">
        <w:r w:rsidRPr="007C138A">
          <w:rPr>
            <w:sz w:val="28"/>
            <w:szCs w:val="28"/>
          </w:rPr>
          <w:t>Перечень</w:t>
        </w:r>
      </w:hyperlink>
      <w:r w:rsidRPr="007C138A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на территории Тюменцевского района.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2.4.</w:t>
      </w:r>
      <w:r w:rsidRPr="007C138A">
        <w:rPr>
          <w:sz w:val="28"/>
          <w:szCs w:val="28"/>
        </w:rPr>
        <w:t xml:space="preserve"> Результат предоставления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Результатом предоставления муниципальной услуги является: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1) </w:t>
      </w:r>
      <w:r w:rsidRPr="007C138A">
        <w:rPr>
          <w:sz w:val="28"/>
          <w:szCs w:val="28"/>
          <w:lang w:eastAsia="en-US"/>
        </w:rPr>
        <w:t>выдача согласования на проведение ярмарки</w:t>
      </w:r>
      <w:r w:rsidRPr="007C138A">
        <w:rPr>
          <w:sz w:val="28"/>
          <w:szCs w:val="28"/>
        </w:rPr>
        <w:t xml:space="preserve"> на территории </w:t>
      </w:r>
      <w:r w:rsidRPr="007C138A">
        <w:rPr>
          <w:sz w:val="28"/>
          <w:szCs w:val="28"/>
          <w:u w:val="single"/>
        </w:rPr>
        <w:t>муниципального образования</w:t>
      </w:r>
      <w:r w:rsidRPr="007C138A">
        <w:rPr>
          <w:sz w:val="28"/>
          <w:szCs w:val="28"/>
        </w:rPr>
        <w:t>;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выдача уведомления об отказе в предоставлении муниципальной услуги.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2.5.</w:t>
      </w:r>
      <w:r w:rsidRPr="007C138A">
        <w:rPr>
          <w:sz w:val="28"/>
          <w:szCs w:val="28"/>
        </w:rPr>
        <w:t xml:space="preserve"> Срок предоставления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Срок предоставления муниципальной услуги составляет 30 дней с момента поступления в установленном порядке заявления и документов, необходимых для принятия решения о предоставлении муниципальной услуги, до момента получения результата предоставления муниципальной услуги. В случае представления заявителем документов, указанных в пункте 2.7.1 Административного регламента,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2.6.</w:t>
      </w:r>
      <w:r w:rsidRPr="007C138A">
        <w:rPr>
          <w:sz w:val="28"/>
          <w:szCs w:val="28"/>
        </w:rPr>
        <w:t xml:space="preserve"> Перечень нормативных правовых актов, непосредственно регулирующих предоставление муниципальной услуги.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Конституцией Российской Федерации («Российская газета», 25.12.1993, № 237);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Федеральным законом от 27.07.2010 № 210-ФЗ «Об организации предоставления государственных и муниципальных услуг» («Российская газета», 30.07.2010, № 168);</w:t>
      </w:r>
    </w:p>
    <w:p w:rsidR="0015735E" w:rsidRPr="007C138A" w:rsidRDefault="0015735E" w:rsidP="00915784">
      <w:pPr>
        <w:pStyle w:val="NormalWeb"/>
        <w:spacing w:before="0" w:beforeAutospacing="0" w:after="0" w:afterAutospacing="0"/>
        <w:ind w:right="-63"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4) Федеральным законом от 27.07.2006 № 152-ФЗ «О персональных данных» («Российская газета», 29.07.2006 №165);</w:t>
      </w:r>
    </w:p>
    <w:p w:rsidR="0015735E" w:rsidRPr="007C138A" w:rsidRDefault="0015735E" w:rsidP="00915784">
      <w:pPr>
        <w:ind w:firstLine="709"/>
        <w:rPr>
          <w:sz w:val="28"/>
          <w:szCs w:val="28"/>
        </w:rPr>
      </w:pPr>
      <w:r w:rsidRPr="007C138A">
        <w:rPr>
          <w:sz w:val="28"/>
          <w:szCs w:val="28"/>
        </w:rPr>
        <w:t>5) Федеральным законом от 28.12.2009 № 381-ФЗ «Об основах государственного регулирования торговой деятельности в Российской Федерации» («Российская газета», 30.12.2009,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№ 5077);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6) </w:t>
      </w:r>
      <w:hyperlink r:id="rId11" w:history="1">
        <w:r w:rsidRPr="007C138A">
          <w:rPr>
            <w:rStyle w:val="a0"/>
            <w:sz w:val="28"/>
            <w:szCs w:val="28"/>
          </w:rPr>
          <w:t>законом</w:t>
        </w:r>
      </w:hyperlink>
      <w:r w:rsidRPr="007C138A">
        <w:rPr>
          <w:sz w:val="28"/>
          <w:szCs w:val="28"/>
        </w:rPr>
        <w:t xml:space="preserve"> Алтайского края от 10.04.2007 № 32-ЗС «Об организации и деятельности розничных рынков в Алтайском крае»;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7) постановлением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Алтайского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края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 xml:space="preserve">01.07.2010 № 288 «О порядке организации деятельности ярмарок на территории </w:t>
      </w:r>
      <w:r w:rsidRPr="007C138A">
        <w:rPr>
          <w:sz w:val="28"/>
          <w:szCs w:val="28"/>
        </w:rPr>
        <w:br/>
        <w:t>Алтайского края»;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8) </w:t>
      </w:r>
      <w:r w:rsidRPr="007C138A">
        <w:rPr>
          <w:sz w:val="28"/>
          <w:szCs w:val="28"/>
          <w:u w:val="single"/>
        </w:rPr>
        <w:t>Уставом</w:t>
      </w:r>
      <w:r w:rsidRPr="007C138A">
        <w:rPr>
          <w:sz w:val="28"/>
          <w:szCs w:val="28"/>
        </w:rPr>
        <w:t xml:space="preserve"> </w:t>
      </w:r>
      <w:r w:rsidRPr="007C138A">
        <w:rPr>
          <w:sz w:val="28"/>
          <w:szCs w:val="28"/>
          <w:u w:val="single"/>
        </w:rPr>
        <w:t>муниципального образования</w:t>
      </w:r>
      <w:r w:rsidRPr="007C138A">
        <w:rPr>
          <w:sz w:val="28"/>
          <w:szCs w:val="28"/>
        </w:rPr>
        <w:t>;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9) </w:t>
      </w:r>
      <w:r w:rsidRPr="007C138A">
        <w:rPr>
          <w:sz w:val="28"/>
          <w:szCs w:val="28"/>
          <w:u w:val="single"/>
        </w:rPr>
        <w:t>иными муниципальными правовыми актами (при наличии)</w:t>
      </w:r>
      <w:r w:rsidRPr="007C138A">
        <w:rPr>
          <w:sz w:val="28"/>
          <w:szCs w:val="28"/>
        </w:rPr>
        <w:t>;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2.7.</w:t>
      </w:r>
      <w:r w:rsidRPr="007C138A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предоставления.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2.7.1.</w:t>
      </w:r>
      <w:r w:rsidRPr="007C138A">
        <w:rPr>
          <w:sz w:val="28"/>
          <w:szCs w:val="28"/>
        </w:rPr>
        <w:tab/>
        <w:t>Основанием для предоставления муниципальной услуги является направленное в Администрацию Тюменцевского района заявление в письменной форме, представленное на личном приеме, направленное почтой или в форме электронного документа через Единый портал государственных и муниципальных услуг (функций) либо поданное через Многофункциональный центр по форме согласно приложению 5 к Административному регламенту.</w:t>
      </w:r>
    </w:p>
    <w:p w:rsidR="0015735E" w:rsidRPr="007C138A" w:rsidRDefault="0015735E" w:rsidP="00915784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К указанному заявлению прилагается принятое организатором ярмарки решение о ее проведении согласно приложению 6 к Административному регламенту.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2.7.2.</w:t>
      </w:r>
      <w:r w:rsidRPr="007C138A">
        <w:rPr>
          <w:sz w:val="28"/>
          <w:szCs w:val="28"/>
        </w:rPr>
        <w:t xml:space="preserve"> Администрация Тюменцевского района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пунктом 2.7.1 Административного регламента. Заявителю выдается расписка в получении от заявителя документов с указанием </w:t>
      </w:r>
      <w:r>
        <w:rPr>
          <w:sz w:val="28"/>
          <w:szCs w:val="28"/>
        </w:rPr>
        <w:t>их перечня и даты их получения А</w:t>
      </w:r>
      <w:r w:rsidRPr="007C138A">
        <w:rPr>
          <w:sz w:val="28"/>
          <w:szCs w:val="28"/>
        </w:rPr>
        <w:t xml:space="preserve">дминистрацией Тюменцевского района. В случае представления документов через Многофункциональный центр расписка выдается указанным Многофункциональным центром.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2.8.</w:t>
      </w:r>
      <w:r w:rsidRPr="007C138A">
        <w:rPr>
          <w:sz w:val="28"/>
          <w:szCs w:val="28"/>
        </w:rPr>
        <w:t xml:space="preserve"> Заявитель при подаче заявления лично, через Многофункциональный центр должен предъявить паспорт гражданина Российской Федерации, а в случаях, предусмотренных законодательством Российской Федерации, иной документ, удостоверяющий его личность.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Уполномоченный представитель заявителя должен предъявить документ, удостоверяющий полномочия представителя. 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2.9.</w:t>
      </w:r>
      <w:r w:rsidRPr="007C138A">
        <w:rPr>
          <w:sz w:val="28"/>
          <w:szCs w:val="28"/>
        </w:rPr>
        <w:t xml:space="preserve"> При подаче заявления через Единый портал государственных и муниципальных услуг (функций) электронные копии документов размещаются в предназначенных для этих целей полях электронной формы заявления. Электронная копия документа должна иметь разрешение, обеспечивающее корректное прочтение всех элементов подлинного документа, в том числе буквы, цифры, знаки, изображения, элементы печати, подписи и т.д.</w:t>
      </w:r>
    </w:p>
    <w:p w:rsidR="0015735E" w:rsidRPr="007C138A" w:rsidRDefault="0015735E" w:rsidP="00915784">
      <w:pPr>
        <w:autoSpaceDE w:val="0"/>
        <w:ind w:firstLine="851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2.10.</w:t>
      </w:r>
      <w:r w:rsidRPr="007C138A">
        <w:rPr>
          <w:sz w:val="28"/>
          <w:szCs w:val="28"/>
        </w:rPr>
        <w:t xml:space="preserve"> Запрещается требовать от заявителя:</w:t>
      </w:r>
    </w:p>
    <w:p w:rsidR="0015735E" w:rsidRPr="007C138A" w:rsidRDefault="0015735E" w:rsidP="00915784">
      <w:pPr>
        <w:autoSpaceDE w:val="0"/>
        <w:ind w:firstLine="851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5735E" w:rsidRPr="007C138A" w:rsidRDefault="0015735E" w:rsidP="00915784">
      <w:pPr>
        <w:autoSpaceDE w:val="0"/>
        <w:ind w:firstLine="851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предоставления документов и информации, которые находятся в распоряжении Администрации Тюменцевского района, иных органов местного самоуправления, государственных органов, организаций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актами, за исключением документов, указанных в части 6 статьи 7 Федерального закона от 27.07.2010 №210-ФЗ «Об организации предоставления государственных и муниципальных услуг».</w:t>
      </w:r>
    </w:p>
    <w:p w:rsidR="0015735E" w:rsidRPr="007C138A" w:rsidRDefault="0015735E" w:rsidP="0091578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2.11.</w:t>
      </w:r>
      <w:r w:rsidRPr="007C138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15735E" w:rsidRPr="007C138A" w:rsidRDefault="0015735E" w:rsidP="00915784">
      <w:pPr>
        <w:pStyle w:val="BodyTextIndent2"/>
        <w:tabs>
          <w:tab w:val="left" w:pos="1134"/>
        </w:tabs>
        <w:ind w:firstLine="709"/>
        <w:jc w:val="both"/>
        <w:rPr>
          <w:szCs w:val="28"/>
        </w:rPr>
      </w:pPr>
      <w:r w:rsidRPr="007C138A">
        <w:rPr>
          <w:szCs w:val="28"/>
        </w:rPr>
        <w:t>Основания для отказа в приеме документов отсутствуют. Поступившее заявление подлежит обязательному приему.</w:t>
      </w:r>
    </w:p>
    <w:p w:rsidR="0015735E" w:rsidRPr="007C138A" w:rsidRDefault="0015735E" w:rsidP="0091578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C138A">
        <w:rPr>
          <w:b/>
          <w:sz w:val="28"/>
          <w:szCs w:val="28"/>
        </w:rPr>
        <w:t>2.12.</w:t>
      </w:r>
      <w:r w:rsidRPr="007C138A">
        <w:rPr>
          <w:sz w:val="28"/>
          <w:szCs w:val="28"/>
        </w:rPr>
        <w:t xml:space="preserve"> Исчерпывающий перечень оснований для отказа в предоставлении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Заявителю отказывается в предоставлении муниципальной услуги в следующих случаях: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отсутствие разрешительных документов органа исполнительной власти Алтайского края или органа местного самоуправления, осуществляющих полномочия собственника имущества, на использование находящихся в государственной или муниципальной собственности земельного участка либо иного объекта недвижимого имущества для размещения ярмарки;</w:t>
      </w:r>
      <w:r>
        <w:rPr>
          <w:sz w:val="28"/>
          <w:szCs w:val="28"/>
        </w:rPr>
        <w:t xml:space="preserve"> 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несоответствие назначения объекта или объектов недвижимости, где предполагается организовать ярмарку, целям их использования;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указание в решении недостоверных данных либо не предоставление в нем обязательных сведений.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2702"/>
      <w:r w:rsidRPr="007C138A">
        <w:rPr>
          <w:sz w:val="28"/>
          <w:szCs w:val="28"/>
        </w:rPr>
        <w:t>Решение об отказе должно содержать основания отказа с обязательной ссылкой на нарушения, предусмотренные настоящим пунктом.</w:t>
      </w:r>
    </w:p>
    <w:p w:rsidR="0015735E" w:rsidRPr="007C138A" w:rsidRDefault="0015735E" w:rsidP="00915784">
      <w:pPr>
        <w:pStyle w:val="BodyTextIndent2"/>
        <w:tabs>
          <w:tab w:val="left" w:pos="1134"/>
        </w:tabs>
        <w:ind w:firstLine="709"/>
        <w:jc w:val="both"/>
        <w:rPr>
          <w:szCs w:val="28"/>
        </w:rPr>
      </w:pPr>
      <w:bookmarkStart w:id="1" w:name="sub_2703"/>
      <w:bookmarkEnd w:id="0"/>
      <w:r w:rsidRPr="007C138A">
        <w:rPr>
          <w:szCs w:val="28"/>
        </w:rPr>
        <w:t>Решение об отказе может быть обжаловано заявителем в судебном порядке.</w:t>
      </w:r>
    </w:p>
    <w:p w:rsidR="0015735E" w:rsidRPr="007C138A" w:rsidRDefault="0015735E" w:rsidP="00915784">
      <w:pPr>
        <w:autoSpaceDE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2.13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15735E" w:rsidRPr="007C138A" w:rsidRDefault="0015735E" w:rsidP="00915784">
      <w:pPr>
        <w:pStyle w:val="BodyTextIndent2"/>
        <w:tabs>
          <w:tab w:val="left" w:pos="1134"/>
        </w:tabs>
        <w:ind w:firstLine="709"/>
        <w:jc w:val="both"/>
        <w:rPr>
          <w:szCs w:val="28"/>
        </w:rPr>
      </w:pPr>
      <w:r w:rsidRPr="007C138A">
        <w:rPr>
          <w:szCs w:val="28"/>
        </w:rPr>
        <w:t>Услуги необходимые и обязательные для предоставления муниципальной услуги отсутствуют.</w:t>
      </w:r>
    </w:p>
    <w:bookmarkEnd w:id="1"/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b/>
          <w:szCs w:val="28"/>
        </w:rPr>
        <w:t>2.14.</w:t>
      </w:r>
      <w:r w:rsidRPr="007C138A">
        <w:rPr>
          <w:szCs w:val="28"/>
        </w:rPr>
        <w:t xml:space="preserve"> Порядок, размер и основания взимания государственной пошлины или иной платы, установленной за предоставление муниципальной услуги.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szCs w:val="28"/>
        </w:rPr>
        <w:t>Предоставление муниципальной услуги осуществляется бесплатно.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b/>
          <w:szCs w:val="28"/>
        </w:rPr>
        <w:t>2.15.</w:t>
      </w:r>
      <w:r w:rsidRPr="007C138A">
        <w:rPr>
          <w:szCs w:val="28"/>
        </w:rPr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b/>
          <w:szCs w:val="28"/>
        </w:rPr>
        <w:t>2.16.</w:t>
      </w:r>
      <w:r w:rsidRPr="007C138A">
        <w:rPr>
          <w:szCs w:val="28"/>
        </w:rPr>
        <w:t xml:space="preserve"> Срок регистрации заявления о предоставлении муниципальной услуги.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szCs w:val="28"/>
        </w:rPr>
        <w:t>Регистрация заявления, поданного заявителем, в том числе в электронном виде, осуществляется в день приема.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b/>
          <w:szCs w:val="28"/>
        </w:rPr>
        <w:t>2.17.</w:t>
      </w:r>
      <w:r w:rsidRPr="007C138A">
        <w:rPr>
          <w:szCs w:val="28"/>
        </w:rPr>
        <w:t xml:space="preserve">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b/>
          <w:sz w:val="28"/>
          <w:szCs w:val="28"/>
        </w:rPr>
        <w:t>2.17.1.</w:t>
      </w:r>
      <w:r w:rsidRPr="007C138A">
        <w:rPr>
          <w:sz w:val="28"/>
          <w:szCs w:val="28"/>
        </w:rPr>
        <w:t xml:space="preserve"> Помещение, в котором осуществляется прием заявителей, должно обеспечивать: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1) комфортное расположение заявителя и должностного лица Администрации Тюменцевского района;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2) возможность и удобство оформления заявителем письменного заявления;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услуги.</w:t>
      </w:r>
    </w:p>
    <w:p w:rsidR="0015735E" w:rsidRPr="00AE7567" w:rsidRDefault="0015735E" w:rsidP="00AE7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567">
        <w:rPr>
          <w:rFonts w:ascii="Times New Roman" w:hAnsi="Times New Roman" w:cs="Times New Roman"/>
          <w:b/>
          <w:sz w:val="28"/>
          <w:szCs w:val="28"/>
        </w:rPr>
        <w:t xml:space="preserve">2.17.2. </w:t>
      </w:r>
      <w:r>
        <w:rPr>
          <w:rFonts w:ascii="Times New Roman" w:hAnsi="Times New Roman" w:cs="Times New Roman"/>
          <w:sz w:val="28"/>
          <w:szCs w:val="28"/>
        </w:rPr>
        <w:t xml:space="preserve"> Выполнение требований</w:t>
      </w:r>
      <w:r w:rsidRPr="00AE7567"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N 181-ФЗ "О социальной защите инвалидов в Российской Федерации"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</w:p>
    <w:p w:rsidR="0015735E" w:rsidRPr="00AE7567" w:rsidRDefault="0015735E" w:rsidP="00AE7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567">
        <w:rPr>
          <w:rFonts w:ascii="Times New Roman" w:hAnsi="Times New Roman" w:cs="Times New Roman"/>
          <w:sz w:val="28"/>
          <w:szCs w:val="28"/>
        </w:rPr>
        <w:t>Вход в здание и помещения, в которых предоставляется муниципальная услуга и проводится личный прием, в зал ожидания и места для заполнения запросов о предоставлении муниципальной услуги (заявлений), передвижение по указанному зданию, помещениям, залу и местам, а также выход из них не должны создавать затруднений для инвалидов и лиц с ограниченными возможностями.</w:t>
      </w:r>
    </w:p>
    <w:p w:rsidR="0015735E" w:rsidRPr="00AE7567" w:rsidRDefault="0015735E" w:rsidP="00AE7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567">
        <w:rPr>
          <w:rFonts w:ascii="Times New Roman" w:hAnsi="Times New Roman" w:cs="Times New Roman"/>
          <w:sz w:val="28"/>
          <w:szCs w:val="28"/>
        </w:rPr>
        <w:t>Инвалидам и лицам с ограниченными возможностями в целях обеспечения доступности муниципальной услуги оказывается помощь в преодолении различных барьеров, мешающих им в получении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инвалидов. При необходимости указанным лицам оказывается помощь по передвижению в помещениях.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7C138A">
        <w:rPr>
          <w:b/>
          <w:sz w:val="28"/>
          <w:szCs w:val="28"/>
        </w:rPr>
        <w:t>2.17.3.</w:t>
      </w:r>
      <w:r w:rsidRPr="007C138A">
        <w:rPr>
          <w:sz w:val="28"/>
          <w:szCs w:val="28"/>
        </w:rPr>
        <w:t xml:space="preserve"> Информирование заявителей по предоставлению муниципальной услуги в части факта поступления заявления, его входящих регистрационных реквизитов, наименования структурного подразделения Администрации Тюменцевского района, ответственного за его исполнение, и т.п. осуществляет </w:t>
      </w:r>
      <w:r w:rsidRPr="007C138A">
        <w:rPr>
          <w:sz w:val="28"/>
          <w:szCs w:val="28"/>
          <w:u w:val="single"/>
        </w:rPr>
        <w:t xml:space="preserve">специалист </w:t>
      </w:r>
      <w:r>
        <w:rPr>
          <w:sz w:val="28"/>
          <w:szCs w:val="28"/>
          <w:u w:val="single"/>
        </w:rPr>
        <w:t>К</w:t>
      </w:r>
      <w:r w:rsidRPr="007C138A">
        <w:rPr>
          <w:sz w:val="28"/>
          <w:szCs w:val="28"/>
          <w:u w:val="single"/>
        </w:rPr>
        <w:t>омитет</w:t>
      </w:r>
      <w:r>
        <w:rPr>
          <w:sz w:val="28"/>
          <w:szCs w:val="28"/>
          <w:u w:val="single"/>
        </w:rPr>
        <w:t>а</w:t>
      </w:r>
      <w:r w:rsidRPr="007C138A">
        <w:rPr>
          <w:sz w:val="28"/>
          <w:szCs w:val="28"/>
          <w:u w:val="single"/>
        </w:rPr>
        <w:t xml:space="preserve"> по экономике, имущественным и земельным отношениям</w:t>
      </w:r>
      <w:r w:rsidRPr="007C138A">
        <w:rPr>
          <w:sz w:val="28"/>
          <w:szCs w:val="28"/>
        </w:rPr>
        <w:t>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2.17.4.</w:t>
      </w:r>
      <w:r w:rsidRPr="007C138A">
        <w:rPr>
          <w:sz w:val="28"/>
          <w:szCs w:val="28"/>
        </w:rPr>
        <w:t xml:space="preserve"> Места информирования, предназначенные для ознакомления заявителей с информационными материалами, оборудуются стендами, стульями и столами для возможности оформления документов.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2.17.5.</w:t>
      </w:r>
      <w:r w:rsidRPr="007C138A">
        <w:rPr>
          <w:sz w:val="28"/>
          <w:szCs w:val="28"/>
        </w:rPr>
        <w:t xml:space="preserve"> На информационных стендах Администрации Тюменцевского района размещается следующая информация: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график (режим) работы Администрации Тюменцевского района, предоставляющего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Административный регламент предоставления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4) место нахождения Администрации Тюменцевского района, предоставляющего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5) телефон для справок;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адрес электронной почты А</w:t>
      </w:r>
      <w:r w:rsidRPr="007C138A">
        <w:rPr>
          <w:sz w:val="28"/>
          <w:szCs w:val="28"/>
        </w:rPr>
        <w:t>дминистрации Тюменцевского района, предоставляющего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7) адрес официального интернет-сайта Администрации Тюменцевского района, предоставляющего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8) порядок получения консультаций;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9) порядок обжалования решений, действий (бездействия) должностных лица Администрации Тюменцевского района, предоставляющего муниципальную услугу.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2.17.6.</w:t>
      </w:r>
      <w:r w:rsidRPr="007C138A">
        <w:rPr>
          <w:sz w:val="28"/>
          <w:szCs w:val="28"/>
        </w:rPr>
        <w:t xml:space="preserve"> Помещение для оказания муниципальной услуги должно быть оснащено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2.17.7.</w:t>
      </w:r>
      <w:r w:rsidRPr="007C138A">
        <w:rPr>
          <w:sz w:val="28"/>
          <w:szCs w:val="28"/>
        </w:rPr>
        <w:t xml:space="preserve"> Кабинет приема заявителей должен быть оборудован информационной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C138A">
        <w:rPr>
          <w:b/>
          <w:sz w:val="28"/>
          <w:szCs w:val="28"/>
        </w:rPr>
        <w:t>2.18.</w:t>
      </w:r>
      <w:r w:rsidRPr="007C138A">
        <w:rPr>
          <w:sz w:val="28"/>
          <w:szCs w:val="28"/>
        </w:rPr>
        <w:t xml:space="preserve"> Показатели доступности и качества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C138A">
        <w:rPr>
          <w:b/>
          <w:sz w:val="28"/>
          <w:szCs w:val="28"/>
        </w:rPr>
        <w:t>2.18.1.</w:t>
      </w:r>
      <w:r w:rsidRPr="007C138A">
        <w:rPr>
          <w:sz w:val="28"/>
          <w:szCs w:val="28"/>
        </w:rPr>
        <w:t xml:space="preserve"> Целевые значения показателя доступности и качества муниципальной услуги.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79"/>
        <w:gridCol w:w="2977"/>
      </w:tblGrid>
      <w:tr w:rsidR="0015735E" w:rsidRPr="007C138A" w:rsidTr="00056F90">
        <w:trPr>
          <w:cantSplit/>
          <w:trHeight w:val="360"/>
        </w:trPr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Показатели качества и доступности</w:t>
            </w:r>
            <w:r w:rsidRPr="007C138A">
              <w:rPr>
                <w:sz w:val="28"/>
                <w:szCs w:val="28"/>
              </w:rPr>
              <w:br/>
              <w:t>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 xml:space="preserve">Целевое значение показателя </w:t>
            </w:r>
          </w:p>
        </w:tc>
      </w:tr>
      <w:tr w:rsidR="0015735E" w:rsidRPr="007C138A" w:rsidTr="00056F90">
        <w:trPr>
          <w:cantSplit/>
          <w:trHeight w:val="360"/>
        </w:trPr>
        <w:tc>
          <w:tcPr>
            <w:tcW w:w="63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35E" w:rsidRPr="007C138A" w:rsidTr="00056F90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4F7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90-95%</w:t>
            </w:r>
          </w:p>
        </w:tc>
      </w:tr>
      <w:tr w:rsidR="0015735E" w:rsidRPr="007C138A" w:rsidTr="00056F90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4F7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2.1. % (доля) Заявителей, удовлетворенных качеством процесса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90-95%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2.2. % (доля) случаев правильно оформленных документов должностным лицом (регистрация)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95-97%</w:t>
            </w:r>
          </w:p>
        </w:tc>
      </w:tr>
      <w:tr w:rsidR="0015735E" w:rsidRPr="007C138A" w:rsidTr="00056F90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4F7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15735E" w:rsidRPr="007C138A" w:rsidTr="00056F90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3.1. % (доля) Заявителей, удовлетворенных качеством и информацией о порядке предоставления услуги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95-97%</w:t>
            </w:r>
          </w:p>
        </w:tc>
      </w:tr>
      <w:tr w:rsidR="0015735E" w:rsidRPr="007C138A" w:rsidTr="00056F90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70-80 %</w:t>
            </w:r>
          </w:p>
        </w:tc>
      </w:tr>
      <w:tr w:rsidR="0015735E" w:rsidRPr="007C138A" w:rsidTr="00056F90">
        <w:trPr>
          <w:cantSplit/>
          <w:trHeight w:val="60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75-80%</w:t>
            </w:r>
          </w:p>
        </w:tc>
      </w:tr>
      <w:tr w:rsidR="0015735E" w:rsidRPr="007C138A" w:rsidTr="00056F90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4F7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4.1. % (доля) обоснованных жалоб к общему количеству обслуженных Заявителей по данному виду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0,2 % - 0,1 %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4.2. % (доля) обоснованных жалоб, рассмотренных в установленный срок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95-97%</w:t>
            </w:r>
          </w:p>
        </w:tc>
      </w:tr>
      <w:tr w:rsidR="0015735E" w:rsidRPr="007C138A" w:rsidTr="00056F90">
        <w:trPr>
          <w:cantSplit/>
          <w:trHeight w:val="240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4F7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15735E" w:rsidRPr="007C138A" w:rsidTr="00056F90">
        <w:trPr>
          <w:cantSplit/>
          <w:trHeight w:val="48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5.1. % (доля) Заявителей, удовлетворенных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вежливостью должностных лиц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5E" w:rsidRPr="007C138A" w:rsidRDefault="0015735E" w:rsidP="00056F90">
            <w:pPr>
              <w:pStyle w:val="ConsPlusCell"/>
              <w:ind w:right="-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90-95%</w:t>
            </w:r>
          </w:p>
        </w:tc>
      </w:tr>
    </w:tbl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138A">
        <w:rPr>
          <w:b/>
          <w:sz w:val="28"/>
          <w:szCs w:val="28"/>
        </w:rPr>
        <w:t xml:space="preserve">2.19. </w:t>
      </w:r>
      <w:r w:rsidRPr="007C138A">
        <w:rPr>
          <w:sz w:val="28"/>
          <w:szCs w:val="28"/>
        </w:rPr>
        <w:t>Иные требования,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138A">
        <w:rPr>
          <w:b/>
          <w:sz w:val="28"/>
          <w:szCs w:val="28"/>
        </w:rPr>
        <w:t>2.19.1.</w:t>
      </w:r>
      <w:r w:rsidRPr="007C138A">
        <w:rPr>
          <w:sz w:val="28"/>
          <w:szCs w:val="28"/>
        </w:rPr>
        <w:t xml:space="preserve"> Администрация Тюменцевского района обеспечивает возможность получения заявителем информации о предоставляемой муниципальной услуге на официальном интернет-сайте Администрации Тюменцевского района, интернет-сайте Многофункционального центра, а также на Едином портале государственных и муниципальных услуг (функций).</w:t>
      </w:r>
    </w:p>
    <w:p w:rsidR="0015735E" w:rsidRPr="007C138A" w:rsidRDefault="0015735E" w:rsidP="00915784">
      <w:pPr>
        <w:pStyle w:val="BodyTextIndent2"/>
        <w:ind w:firstLine="709"/>
        <w:jc w:val="both"/>
        <w:outlineLvl w:val="2"/>
        <w:rPr>
          <w:szCs w:val="28"/>
        </w:rPr>
      </w:pPr>
      <w:r w:rsidRPr="007C138A">
        <w:rPr>
          <w:b/>
          <w:szCs w:val="28"/>
        </w:rPr>
        <w:t>2.19.2.</w:t>
      </w:r>
      <w:r>
        <w:rPr>
          <w:szCs w:val="28"/>
        </w:rPr>
        <w:t xml:space="preserve"> </w:t>
      </w:r>
      <w:r w:rsidRPr="007C138A">
        <w:rPr>
          <w:szCs w:val="28"/>
        </w:rPr>
        <w:t>Администрация Тюменцевского района обеспечивает возможность получения и копирования заявителями на официальном интернет-сайте Администрации Тюменцевского района, а также на Едином портале государственных и муниципальных услуг (функций) форм заявлений и иных документов, необходимых для получения муниципальной услуги в электронном виде.</w:t>
      </w:r>
    </w:p>
    <w:p w:rsidR="0015735E" w:rsidRDefault="0015735E" w:rsidP="00915784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bCs/>
          <w:iCs/>
          <w:sz w:val="28"/>
          <w:szCs w:val="28"/>
        </w:rPr>
      </w:pPr>
    </w:p>
    <w:p w:rsidR="0015735E" w:rsidRPr="007C138A" w:rsidRDefault="0015735E" w:rsidP="00915784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bCs/>
          <w:iCs/>
          <w:sz w:val="28"/>
          <w:szCs w:val="28"/>
        </w:rPr>
      </w:pPr>
      <w:r w:rsidRPr="007C138A">
        <w:rPr>
          <w:b/>
          <w:bCs/>
          <w:iCs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Блок-схема предоставления муниципальной услуги приведена в приложении 3 настоящего Административного регламента.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3.1.</w:t>
      </w:r>
      <w:r w:rsidRPr="007C138A">
        <w:rPr>
          <w:sz w:val="28"/>
          <w:szCs w:val="28"/>
        </w:rPr>
        <w:t xml:space="preserve"> Описание последовательности действий при предоставлении муниципальной услуги.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прием документов, их регистрация;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рассмотрение и проверка документов, подготовка результата предоставления муниципальной услуги;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услуги.</w:t>
      </w:r>
    </w:p>
    <w:p w:rsidR="0015735E" w:rsidRPr="007C138A" w:rsidRDefault="0015735E" w:rsidP="00915784">
      <w:pPr>
        <w:ind w:firstLine="709"/>
        <w:jc w:val="both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3.2. Прием документов, их регистрация.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3.2.1.</w:t>
      </w:r>
      <w:r w:rsidRPr="007C138A">
        <w:rPr>
          <w:sz w:val="28"/>
          <w:szCs w:val="28"/>
        </w:rPr>
        <w:t xml:space="preserve"> Юридические факты, являющиеся основанием для начала административной процедуры.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Основанием для начала предоставления муниципальной услуги является личное обращение заявителя в Администрации Тюменцевского района с документами, необходимыми для получения муниципальной услуги, либо направление необходимых документов в Администрацию Тюменцевского района с использованием почтовой связи, через Многофункциональный центр или в электронной форме с использованием Единого портала государственных и муниципальных услуг (функций) в информационно-телекоммуникационной сети «интернет».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3.2.2.</w:t>
      </w:r>
      <w:r w:rsidRPr="007C138A">
        <w:rPr>
          <w:sz w:val="28"/>
          <w:szCs w:val="28"/>
        </w:rPr>
        <w:t xml:space="preserve"> Сведения о должностном лице, ответственном за выполнение административного действия, входящего в состав административной процедуры.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Выполнение данной административной процедуры осуществляется специалистом Администрации Тюменцевского района, ответственным за прием и регистрацию документов (далее – специалист). 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3.2.3.</w:t>
      </w:r>
      <w:r w:rsidRPr="007C138A">
        <w:rPr>
          <w:sz w:val="28"/>
          <w:szCs w:val="28"/>
        </w:rPr>
        <w:t xml:space="preserve"> Содержание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3.2.3.1. При личном обращении</w:t>
      </w:r>
      <w:r w:rsidRPr="007C138A">
        <w:rPr>
          <w:sz w:val="28"/>
          <w:szCs w:val="28"/>
        </w:rPr>
        <w:t xml:space="preserve"> заявителя либо при направлении документов почтой специалист, ответственный за прием и регистрацию документов, при их приеме: 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проверяет правильность оформления и комплектность представленных документов на предмет соответствия требованиям к предоставляемым документам.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обеспечивает внесение соответствующей записи в журнал регистрации с указанием даты приема, номера заявления, сведений о заявителе, иных необходимых сведений в соответствии порядком делопроизводства не позднее дня получения заявления.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В случае обнаружения ошибок в представленных заявителем документах при личном обращении или иного несоответствия требованиям законодательства, специалист объясняет заявителю содержание ошибок и просит устранить ошибки или привести их в соответствие с требованиями законодательства.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По завершении приема документов при личном обращении специалист формирует расписку в приеме документов. В расписке указывается номер заявления, дата регистрации заявления, наименование муниципальной услуги, перечень документов, представленных заявителем, сроки предоставления услуги, сведения о специалисте, принявшем документы и иные сведения, существенные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заявителю, второй остается в Администрации Тюменцевского района. При обращении заявителя почтой расписка в приеме документов не формируется.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</w:rPr>
        <w:t xml:space="preserve">3.2.3.2. </w:t>
      </w:r>
      <w:r w:rsidRPr="007C138A">
        <w:rPr>
          <w:b/>
          <w:sz w:val="28"/>
          <w:szCs w:val="28"/>
          <w:lang w:eastAsia="en-US"/>
        </w:rPr>
        <w:t xml:space="preserve">При обращении заявителя через </w:t>
      </w:r>
      <w:r w:rsidRPr="007C138A">
        <w:rPr>
          <w:b/>
          <w:sz w:val="28"/>
          <w:szCs w:val="28"/>
        </w:rPr>
        <w:t>Единый портал государственных и муниципальных</w:t>
      </w:r>
      <w:r w:rsidRPr="007C138A">
        <w:rPr>
          <w:sz w:val="28"/>
          <w:szCs w:val="28"/>
        </w:rPr>
        <w:t xml:space="preserve"> </w:t>
      </w:r>
      <w:r w:rsidRPr="007C138A">
        <w:rPr>
          <w:b/>
          <w:sz w:val="28"/>
          <w:szCs w:val="28"/>
        </w:rPr>
        <w:t>услуг (функций)</w:t>
      </w:r>
      <w:r w:rsidRPr="007C138A">
        <w:rPr>
          <w:sz w:val="28"/>
          <w:szCs w:val="28"/>
          <w:lang w:eastAsia="en-US"/>
        </w:rPr>
        <w:t xml:space="preserve"> электронное заявление передается в </w:t>
      </w:r>
      <w:r w:rsidRPr="007C138A">
        <w:rPr>
          <w:sz w:val="28"/>
          <w:szCs w:val="28"/>
        </w:rPr>
        <w:t>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(далее – АИС)</w:t>
      </w:r>
      <w:r w:rsidRPr="007C138A">
        <w:rPr>
          <w:sz w:val="28"/>
          <w:szCs w:val="28"/>
          <w:lang w:eastAsia="en-US"/>
        </w:rPr>
        <w:t xml:space="preserve">. 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 xml:space="preserve">Специалист, ответственный за работу в </w:t>
      </w:r>
      <w:r w:rsidRPr="007C138A">
        <w:rPr>
          <w:sz w:val="28"/>
          <w:szCs w:val="28"/>
        </w:rPr>
        <w:t>АИС</w:t>
      </w:r>
      <w:r w:rsidRPr="007C138A">
        <w:rPr>
          <w:sz w:val="28"/>
          <w:szCs w:val="28"/>
          <w:lang w:eastAsia="en-US"/>
        </w:rPr>
        <w:t xml:space="preserve">, при обработке поступивших в </w:t>
      </w:r>
      <w:r w:rsidRPr="007C138A">
        <w:rPr>
          <w:sz w:val="28"/>
          <w:szCs w:val="28"/>
        </w:rPr>
        <w:t>АИС</w:t>
      </w:r>
      <w:r w:rsidRPr="007C138A">
        <w:rPr>
          <w:sz w:val="28"/>
          <w:szCs w:val="28"/>
          <w:lang w:eastAsia="en-US"/>
        </w:rPr>
        <w:t xml:space="preserve"> документов: 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устанавливает предмет обращения, личность заявителя (полномочия представителя заявителя);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проверяет правильность оформления и комплектность представленных документов на предмет соответствия требованиям к предоставляемым документам;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3) обеспечивает внесение соответствующей записи в журнал регистрации с указанием даты приема, номера заявления, сведений о заявителе, иных необходимых сведений в соответствии порядком делопроизводства не позднее дня получения заявления.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</w:rPr>
        <w:t>АИС</w:t>
      </w:r>
      <w:r w:rsidRPr="007C138A">
        <w:rPr>
          <w:sz w:val="28"/>
          <w:szCs w:val="28"/>
          <w:lang w:eastAsia="en-US"/>
        </w:rPr>
        <w:t xml:space="preserve"> автоматически формирует подтверждение о регистрации документов (уведомление о статусе заявления) и направляет уведомление в «Личный кабинет» заявителя на Едином портале</w:t>
      </w:r>
      <w:r w:rsidRPr="007C138A">
        <w:rPr>
          <w:sz w:val="28"/>
          <w:szCs w:val="28"/>
        </w:rPr>
        <w:t xml:space="preserve"> государственных и муниципальных услуг (функций)</w:t>
      </w:r>
      <w:r w:rsidRPr="007C138A">
        <w:rPr>
          <w:sz w:val="28"/>
          <w:szCs w:val="28"/>
          <w:lang w:eastAsia="en-US"/>
        </w:rPr>
        <w:t>.</w:t>
      </w:r>
    </w:p>
    <w:p w:rsidR="0015735E" w:rsidRPr="007C138A" w:rsidRDefault="0015735E" w:rsidP="00915784">
      <w:pPr>
        <w:ind w:firstLine="708"/>
        <w:jc w:val="both"/>
        <w:rPr>
          <w:bCs/>
          <w:sz w:val="28"/>
          <w:szCs w:val="28"/>
          <w:lang w:eastAsia="en-US"/>
        </w:rPr>
      </w:pPr>
      <w:r w:rsidRPr="007C138A">
        <w:rPr>
          <w:b/>
          <w:sz w:val="28"/>
          <w:szCs w:val="28"/>
        </w:rPr>
        <w:t>3.2.3.3.</w:t>
      </w:r>
      <w:r w:rsidRPr="007C138A">
        <w:rPr>
          <w:b/>
          <w:bCs/>
          <w:sz w:val="28"/>
          <w:szCs w:val="28"/>
        </w:rPr>
        <w:t xml:space="preserve"> При обращении заявителя через Многофункциональный центр</w:t>
      </w:r>
      <w:r w:rsidRPr="007C138A">
        <w:rPr>
          <w:bCs/>
          <w:sz w:val="28"/>
          <w:szCs w:val="28"/>
        </w:rPr>
        <w:t xml:space="preserve">, специалист Многофункционального центра принимает документы от заявителя и передает в Администрацию Тюменцевского района </w:t>
      </w:r>
      <w:r w:rsidRPr="007C138A">
        <w:rPr>
          <w:sz w:val="28"/>
          <w:szCs w:val="28"/>
        </w:rPr>
        <w:t>в порядке и сроки, установленные заключенным между ними соглашением о взаимодействии</w:t>
      </w:r>
      <w:r w:rsidRPr="007C138A">
        <w:rPr>
          <w:bCs/>
          <w:sz w:val="28"/>
          <w:szCs w:val="28"/>
        </w:rPr>
        <w:t>.</w:t>
      </w:r>
      <w:r w:rsidRPr="007C138A">
        <w:rPr>
          <w:bCs/>
          <w:sz w:val="28"/>
          <w:szCs w:val="28"/>
          <w:lang w:eastAsia="en-US"/>
        </w:rPr>
        <w:t xml:space="preserve"> </w:t>
      </w:r>
    </w:p>
    <w:p w:rsidR="0015735E" w:rsidRPr="007C138A" w:rsidRDefault="0015735E" w:rsidP="00915784">
      <w:pPr>
        <w:ind w:firstLine="708"/>
        <w:jc w:val="both"/>
        <w:rPr>
          <w:bCs/>
          <w:sz w:val="28"/>
          <w:szCs w:val="28"/>
          <w:lang w:eastAsia="en-US"/>
        </w:rPr>
      </w:pPr>
      <w:r w:rsidRPr="007C138A">
        <w:rPr>
          <w:bCs/>
          <w:sz w:val="28"/>
          <w:szCs w:val="28"/>
          <w:lang w:eastAsia="en-US"/>
        </w:rPr>
        <w:t>Специалист</w:t>
      </w:r>
      <w:r w:rsidRPr="007C138A">
        <w:rPr>
          <w:sz w:val="28"/>
          <w:szCs w:val="28"/>
        </w:rPr>
        <w:t xml:space="preserve"> комитета по экономике, имущественным и земельным отношениям Администрации Тюменцевского района</w:t>
      </w:r>
      <w:r w:rsidRPr="007C138A">
        <w:rPr>
          <w:bCs/>
          <w:sz w:val="28"/>
          <w:szCs w:val="28"/>
          <w:lang w:eastAsia="en-US"/>
        </w:rPr>
        <w:t xml:space="preserve">, ответственный за прием и регистрацию, принимает пакет документов из </w:t>
      </w:r>
      <w:r w:rsidRPr="007C138A">
        <w:rPr>
          <w:bCs/>
          <w:sz w:val="28"/>
          <w:szCs w:val="28"/>
        </w:rPr>
        <w:t xml:space="preserve">Многофункционального центра </w:t>
      </w:r>
      <w:r w:rsidRPr="007C138A">
        <w:rPr>
          <w:bCs/>
          <w:sz w:val="28"/>
          <w:szCs w:val="28"/>
          <w:lang w:eastAsia="en-US"/>
        </w:rPr>
        <w:t xml:space="preserve">и регистрирует их в журнале регистрации </w:t>
      </w:r>
      <w:r w:rsidRPr="007C138A">
        <w:rPr>
          <w:sz w:val="28"/>
          <w:szCs w:val="28"/>
        </w:rPr>
        <w:t>не позднее дня получения заявления</w:t>
      </w:r>
      <w:r w:rsidRPr="007C138A">
        <w:rPr>
          <w:bCs/>
          <w:sz w:val="28"/>
          <w:szCs w:val="28"/>
          <w:lang w:eastAsia="en-US"/>
        </w:rPr>
        <w:t xml:space="preserve">. 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3.2.3.4.</w:t>
      </w:r>
      <w:r w:rsidRPr="007C138A">
        <w:rPr>
          <w:sz w:val="28"/>
          <w:szCs w:val="28"/>
        </w:rPr>
        <w:t xml:space="preserve"> После регистрации документов специалист, ответственный за прием и регистрацию документов, передает документы в комитет по экономике, имущественным и земельным отношениям. Руководитель комитета в день регистрации заявления </w:t>
      </w:r>
      <w:r w:rsidRPr="007C138A">
        <w:rPr>
          <w:sz w:val="28"/>
          <w:szCs w:val="28"/>
          <w:lang w:eastAsia="en-US"/>
        </w:rPr>
        <w:t xml:space="preserve">назначает </w:t>
      </w:r>
      <w:r w:rsidRPr="007C138A">
        <w:rPr>
          <w:sz w:val="28"/>
          <w:szCs w:val="28"/>
        </w:rPr>
        <w:t>специалиста, ответственного за рассмотрение документов (далее – уполномоченный специалист), в соответствии с его должностной инструкцией.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В течение одного рабочего дня, следующего за днем поступления документов, заявителю вручается (направляется) уведомление о приеме документов к рассмотрению. 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b/>
          <w:bCs/>
          <w:sz w:val="28"/>
          <w:szCs w:val="28"/>
          <w:lang w:eastAsia="en-US"/>
        </w:rPr>
        <w:t>3.2.3.4.</w:t>
      </w:r>
      <w:r w:rsidRPr="007C138A">
        <w:rPr>
          <w:bCs/>
          <w:sz w:val="28"/>
          <w:szCs w:val="28"/>
          <w:lang w:eastAsia="en-US"/>
        </w:rPr>
        <w:t xml:space="preserve"> При обращении заявителем за получением муниципальной услуги в Администрацию Тюменцевского района на личном приеме или </w:t>
      </w:r>
      <w:r w:rsidRPr="007C138A">
        <w:rPr>
          <w:sz w:val="28"/>
          <w:szCs w:val="28"/>
        </w:rPr>
        <w:t>направлении документов почтой</w:t>
      </w:r>
      <w:r w:rsidRPr="007C138A">
        <w:rPr>
          <w:bCs/>
          <w:sz w:val="28"/>
          <w:szCs w:val="28"/>
          <w:lang w:eastAsia="en-US"/>
        </w:rPr>
        <w:t xml:space="preserve"> заявитель </w:t>
      </w:r>
      <w:r w:rsidRPr="007C138A">
        <w:rPr>
          <w:sz w:val="28"/>
          <w:szCs w:val="28"/>
        </w:rPr>
        <w:t xml:space="preserve">дает согласие на обработку своих персональных данных в соответствии с требованиями Федерального закона от 27.07.2006 № 152-ФЗ «О персональных данных». В случае подачи документов </w:t>
      </w:r>
      <w:r w:rsidRPr="007C138A">
        <w:rPr>
          <w:bCs/>
          <w:sz w:val="28"/>
          <w:szCs w:val="28"/>
          <w:lang w:eastAsia="en-US"/>
        </w:rPr>
        <w:t xml:space="preserve">через Многофункциональный центр заявитель дополнительно дает согласие Многофункциональному центру на </w:t>
      </w:r>
      <w:r w:rsidRPr="007C138A">
        <w:rPr>
          <w:sz w:val="28"/>
          <w:szCs w:val="28"/>
        </w:rPr>
        <w:t>обработку его персональных данных.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bCs/>
          <w:sz w:val="28"/>
          <w:szCs w:val="28"/>
          <w:lang w:eastAsia="en-US"/>
        </w:rPr>
        <w:t xml:space="preserve">При обращении заявителя через Единый портал государственных и муниципальных услуг (функций) в электронной форме заявления ставится соответствующая отметка о согласии </w:t>
      </w:r>
      <w:r w:rsidRPr="007C138A">
        <w:rPr>
          <w:sz w:val="28"/>
          <w:szCs w:val="28"/>
        </w:rPr>
        <w:t>на обработку его персональных данных.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 xml:space="preserve">3.2.4. </w:t>
      </w:r>
      <w:r w:rsidRPr="007C138A">
        <w:rPr>
          <w:sz w:val="28"/>
          <w:szCs w:val="28"/>
        </w:rPr>
        <w:t>Результатом исполнения административной процедуры является: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1) При предоставлении заявителем документов лично (направлении документов почтой) – прием,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 xml:space="preserve">регистрация </w:t>
      </w:r>
      <w:r w:rsidRPr="007C138A">
        <w:rPr>
          <w:bCs/>
          <w:sz w:val="28"/>
          <w:szCs w:val="28"/>
          <w:lang w:eastAsia="en-US"/>
        </w:rPr>
        <w:t xml:space="preserve">документов. </w:t>
      </w:r>
      <w:r w:rsidRPr="007C138A">
        <w:rPr>
          <w:sz w:val="28"/>
          <w:szCs w:val="28"/>
        </w:rPr>
        <w:t>Максимальный срок выполнения действий административной процедуры – 30 минут с момента подачи в Администрацию Тюменцевского района заявления с комплектом документов.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При предоставлении заявителем документов через Единый портал государственных и муниципальных услуг (функций) – прием и регистрация документов заявителя</w:t>
      </w:r>
      <w:r w:rsidRPr="007C138A">
        <w:rPr>
          <w:bCs/>
          <w:sz w:val="28"/>
          <w:szCs w:val="28"/>
          <w:lang w:eastAsia="en-US"/>
        </w:rPr>
        <w:t xml:space="preserve"> и уведомление о регистрации через «Личный </w:t>
      </w:r>
      <w:r w:rsidRPr="007C138A">
        <w:rPr>
          <w:sz w:val="28"/>
          <w:szCs w:val="28"/>
          <w:lang w:eastAsia="en-US"/>
        </w:rPr>
        <w:t xml:space="preserve">кабинет» либо, по выбору заявителя, на электронную почту или путем направления СМС оповещения. 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Уведомление заявит</w:t>
      </w:r>
      <w:r>
        <w:rPr>
          <w:sz w:val="28"/>
          <w:szCs w:val="28"/>
        </w:rPr>
        <w:t>еля о поступлении документов в А</w:t>
      </w:r>
      <w:r w:rsidRPr="007C138A">
        <w:rPr>
          <w:sz w:val="28"/>
          <w:szCs w:val="28"/>
        </w:rPr>
        <w:t>дминистрацию Тюменцевского района осуществляется автоматически в соответствии со временем регистрации заявления на Едином портале государственных и муниципальных услуг (функций) (с точным указанием часов и минут).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Уведомление заявителя о регистрации документов через </w:t>
      </w:r>
      <w:r w:rsidRPr="007C138A">
        <w:rPr>
          <w:bCs/>
          <w:sz w:val="28"/>
          <w:szCs w:val="28"/>
          <w:lang w:eastAsia="en-US"/>
        </w:rPr>
        <w:t xml:space="preserve">«Личный </w:t>
      </w:r>
      <w:r w:rsidRPr="007C138A">
        <w:rPr>
          <w:sz w:val="28"/>
          <w:szCs w:val="28"/>
          <w:lang w:eastAsia="en-US"/>
        </w:rPr>
        <w:t xml:space="preserve">кабинет» </w:t>
      </w:r>
      <w:r w:rsidRPr="007C138A">
        <w:rPr>
          <w:sz w:val="28"/>
          <w:szCs w:val="28"/>
        </w:rPr>
        <w:t xml:space="preserve">на Едином портале государственных и муниципальных услуг (функций) осуществляется автоматически после внесения в АИС сведений о регистрации документов. 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3) При предоставлении заявителем документов через </w:t>
      </w:r>
      <w:r w:rsidRPr="007C138A">
        <w:rPr>
          <w:bCs/>
          <w:sz w:val="28"/>
          <w:szCs w:val="28"/>
        </w:rPr>
        <w:t xml:space="preserve">Многофункциональный центр – </w:t>
      </w:r>
      <w:r w:rsidRPr="007C138A">
        <w:rPr>
          <w:sz w:val="28"/>
          <w:szCs w:val="28"/>
        </w:rPr>
        <w:t xml:space="preserve">прием и регистрация </w:t>
      </w:r>
      <w:r w:rsidRPr="007C138A">
        <w:rPr>
          <w:bCs/>
          <w:sz w:val="28"/>
          <w:szCs w:val="28"/>
          <w:lang w:eastAsia="en-US"/>
        </w:rPr>
        <w:t xml:space="preserve">документов, </w:t>
      </w:r>
      <w:r w:rsidRPr="007C138A">
        <w:rPr>
          <w:sz w:val="28"/>
          <w:szCs w:val="28"/>
          <w:lang w:eastAsia="en-US"/>
        </w:rPr>
        <w:t>назначение уполномоченного специалиста</w:t>
      </w:r>
      <w:r w:rsidRPr="007C138A">
        <w:rPr>
          <w:bCs/>
          <w:sz w:val="28"/>
          <w:szCs w:val="28"/>
          <w:lang w:eastAsia="en-US"/>
        </w:rPr>
        <w:t xml:space="preserve">. </w:t>
      </w:r>
      <w:r w:rsidRPr="007C138A">
        <w:rPr>
          <w:sz w:val="28"/>
          <w:szCs w:val="28"/>
        </w:rPr>
        <w:t xml:space="preserve">Максимальный срок выполнения действий административной процедуры – в течение дня с момента приема </w:t>
      </w:r>
      <w:r w:rsidRPr="007C138A">
        <w:rPr>
          <w:bCs/>
          <w:sz w:val="28"/>
          <w:szCs w:val="28"/>
          <w:lang w:eastAsia="en-US"/>
        </w:rPr>
        <w:t xml:space="preserve">из </w:t>
      </w:r>
      <w:r w:rsidRPr="007C138A">
        <w:rPr>
          <w:bCs/>
          <w:sz w:val="28"/>
          <w:szCs w:val="28"/>
        </w:rPr>
        <w:t xml:space="preserve">Многофункционального центра </w:t>
      </w:r>
      <w:r w:rsidRPr="007C138A">
        <w:rPr>
          <w:sz w:val="28"/>
          <w:szCs w:val="28"/>
        </w:rPr>
        <w:t>в Администрацию Тюменцевского района Алтайского края.</w:t>
      </w:r>
    </w:p>
    <w:p w:rsidR="0015735E" w:rsidRPr="007C138A" w:rsidRDefault="0015735E" w:rsidP="00915784">
      <w:pPr>
        <w:ind w:firstLine="709"/>
        <w:jc w:val="both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3.3. Рассмотрение и проверка документов, подготовка результата предоставления муниципальной услуги.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3.3.1.</w:t>
      </w:r>
      <w:r w:rsidRPr="007C138A">
        <w:rPr>
          <w:sz w:val="28"/>
          <w:szCs w:val="28"/>
        </w:rPr>
        <w:t xml:space="preserve"> Основанием для начала исполнения процедуры проверки пакета документов на комплектность является назначение уполномоченного специалиста.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7C138A">
        <w:rPr>
          <w:b/>
          <w:sz w:val="28"/>
          <w:szCs w:val="28"/>
          <w:lang w:eastAsia="en-US"/>
        </w:rPr>
        <w:t>3.3.2.</w:t>
      </w:r>
      <w:r w:rsidRPr="007C138A">
        <w:rPr>
          <w:sz w:val="28"/>
          <w:szCs w:val="28"/>
          <w:lang w:eastAsia="en-US"/>
        </w:rPr>
        <w:t xml:space="preserve"> Уполномоченный </w:t>
      </w:r>
      <w:r w:rsidRPr="007C138A">
        <w:rPr>
          <w:sz w:val="28"/>
          <w:szCs w:val="28"/>
        </w:rPr>
        <w:t>специалист в течение пяти рабочих дней с даты поступления к нему документов проверяет их комплектность и соответствие установленным требованиям к их оформлению, наличие оснований для отказа в предоставлении муниципальной услуги в соответствии с пунктом 2.12 Административного регламента.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63"/>
      <w:r w:rsidRPr="007C138A">
        <w:rPr>
          <w:b/>
          <w:sz w:val="28"/>
          <w:szCs w:val="28"/>
        </w:rPr>
        <w:t>3.3.3.</w:t>
      </w:r>
      <w:r w:rsidRPr="007C138A">
        <w:rPr>
          <w:sz w:val="28"/>
          <w:szCs w:val="28"/>
        </w:rPr>
        <w:t xml:space="preserve"> После рассмотрения документов, уполномоченный специалист осуществляет подготовку проекта уведомления о предоставлении муниципальной услуги,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После чего проект уведомления о предоставлении муниципальной услуги либо проект уведомления об отказе в предоставлении муниципальной услуги</w:t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направляются на подпись гл</w:t>
      </w:r>
      <w:r>
        <w:rPr>
          <w:sz w:val="28"/>
          <w:szCs w:val="28"/>
        </w:rPr>
        <w:t>аве</w:t>
      </w:r>
      <w:r w:rsidRPr="007C138A">
        <w:rPr>
          <w:sz w:val="28"/>
          <w:szCs w:val="28"/>
        </w:rPr>
        <w:t xml:space="preserve"> Тюменцевского района.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sub_64"/>
      <w:bookmarkEnd w:id="2"/>
      <w:r w:rsidRPr="007C138A">
        <w:rPr>
          <w:b/>
          <w:sz w:val="28"/>
          <w:szCs w:val="28"/>
        </w:rPr>
        <w:t>3.3.4.</w:t>
      </w:r>
      <w:r w:rsidRPr="007C138A">
        <w:rPr>
          <w:sz w:val="28"/>
          <w:szCs w:val="28"/>
        </w:rPr>
        <w:t xml:space="preserve"> Результатом выполнения административной процедуры является подготовка проекта уведомления о предоставлении муниципальной услуги, либо проекта уведомления об отказе в предоставлении муниципальной услуги с указанием мотивированных причин отказа. </w:t>
      </w:r>
      <w:bookmarkEnd w:id="3"/>
      <w:r w:rsidRPr="007C138A">
        <w:rPr>
          <w:sz w:val="28"/>
          <w:szCs w:val="28"/>
        </w:rPr>
        <w:t>Срок выполнения данной административной процедуры не должен превышать пятнадцати дней.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3.4. Принятие решения о предоставлении или об отказе в предоставлении муниципальной услуги, информирование и выдача результата предоставления муниципальной услуги.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</w:rPr>
      </w:pPr>
      <w:bookmarkStart w:id="4" w:name="sub_66"/>
      <w:r w:rsidRPr="007C138A">
        <w:rPr>
          <w:b/>
          <w:sz w:val="28"/>
          <w:szCs w:val="28"/>
        </w:rPr>
        <w:t>3.4.1.</w:t>
      </w:r>
      <w:r w:rsidRPr="007C138A">
        <w:rPr>
          <w:sz w:val="28"/>
          <w:szCs w:val="28"/>
        </w:rPr>
        <w:t xml:space="preserve"> Основанием для начала административной процедуры по принятию решения о предоставлении (об отказе в предоставлении) муниципальной услуги является поступление главе администрации района</w:t>
      </w:r>
      <w:r>
        <w:rPr>
          <w:sz w:val="28"/>
          <w:szCs w:val="28"/>
          <w:u w:val="single"/>
        </w:rPr>
        <w:t xml:space="preserve"> </w:t>
      </w:r>
      <w:r w:rsidRPr="007C138A">
        <w:rPr>
          <w:sz w:val="28"/>
          <w:szCs w:val="28"/>
        </w:rPr>
        <w:t>подготовленных уполномоченным специалистом и согласованных уполномоченными должностными лицами проекта уведомления о предоставлении муниципальной услуги, и приложенных документов либо проекта уведомления об отказе в предоставлении муниципальной услуги с указанием мотивированных причин отказа.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</w:rPr>
      </w:pPr>
      <w:bookmarkStart w:id="5" w:name="sub_67"/>
      <w:bookmarkEnd w:id="4"/>
      <w:r w:rsidRPr="007C138A">
        <w:rPr>
          <w:b/>
          <w:sz w:val="28"/>
          <w:szCs w:val="28"/>
        </w:rPr>
        <w:t>3.4.2.</w:t>
      </w:r>
      <w:r>
        <w:rPr>
          <w:sz w:val="28"/>
          <w:szCs w:val="28"/>
        </w:rPr>
        <w:t xml:space="preserve"> Глава</w:t>
      </w:r>
      <w:r w:rsidRPr="007C138A">
        <w:rPr>
          <w:sz w:val="28"/>
          <w:szCs w:val="28"/>
        </w:rPr>
        <w:t xml:space="preserve"> района рассматривает представленные документы, подписывает уведомление о предоставлении муниципальной услуги либо </w:t>
      </w:r>
      <w:r w:rsidRPr="007C138A">
        <w:rPr>
          <w:sz w:val="28"/>
          <w:szCs w:val="28"/>
          <w:lang w:eastAsia="en-US"/>
        </w:rPr>
        <w:t>мотивированный</w:t>
      </w:r>
      <w:r w:rsidRPr="007C138A">
        <w:rPr>
          <w:sz w:val="28"/>
          <w:szCs w:val="28"/>
        </w:rPr>
        <w:t xml:space="preserve"> отказ в предоставлении муниципальной услуги и направляет их уполномоченному специалисту. </w:t>
      </w:r>
      <w:bookmarkStart w:id="6" w:name="sub_68"/>
      <w:bookmarkEnd w:id="5"/>
      <w:r w:rsidRPr="007C138A">
        <w:rPr>
          <w:sz w:val="28"/>
          <w:szCs w:val="28"/>
        </w:rPr>
        <w:t>Максимальный срок выполнения действий данной административной процедуры не должен превышать пяти рабочих дней.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</w:rPr>
      </w:pPr>
      <w:bookmarkStart w:id="7" w:name="sub_73"/>
      <w:bookmarkEnd w:id="6"/>
      <w:r w:rsidRPr="007C138A">
        <w:rPr>
          <w:b/>
          <w:sz w:val="28"/>
          <w:szCs w:val="28"/>
        </w:rPr>
        <w:t>3.4.3.</w:t>
      </w:r>
      <w:r w:rsidRPr="007C138A">
        <w:rPr>
          <w:sz w:val="28"/>
          <w:szCs w:val="28"/>
        </w:rPr>
        <w:t xml:space="preserve"> Информирование и выдача результата предоставления муниципальной услуги.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3.4.3.1.</w:t>
      </w:r>
      <w:r w:rsidRPr="007C138A">
        <w:rPr>
          <w:sz w:val="28"/>
          <w:szCs w:val="28"/>
        </w:rPr>
        <w:t xml:space="preserve"> Уполномоченный специалист не позднее чем через три рабочих дня со дня принятия одного из указанных в пункте 2.4 Административного регламента решений выдает или направляет по адресу, указанному в заявлении, либо через Многофункциональный центр</w:t>
      </w:r>
      <w:r w:rsidRPr="007C138A">
        <w:rPr>
          <w:bCs/>
          <w:sz w:val="28"/>
          <w:szCs w:val="28"/>
        </w:rPr>
        <w:t xml:space="preserve"> </w:t>
      </w:r>
      <w:r w:rsidRPr="007C138A">
        <w:rPr>
          <w:sz w:val="28"/>
          <w:szCs w:val="28"/>
        </w:rPr>
        <w:t>заявителю документ, подтверждающий принятие одного из указанных решений.</w:t>
      </w:r>
    </w:p>
    <w:p w:rsidR="0015735E" w:rsidRPr="007C138A" w:rsidRDefault="0015735E" w:rsidP="00915784">
      <w:pPr>
        <w:ind w:firstLine="720"/>
        <w:jc w:val="both"/>
        <w:rPr>
          <w:bCs/>
          <w:iCs/>
          <w:sz w:val="28"/>
          <w:szCs w:val="28"/>
        </w:rPr>
      </w:pPr>
      <w:r w:rsidRPr="007C138A">
        <w:rPr>
          <w:bCs/>
          <w:sz w:val="28"/>
          <w:szCs w:val="28"/>
        </w:rPr>
        <w:t>При этом заявителю сообщается о принятом решении и о возможности получения результата</w:t>
      </w:r>
      <w:r w:rsidRPr="007C138A">
        <w:rPr>
          <w:bCs/>
          <w:iCs/>
          <w:sz w:val="28"/>
          <w:szCs w:val="28"/>
        </w:rPr>
        <w:t xml:space="preserve"> муниципальной услуги лично в течение одного рабочего дня, следующего за днем принятия решения.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 xml:space="preserve">3.4.3.2. </w:t>
      </w:r>
      <w:r w:rsidRPr="007C138A">
        <w:rPr>
          <w:sz w:val="28"/>
          <w:szCs w:val="28"/>
          <w:lang w:eastAsia="en-US"/>
        </w:rPr>
        <w:t>При обращении заявителя через</w:t>
      </w:r>
      <w:r w:rsidRPr="007C138A">
        <w:rPr>
          <w:b/>
          <w:sz w:val="28"/>
          <w:szCs w:val="28"/>
          <w:lang w:eastAsia="en-US"/>
        </w:rPr>
        <w:t xml:space="preserve"> Единый портал государственных и</w:t>
      </w:r>
      <w:r w:rsidRPr="007C138A">
        <w:rPr>
          <w:b/>
          <w:sz w:val="28"/>
          <w:szCs w:val="28"/>
        </w:rPr>
        <w:t xml:space="preserve"> муниципальных</w:t>
      </w:r>
      <w:r w:rsidRPr="007C138A">
        <w:rPr>
          <w:sz w:val="28"/>
          <w:szCs w:val="28"/>
        </w:rPr>
        <w:t xml:space="preserve"> </w:t>
      </w:r>
      <w:r w:rsidRPr="007C138A">
        <w:rPr>
          <w:b/>
          <w:sz w:val="28"/>
          <w:szCs w:val="28"/>
        </w:rPr>
        <w:t>услуг (функций)</w:t>
      </w:r>
      <w:r w:rsidRPr="007C138A">
        <w:rPr>
          <w:bCs/>
          <w:sz w:val="28"/>
          <w:szCs w:val="28"/>
        </w:rPr>
        <w:t xml:space="preserve"> уведомление о принятом решении и о необходимости явиться за получением результата </w:t>
      </w:r>
      <w:r w:rsidRPr="007C138A">
        <w:rPr>
          <w:sz w:val="28"/>
          <w:szCs w:val="28"/>
          <w:lang w:eastAsia="en-US"/>
        </w:rPr>
        <w:t xml:space="preserve">(уведомление о статусе заявления) </w:t>
      </w:r>
      <w:r w:rsidRPr="007C138A">
        <w:rPr>
          <w:bCs/>
          <w:sz w:val="28"/>
          <w:szCs w:val="28"/>
        </w:rPr>
        <w:t>направляется заявителю</w:t>
      </w:r>
      <w:r w:rsidRPr="007C138A">
        <w:rPr>
          <w:sz w:val="28"/>
          <w:szCs w:val="28"/>
          <w:lang w:eastAsia="en-US"/>
        </w:rPr>
        <w:t xml:space="preserve"> в «Личный кабинет» заявителя на Едином портале</w:t>
      </w:r>
      <w:r w:rsidRPr="007C138A">
        <w:rPr>
          <w:sz w:val="28"/>
          <w:szCs w:val="28"/>
        </w:rPr>
        <w:t xml:space="preserve"> государственных и </w:t>
      </w:r>
      <w:r w:rsidRPr="007C138A">
        <w:rPr>
          <w:sz w:val="28"/>
          <w:szCs w:val="28"/>
          <w:lang w:eastAsia="en-US"/>
        </w:rPr>
        <w:t>муниципальных услуг (функций) либо, по выбору заявителя, на электронную почту или путем направления СМС оповещения.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При этом выдача результата муниципальной услуги осуществляется по личному обращению заявителя с предоставлением подлинников всех документов, сканированные копии которых направлены в электронной форме, для их сверки между собой.</w:t>
      </w:r>
    </w:p>
    <w:p w:rsidR="0015735E" w:rsidRPr="007C138A" w:rsidRDefault="0015735E" w:rsidP="00915784">
      <w:pPr>
        <w:ind w:firstLine="709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Сверка производится немедленно, после чего подлинники возвращаются заявителю уполномоченным специалистом. Копии документов после проверки их соответствия оригиналам заверяется уполномоченным специалистом.</w:t>
      </w:r>
    </w:p>
    <w:bookmarkEnd w:id="7"/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</w:rPr>
        <w:t xml:space="preserve"> </w:t>
      </w:r>
      <w:r w:rsidRPr="007C138A">
        <w:rPr>
          <w:b/>
          <w:sz w:val="28"/>
          <w:szCs w:val="28"/>
          <w:lang w:eastAsia="en-US"/>
        </w:rPr>
        <w:t>3.4.3.3.</w:t>
      </w:r>
      <w:r w:rsidRPr="007C138A">
        <w:rPr>
          <w:bCs/>
          <w:iCs/>
          <w:sz w:val="28"/>
          <w:szCs w:val="28"/>
        </w:rPr>
        <w:t xml:space="preserve"> </w:t>
      </w:r>
      <w:r w:rsidRPr="007C138A">
        <w:rPr>
          <w:sz w:val="28"/>
          <w:szCs w:val="28"/>
          <w:lang w:eastAsia="en-US"/>
        </w:rPr>
        <w:t xml:space="preserve">При предоставлении муниципальной услуги через </w:t>
      </w:r>
      <w:r w:rsidRPr="007C138A">
        <w:rPr>
          <w:b/>
          <w:sz w:val="28"/>
          <w:szCs w:val="28"/>
          <w:lang w:eastAsia="en-US"/>
        </w:rPr>
        <w:t>Многофункциональный центр</w:t>
      </w:r>
      <w:r w:rsidRPr="007C138A">
        <w:rPr>
          <w:sz w:val="28"/>
          <w:szCs w:val="28"/>
          <w:lang w:eastAsia="en-US"/>
        </w:rPr>
        <w:t xml:space="preserve"> Администрация Тюменцевского района</w:t>
      </w:r>
      <w:r w:rsidRPr="007C138A">
        <w:rPr>
          <w:sz w:val="28"/>
          <w:szCs w:val="28"/>
          <w:u w:val="single"/>
          <w:lang w:eastAsia="en-US"/>
        </w:rPr>
        <w:t>:</w:t>
      </w:r>
      <w:r w:rsidRPr="007C138A">
        <w:rPr>
          <w:sz w:val="28"/>
          <w:szCs w:val="28"/>
          <w:lang w:eastAsia="en-US"/>
        </w:rPr>
        <w:t xml:space="preserve"> 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1) в срок, указанный в пункте 3.4.3.1 Административного регламента, направляет решение о предоставлении или об отказе в предоставлении муниципальной услуги в Многофункциональный центр, который сообщает о принятом решении заявителю и выдает соответствующий документ заявителю при его обращении в Многофункциональный центр (при отметке в заявлении о получении результата услуги в Многофункциональном центре);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2) в срок, указанный в пункте 3.4.3.1 Административного регламента,</w:t>
      </w:r>
      <w:r>
        <w:rPr>
          <w:sz w:val="28"/>
          <w:szCs w:val="28"/>
          <w:lang w:eastAsia="en-US"/>
        </w:rPr>
        <w:t xml:space="preserve"> </w:t>
      </w:r>
      <w:r w:rsidRPr="007C138A">
        <w:rPr>
          <w:sz w:val="28"/>
          <w:szCs w:val="28"/>
          <w:lang w:eastAsia="en-US"/>
        </w:rPr>
        <w:t>сообщает о принятом решении заявителю</w:t>
      </w:r>
      <w:r w:rsidRPr="007C138A">
        <w:rPr>
          <w:bCs/>
          <w:sz w:val="28"/>
          <w:szCs w:val="28"/>
        </w:rPr>
        <w:t xml:space="preserve"> и</w:t>
      </w:r>
      <w:r w:rsidRPr="007C138A">
        <w:rPr>
          <w:sz w:val="28"/>
          <w:szCs w:val="28"/>
          <w:lang w:eastAsia="en-US"/>
        </w:rPr>
        <w:t xml:space="preserve"> выдает соответствующий документ заявителю при его личном обращении </w:t>
      </w:r>
      <w:r w:rsidRPr="007C138A">
        <w:rPr>
          <w:sz w:val="28"/>
          <w:szCs w:val="28"/>
        </w:rPr>
        <w:t xml:space="preserve">либо направляет по адресу, указанному в заявлении, </w:t>
      </w:r>
      <w:r w:rsidRPr="007C138A">
        <w:rPr>
          <w:sz w:val="28"/>
          <w:szCs w:val="28"/>
          <w:lang w:eastAsia="en-US"/>
        </w:rPr>
        <w:t xml:space="preserve">а также направляет в Многофункциональный центр </w:t>
      </w:r>
      <w:r w:rsidRPr="007C138A">
        <w:rPr>
          <w:sz w:val="28"/>
          <w:szCs w:val="28"/>
        </w:rPr>
        <w:t>уведомление, в котором раскрывает суть решения, принятого по обращению, указывает дату принятия решения</w:t>
      </w:r>
      <w:r w:rsidRPr="007C138A">
        <w:rPr>
          <w:sz w:val="28"/>
          <w:szCs w:val="28"/>
          <w:lang w:eastAsia="en-US"/>
        </w:rPr>
        <w:t xml:space="preserve"> (при отметке в заявлении о получении услуги в Администрацию Тюменцевского района.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3.4.3.4.</w:t>
      </w:r>
      <w:r w:rsidRPr="007C138A">
        <w:rPr>
          <w:sz w:val="28"/>
          <w:szCs w:val="28"/>
          <w:lang w:eastAsia="en-US"/>
        </w:rPr>
        <w:t xml:space="preserve"> Заявителю передаются документы, подготовленные Администрацией Тюменцевского района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b/>
          <w:sz w:val="28"/>
          <w:szCs w:val="28"/>
          <w:lang w:eastAsia="en-US"/>
        </w:rPr>
        <w:t>3.4.4.</w:t>
      </w:r>
      <w:r w:rsidRPr="007C138A">
        <w:rPr>
          <w:sz w:val="28"/>
          <w:szCs w:val="28"/>
          <w:lang w:eastAsia="en-US"/>
        </w:rPr>
        <w:t xml:space="preserve"> </w:t>
      </w:r>
      <w:r w:rsidRPr="007C138A">
        <w:rPr>
          <w:sz w:val="28"/>
          <w:szCs w:val="28"/>
        </w:rPr>
        <w:t>Результатом выполнения административной процедуры является: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1) </w:t>
      </w:r>
      <w:r w:rsidRPr="007C138A">
        <w:rPr>
          <w:sz w:val="28"/>
          <w:szCs w:val="28"/>
          <w:lang w:eastAsia="en-US"/>
        </w:rPr>
        <w:t>выдача согласования на проведение ярмарки</w:t>
      </w:r>
      <w:r w:rsidRPr="007C138A">
        <w:rPr>
          <w:sz w:val="28"/>
          <w:szCs w:val="28"/>
        </w:rPr>
        <w:t xml:space="preserve"> на территории Тюменцевского района;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2) выдача уведомления об отказе в согласовании решения о проведении ярмарки.</w:t>
      </w:r>
    </w:p>
    <w:p w:rsidR="0015735E" w:rsidRPr="007C138A" w:rsidRDefault="0015735E" w:rsidP="00915784">
      <w:pPr>
        <w:ind w:firstLine="708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Максимальный срок выполнения данной административной процедуры не должен превышать пятнадцати дней.</w:t>
      </w:r>
    </w:p>
    <w:p w:rsidR="0015735E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  <w:lang w:val="en-US"/>
        </w:rPr>
        <w:t>IV</w:t>
      </w:r>
      <w:r w:rsidRPr="007C138A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38A">
        <w:rPr>
          <w:b/>
          <w:sz w:val="28"/>
          <w:szCs w:val="28"/>
        </w:rPr>
        <w:t>4.1.</w:t>
      </w:r>
      <w:r w:rsidRPr="007C138A">
        <w:rPr>
          <w:sz w:val="28"/>
          <w:szCs w:val="28"/>
        </w:rPr>
        <w:t xml:space="preserve"> Контроль за предоставлением муниципальной услуги осуществляется в форме текущего контроля за соблюдением и исполнением </w:t>
      </w:r>
      <w:r w:rsidRPr="007C138A">
        <w:rPr>
          <w:sz w:val="28"/>
          <w:szCs w:val="28"/>
          <w:lang w:eastAsia="en-US"/>
        </w:rPr>
        <w:t xml:space="preserve">ответственными </w:t>
      </w:r>
      <w:r w:rsidRPr="007C138A">
        <w:rPr>
          <w:sz w:val="28"/>
          <w:szCs w:val="28"/>
        </w:rPr>
        <w:t>должностными лицами Администрации Тюменцевского района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735E" w:rsidRPr="007C138A" w:rsidRDefault="0015735E" w:rsidP="00915784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7C138A">
        <w:rPr>
          <w:b/>
          <w:sz w:val="28"/>
          <w:szCs w:val="28"/>
          <w:lang w:eastAsia="en-US"/>
        </w:rPr>
        <w:t>4.2.</w:t>
      </w:r>
      <w:r w:rsidRPr="007C138A">
        <w:rPr>
          <w:sz w:val="28"/>
          <w:szCs w:val="28"/>
          <w:lang w:eastAsia="en-US"/>
        </w:rPr>
        <w:t xml:space="preserve">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</w:t>
      </w:r>
      <w:r w:rsidRPr="007C138A">
        <w:rPr>
          <w:sz w:val="28"/>
          <w:szCs w:val="28"/>
        </w:rPr>
        <w:t xml:space="preserve"> должностными</w:t>
      </w:r>
      <w:r w:rsidRPr="007C138A">
        <w:rPr>
          <w:sz w:val="28"/>
          <w:szCs w:val="28"/>
          <w:lang w:eastAsia="en-US"/>
        </w:rPr>
        <w:t xml:space="preserve"> лицами </w:t>
      </w:r>
      <w:r w:rsidRPr="00A577E1">
        <w:rPr>
          <w:spacing w:val="-4"/>
          <w:sz w:val="28"/>
          <w:szCs w:val="28"/>
        </w:rPr>
        <w:t>осуществляется главой администрации муниципального образования.</w:t>
      </w:r>
    </w:p>
    <w:p w:rsidR="0015735E" w:rsidRPr="007C138A" w:rsidRDefault="0015735E" w:rsidP="00915784">
      <w:pPr>
        <w:ind w:firstLine="720"/>
        <w:jc w:val="both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4.3.</w:t>
      </w:r>
      <w:r w:rsidRPr="007C138A">
        <w:rPr>
          <w:sz w:val="28"/>
          <w:szCs w:val="28"/>
          <w:lang w:eastAsia="en-US"/>
        </w:rPr>
        <w:t xml:space="preserve"> Порядок и периодичность проведения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ее предоставления, осуществляется соответственно на основании ежегодных планов работы и по конкретному обращению.</w:t>
      </w:r>
    </w:p>
    <w:p w:rsidR="0015735E" w:rsidRPr="007C138A" w:rsidRDefault="0015735E" w:rsidP="00915784">
      <w:pPr>
        <w:widowControl w:val="0"/>
        <w:tabs>
          <w:tab w:val="left" w:pos="426"/>
        </w:tabs>
        <w:ind w:firstLine="720"/>
        <w:jc w:val="both"/>
        <w:rPr>
          <w:spacing w:val="-4"/>
          <w:sz w:val="28"/>
          <w:szCs w:val="28"/>
        </w:rPr>
      </w:pPr>
      <w:r w:rsidRPr="007C138A">
        <w:rPr>
          <w:spacing w:val="-4"/>
          <w:sz w:val="28"/>
          <w:szCs w:val="28"/>
        </w:rPr>
        <w:t>При ежегодной плановой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</w:t>
      </w:r>
    </w:p>
    <w:p w:rsidR="0015735E" w:rsidRPr="007C138A" w:rsidRDefault="0015735E" w:rsidP="00915784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Для проведения проверки полноты и качества предоставления муниципальной услуги формируется комиссия, состав которой утверждается</w:t>
      </w:r>
      <w:r>
        <w:rPr>
          <w:sz w:val="28"/>
          <w:szCs w:val="28"/>
        </w:rPr>
        <w:t xml:space="preserve"> главой</w:t>
      </w:r>
      <w:r w:rsidRPr="007C138A">
        <w:rPr>
          <w:spacing w:val="-4"/>
          <w:sz w:val="28"/>
          <w:szCs w:val="28"/>
          <w:u w:val="single"/>
        </w:rPr>
        <w:t xml:space="preserve"> </w:t>
      </w:r>
      <w:r w:rsidRPr="00A577E1">
        <w:rPr>
          <w:spacing w:val="-4"/>
          <w:sz w:val="28"/>
          <w:szCs w:val="28"/>
        </w:rPr>
        <w:t>администрации муниципального образования.</w:t>
      </w:r>
    </w:p>
    <w:p w:rsidR="0015735E" w:rsidRPr="007C138A" w:rsidRDefault="0015735E" w:rsidP="00915784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7C138A">
        <w:rPr>
          <w:spacing w:val="-2"/>
          <w:sz w:val="28"/>
          <w:szCs w:val="28"/>
        </w:rPr>
        <w:t>Результаты деятельности комиссии оформляются в виде Акта</w:t>
      </w:r>
      <w:r w:rsidRPr="007C138A">
        <w:rPr>
          <w:sz w:val="28"/>
          <w:szCs w:val="28"/>
        </w:rPr>
        <w:t xml:space="preserve"> проверки полноты и качества предоставления муниципальной услуги (далее – Акт)</w:t>
      </w:r>
      <w:r w:rsidRPr="007C138A">
        <w:rPr>
          <w:spacing w:val="-2"/>
          <w:sz w:val="28"/>
          <w:szCs w:val="28"/>
        </w:rPr>
        <w:t xml:space="preserve">, в котором отмечаются выявленные недостатки и предложения по их устранению. </w:t>
      </w:r>
      <w:r w:rsidRPr="007C138A">
        <w:rPr>
          <w:sz w:val="28"/>
          <w:szCs w:val="28"/>
        </w:rPr>
        <w:t>Акт подписывается членами комиссии.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4.4.</w:t>
      </w:r>
      <w:r w:rsidRPr="007C138A">
        <w:rPr>
          <w:sz w:val="28"/>
          <w:szCs w:val="28"/>
          <w:lang w:eastAsia="en-US"/>
        </w:rPr>
        <w:t xml:space="preserve"> Ответственность муниципальных служащих органа местного самоуправления Алтайского края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15735E" w:rsidRPr="007C138A" w:rsidRDefault="0015735E" w:rsidP="00915784">
      <w:pPr>
        <w:widowControl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15735E" w:rsidRPr="007C138A" w:rsidRDefault="0015735E" w:rsidP="00915784">
      <w:pPr>
        <w:widowControl w:val="0"/>
        <w:ind w:firstLine="720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Персональная ответственность </w:t>
      </w:r>
      <w:r w:rsidRPr="007C138A">
        <w:rPr>
          <w:sz w:val="28"/>
          <w:szCs w:val="28"/>
          <w:lang w:eastAsia="en-US"/>
        </w:rPr>
        <w:t xml:space="preserve">должностных лиц </w:t>
      </w:r>
      <w:r>
        <w:rPr>
          <w:sz w:val="28"/>
          <w:szCs w:val="28"/>
          <w:lang w:eastAsia="en-US"/>
        </w:rPr>
        <w:t xml:space="preserve">администрации Тюменцевского района </w:t>
      </w:r>
      <w:r w:rsidRPr="007C138A">
        <w:rPr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5735E" w:rsidRPr="007C138A" w:rsidRDefault="0015735E" w:rsidP="00915784">
      <w:pPr>
        <w:widowControl w:val="0"/>
        <w:ind w:right="79"/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  <w:lang w:val="en-US"/>
        </w:rPr>
        <w:t>V</w:t>
      </w:r>
      <w:r w:rsidRPr="007C138A">
        <w:rPr>
          <w:b/>
          <w:sz w:val="28"/>
          <w:szCs w:val="28"/>
        </w:rPr>
        <w:t xml:space="preserve">. Досудебный (внесудебный) порядок обжалования решений и </w:t>
      </w:r>
      <w:r w:rsidRPr="007C138A">
        <w:rPr>
          <w:b/>
          <w:sz w:val="28"/>
          <w:szCs w:val="28"/>
        </w:rPr>
        <w:br/>
        <w:t>действий (бездействия) органа, предоставляющего муниципальную услугу, а также должностных лиц, муниципальных служащих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5.1.</w:t>
      </w:r>
      <w:r w:rsidRPr="007C138A">
        <w:rPr>
          <w:sz w:val="28"/>
          <w:szCs w:val="28"/>
          <w:lang w:eastAsia="en-US"/>
        </w:rPr>
        <w:t xml:space="preserve"> Заявитель (его представитель) имеет право обжаловать решения и действия (бездействие) </w:t>
      </w:r>
      <w:r>
        <w:rPr>
          <w:sz w:val="28"/>
          <w:szCs w:val="28"/>
          <w:lang w:eastAsia="en-US"/>
        </w:rPr>
        <w:t>Администрации Тюменцевского района</w:t>
      </w:r>
      <w:r w:rsidRPr="007C138A">
        <w:rPr>
          <w:sz w:val="28"/>
          <w:szCs w:val="28"/>
          <w:lang w:eastAsia="en-US"/>
        </w:rPr>
        <w:t>, предоставляющего муниципальную услугу,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5.2.</w:t>
      </w:r>
      <w:r w:rsidRPr="007C138A">
        <w:rPr>
          <w:sz w:val="28"/>
          <w:szCs w:val="28"/>
          <w:lang w:eastAsia="en-US"/>
        </w:rPr>
        <w:t xml:space="preserve"> Заявитель может обратиться с жалобой, в том числе в следующих случаях: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Алтайского края, муниципальными правовыми актами для предоставления муниципальной услуги, у заявителя;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5.2.</w:t>
      </w:r>
      <w:r w:rsidRPr="007C138A">
        <w:rPr>
          <w:sz w:val="28"/>
          <w:szCs w:val="28"/>
          <w:lang w:eastAsia="en-US"/>
        </w:rPr>
        <w:t xml:space="preserve"> Общие требования к порядку подачи и рассмотрения жалобы.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C138A">
        <w:rPr>
          <w:b/>
          <w:sz w:val="28"/>
          <w:szCs w:val="28"/>
          <w:lang w:eastAsia="en-US"/>
        </w:rPr>
        <w:t>5.2.1.</w:t>
      </w:r>
      <w:r w:rsidRPr="007C138A">
        <w:rPr>
          <w:sz w:val="28"/>
          <w:szCs w:val="28"/>
          <w:lang w:eastAsia="en-US"/>
        </w:rPr>
        <w:t xml:space="preserve"> </w:t>
      </w:r>
      <w:r w:rsidRPr="007C138A">
        <w:rPr>
          <w:sz w:val="28"/>
          <w:szCs w:val="28"/>
        </w:rPr>
        <w:t xml:space="preserve">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предоставления муниципальной услуги, должностным лицом, муниципальным служащим на имя </w:t>
      </w:r>
      <w:r>
        <w:rPr>
          <w:sz w:val="28"/>
          <w:szCs w:val="28"/>
        </w:rPr>
        <w:t>главы Тюменцевского района</w:t>
      </w:r>
      <w:r w:rsidRPr="007C138A">
        <w:rPr>
          <w:sz w:val="28"/>
          <w:szCs w:val="28"/>
        </w:rPr>
        <w:t>.</w:t>
      </w:r>
    </w:p>
    <w:p w:rsidR="0015735E" w:rsidRPr="00B95F26" w:rsidRDefault="0015735E" w:rsidP="00915784">
      <w:pPr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Жалоба на действия (бездействие) или решения, принятые </w:t>
      </w:r>
      <w:r>
        <w:rPr>
          <w:sz w:val="28"/>
          <w:szCs w:val="28"/>
        </w:rPr>
        <w:t>главой Тюменцевского района</w:t>
      </w:r>
      <w:r w:rsidRPr="007C138A">
        <w:rPr>
          <w:sz w:val="28"/>
          <w:szCs w:val="28"/>
        </w:rPr>
        <w:t xml:space="preserve"> подаются </w:t>
      </w:r>
      <w:r>
        <w:rPr>
          <w:sz w:val="28"/>
          <w:szCs w:val="28"/>
        </w:rPr>
        <w:t>главе</w:t>
      </w:r>
      <w:r w:rsidRPr="00B95F26">
        <w:rPr>
          <w:sz w:val="28"/>
          <w:szCs w:val="28"/>
        </w:rPr>
        <w:t xml:space="preserve"> Тюменцевского района.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5.2.2.</w:t>
      </w:r>
      <w:r w:rsidRPr="007C138A">
        <w:rPr>
          <w:sz w:val="28"/>
          <w:szCs w:val="28"/>
          <w:lang w:eastAsia="en-US"/>
        </w:rPr>
        <w:t xml:space="preserve"> Жалоба может быть направлена по почте, через Многофункциональный центр, Единый портал государственных и муниципальных услуг (функций) в информационно-телекоммуникационной сети «интернет», а также может быть принята при личном приеме заявителя.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5.3.</w:t>
      </w:r>
      <w:r w:rsidRPr="007C138A">
        <w:rPr>
          <w:sz w:val="28"/>
          <w:szCs w:val="28"/>
          <w:lang w:eastAsia="en-US"/>
        </w:rPr>
        <w:t xml:space="preserve"> Жалоба должна содержать: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5.4.</w:t>
      </w:r>
      <w:r w:rsidRPr="007C138A">
        <w:rPr>
          <w:sz w:val="28"/>
          <w:szCs w:val="28"/>
          <w:lang w:eastAsia="en-US"/>
        </w:rPr>
        <w:t xml:space="preserve"> Жалоба подлежит рассмотрению в течение пятнадцати рабочих дней со дня ее регистрации, а в случае обжалования отказа</w:t>
      </w:r>
      <w:r>
        <w:rPr>
          <w:sz w:val="28"/>
          <w:szCs w:val="28"/>
          <w:lang w:eastAsia="en-US"/>
        </w:rPr>
        <w:t xml:space="preserve"> Администрации Тюменцевского района</w:t>
      </w:r>
      <w:r w:rsidRPr="007C138A">
        <w:rPr>
          <w:sz w:val="28"/>
          <w:szCs w:val="28"/>
          <w:lang w:eastAsia="en-US"/>
        </w:rPr>
        <w:t xml:space="preserve">, должностного лица </w:t>
      </w:r>
      <w:r>
        <w:rPr>
          <w:sz w:val="28"/>
          <w:szCs w:val="28"/>
          <w:lang w:eastAsia="en-US"/>
        </w:rPr>
        <w:t xml:space="preserve">комитета по экономике, имущественным и земельным отношениям Администрации Тюменцевского района </w:t>
      </w:r>
      <w:r w:rsidRPr="007C138A">
        <w:rPr>
          <w:sz w:val="28"/>
          <w:szCs w:val="28"/>
          <w:lang w:eastAsia="en-US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5.5.</w:t>
      </w:r>
      <w:r w:rsidRPr="007C138A">
        <w:rPr>
          <w:sz w:val="28"/>
          <w:szCs w:val="28"/>
          <w:lang w:eastAsia="en-US"/>
        </w:rPr>
        <w:t xml:space="preserve"> По результатам рассмотрения жалобы </w:t>
      </w:r>
      <w:r w:rsidRPr="002069C0">
        <w:rPr>
          <w:sz w:val="28"/>
          <w:szCs w:val="28"/>
        </w:rPr>
        <w:t>глава Тюменцевского района</w:t>
      </w:r>
      <w:r w:rsidRPr="007C138A">
        <w:rPr>
          <w:sz w:val="28"/>
          <w:szCs w:val="28"/>
          <w:lang w:eastAsia="en-US"/>
        </w:rPr>
        <w:t xml:space="preserve"> принимает одно из следующих решений: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sz w:val="28"/>
          <w:szCs w:val="28"/>
          <w:lang w:eastAsia="en-US"/>
        </w:rPr>
        <w:t xml:space="preserve">Администрацией Тюменцевского района </w:t>
      </w:r>
      <w:r w:rsidRPr="007C138A">
        <w:rPr>
          <w:sz w:val="28"/>
          <w:szCs w:val="28"/>
          <w:lang w:eastAsia="en-US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актами, а также в иных формах;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2) отказывает в удовлетворении жалобы.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5.6.</w:t>
      </w:r>
      <w:r w:rsidRPr="007C138A">
        <w:rPr>
          <w:sz w:val="28"/>
          <w:szCs w:val="28"/>
          <w:lang w:eastAsia="en-US"/>
        </w:rPr>
        <w:t xml:space="preserve"> Не позднее дня, следующего за днем принятия решения, указанного в п.5.5.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5.7.</w:t>
      </w:r>
      <w:r w:rsidRPr="007C138A">
        <w:rPr>
          <w:sz w:val="28"/>
          <w:szCs w:val="28"/>
          <w:lang w:eastAsia="en-US"/>
        </w:rPr>
        <w:t xml:space="preserve"> В ответе по результатам рассмотрения жалобы указываются: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8" w:name="sub_10181"/>
      <w:r w:rsidRPr="007C138A">
        <w:rPr>
          <w:sz w:val="28"/>
          <w:szCs w:val="28"/>
          <w:lang w:eastAsia="en-US"/>
        </w:rPr>
        <w:t>а) 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9" w:name="sub_10182"/>
      <w:bookmarkEnd w:id="8"/>
      <w:r w:rsidRPr="007C138A">
        <w:rPr>
          <w:sz w:val="28"/>
          <w:szCs w:val="28"/>
          <w:lang w:eastAsia="en-US"/>
        </w:rPr>
        <w:t>б)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0" w:name="sub_10183"/>
      <w:bookmarkEnd w:id="9"/>
      <w:r w:rsidRPr="007C138A">
        <w:rPr>
          <w:sz w:val="28"/>
          <w:szCs w:val="28"/>
          <w:lang w:eastAsia="en-US"/>
        </w:rPr>
        <w:t>в) фамилия, имя, отчество (при наличии) или наименование заявителя;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1" w:name="sub_10184"/>
      <w:bookmarkEnd w:id="10"/>
      <w:r w:rsidRPr="007C138A">
        <w:rPr>
          <w:sz w:val="28"/>
          <w:szCs w:val="28"/>
          <w:lang w:eastAsia="en-US"/>
        </w:rPr>
        <w:t>г) основания для принятия решения по жалобе;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2" w:name="sub_10185"/>
      <w:bookmarkEnd w:id="11"/>
      <w:r w:rsidRPr="007C138A">
        <w:rPr>
          <w:sz w:val="28"/>
          <w:szCs w:val="28"/>
          <w:lang w:eastAsia="en-US"/>
        </w:rPr>
        <w:t>д) принятое по жалобе решение;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3" w:name="sub_10186"/>
      <w:bookmarkEnd w:id="12"/>
      <w:r w:rsidRPr="007C138A">
        <w:rPr>
          <w:sz w:val="28"/>
          <w:szCs w:val="28"/>
          <w:lang w:eastAsia="en-US"/>
        </w:rPr>
        <w:t>е) 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bookmarkEnd w:id="13"/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ж) сведения о порядке обжалования принятого по жалобе решения.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4" w:name="sub_1019"/>
      <w:r w:rsidRPr="007C138A">
        <w:rPr>
          <w:b/>
          <w:sz w:val="28"/>
          <w:szCs w:val="28"/>
          <w:lang w:eastAsia="en-US"/>
        </w:rPr>
        <w:t>5.8.</w:t>
      </w:r>
      <w:r w:rsidRPr="007C138A">
        <w:rPr>
          <w:sz w:val="28"/>
          <w:szCs w:val="28"/>
          <w:lang w:eastAsia="en-US"/>
        </w:rPr>
        <w:t>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bookmarkEnd w:id="14"/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5" w:name="sub_1020"/>
      <w:r w:rsidRPr="007C138A">
        <w:rPr>
          <w:b/>
          <w:sz w:val="28"/>
          <w:szCs w:val="28"/>
          <w:lang w:eastAsia="en-US"/>
        </w:rPr>
        <w:t>5.9.</w:t>
      </w:r>
      <w:r w:rsidRPr="007C138A">
        <w:rPr>
          <w:sz w:val="28"/>
          <w:szCs w:val="28"/>
          <w:lang w:eastAsia="en-US"/>
        </w:rPr>
        <w:t> Основания для отказа в удовлетворении жалобы: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6" w:name="sub_10201"/>
      <w:bookmarkEnd w:id="15"/>
      <w:r w:rsidRPr="007C138A">
        <w:rPr>
          <w:sz w:val="28"/>
          <w:szCs w:val="28"/>
          <w:lang w:eastAsia="en-US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7" w:name="sub_10202"/>
      <w:bookmarkEnd w:id="16"/>
      <w:r w:rsidRPr="007C138A">
        <w:rPr>
          <w:sz w:val="28"/>
          <w:szCs w:val="28"/>
          <w:lang w:eastAsia="en-US"/>
        </w:rPr>
        <w:t>б) подача жалобы лицом, полномочия которого не подтверждены в порядке, установленном законодательством Российской Федерации;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8" w:name="sub_10203"/>
      <w:bookmarkEnd w:id="17"/>
      <w:r w:rsidRPr="007C138A">
        <w:rPr>
          <w:sz w:val="28"/>
          <w:szCs w:val="28"/>
          <w:lang w:eastAsia="en-US"/>
        </w:rPr>
        <w:t>в) наличие решения по жалобе, принятого ранее в отношении того же заявителя и по тому же предмету жалобы.</w:t>
      </w:r>
    </w:p>
    <w:bookmarkEnd w:id="18"/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5.10.</w:t>
      </w:r>
      <w:r w:rsidRPr="007C138A">
        <w:rPr>
          <w:sz w:val="28"/>
          <w:szCs w:val="28"/>
          <w:lang w:eastAsia="en-US"/>
        </w:rPr>
        <w:t> </w:t>
      </w:r>
      <w:r>
        <w:rPr>
          <w:sz w:val="28"/>
          <w:szCs w:val="28"/>
          <w:lang w:eastAsia="en-US"/>
        </w:rPr>
        <w:t xml:space="preserve">Администрация Тюменцевского района </w:t>
      </w:r>
      <w:r w:rsidRPr="007C138A">
        <w:rPr>
          <w:sz w:val="28"/>
          <w:szCs w:val="28"/>
          <w:lang w:eastAsia="en-US"/>
        </w:rPr>
        <w:t>вправе оставить жалобу без ответа в следующих случаях: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bookmarkStart w:id="19" w:name="sub_10211"/>
      <w:r w:rsidRPr="007C138A">
        <w:rPr>
          <w:sz w:val="28"/>
          <w:szCs w:val="28"/>
          <w:lang w:eastAsia="en-US"/>
        </w:rPr>
        <w:t>а) 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19"/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5.11.</w:t>
      </w:r>
      <w:r w:rsidRPr="007C138A">
        <w:rPr>
          <w:sz w:val="28"/>
          <w:szCs w:val="28"/>
          <w:lang w:eastAsia="en-US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5735E" w:rsidRPr="007C138A" w:rsidRDefault="0015735E" w:rsidP="0091578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5735E" w:rsidRPr="007C138A" w:rsidRDefault="0015735E" w:rsidP="00915784">
      <w:pPr>
        <w:spacing w:after="200" w:line="276" w:lineRule="auto"/>
        <w:jc w:val="right"/>
        <w:rPr>
          <w:sz w:val="28"/>
          <w:szCs w:val="28"/>
        </w:rPr>
      </w:pPr>
      <w:r w:rsidRPr="007C138A">
        <w:rPr>
          <w:sz w:val="28"/>
          <w:szCs w:val="28"/>
        </w:rPr>
        <w:br w:type="page"/>
        <w:t>Приложение 1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Информация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 xml:space="preserve">об </w:t>
      </w:r>
      <w:r w:rsidRPr="007C138A">
        <w:rPr>
          <w:b/>
          <w:sz w:val="28"/>
          <w:szCs w:val="28"/>
          <w:u w:val="single"/>
        </w:rPr>
        <w:t>органе местного самоуправления</w:t>
      </w:r>
      <w:r w:rsidRPr="007C138A">
        <w:rPr>
          <w:b/>
          <w:sz w:val="28"/>
          <w:szCs w:val="28"/>
        </w:rPr>
        <w:t xml:space="preserve">, предоставляющем 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муниципальную услугу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12"/>
        <w:gridCol w:w="3942"/>
      </w:tblGrid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Наименование органа местного самоуправления, предоставляющего муниципальную услугу 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Администрация Тюменцевского района Алтайского края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Дитц Иван Иванович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Председатель комитета по экономике, имущественным и земельным Администрации Тюменцевского района 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Кулаева Ольга Владимировна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Место нахождения и почтовый адрес</w:t>
            </w:r>
          </w:p>
        </w:tc>
        <w:tc>
          <w:tcPr>
            <w:tcW w:w="3685" w:type="dxa"/>
          </w:tcPr>
          <w:p w:rsidR="0015735E" w:rsidRPr="007C138A" w:rsidRDefault="0015735E" w:rsidP="009878D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658580, Алтайский край, Тюменцевский район,</w:t>
            </w:r>
          </w:p>
          <w:p w:rsidR="0015735E" w:rsidRPr="007C138A" w:rsidRDefault="0015735E" w:rsidP="009878D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 с. Тюменцево,</w:t>
            </w:r>
          </w:p>
          <w:p w:rsidR="0015735E" w:rsidRPr="007C138A" w:rsidRDefault="0015735E" w:rsidP="009878D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 пер. Центральный,1 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График работы (приема заявителей)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пн-чт.: с 9:00-17:00</w:t>
            </w:r>
          </w:p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Обед с 13:00-14:00</w:t>
            </w:r>
          </w:p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пят.: с 9:00-16:00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Телефон, адрес электронной почты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lang w:val="en-US"/>
              </w:rPr>
            </w:pPr>
            <w:r w:rsidRPr="007C138A">
              <w:rPr>
                <w:sz w:val="28"/>
                <w:szCs w:val="28"/>
              </w:rPr>
              <w:t>8(38588)22696,</w:t>
            </w:r>
            <w:r w:rsidRPr="007C138A">
              <w:rPr>
                <w:sz w:val="28"/>
                <w:szCs w:val="28"/>
                <w:lang w:val="en-US"/>
              </w:rPr>
              <w:t>tueconom@ab.ru</w:t>
            </w:r>
          </w:p>
        </w:tc>
      </w:tr>
      <w:tr w:rsidR="0015735E" w:rsidRPr="007C138A" w:rsidTr="00056F90">
        <w:tc>
          <w:tcPr>
            <w:tcW w:w="5812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3685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http://tumencevo.ucoz.ru/</w:t>
            </w:r>
          </w:p>
        </w:tc>
      </w:tr>
    </w:tbl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 xml:space="preserve">Единый портал государственных и муниципальных услуг (функций) – </w:t>
      </w:r>
      <w:hyperlink r:id="rId12" w:history="1">
        <w:r w:rsidRPr="007C138A">
          <w:rPr>
            <w:rStyle w:val="Hyperlink"/>
            <w:sz w:val="28"/>
            <w:szCs w:val="28"/>
            <w:lang w:val="en-US"/>
          </w:rPr>
          <w:t>www</w:t>
        </w:r>
        <w:r w:rsidRPr="007C138A">
          <w:rPr>
            <w:rStyle w:val="Hyperlink"/>
            <w:sz w:val="28"/>
            <w:szCs w:val="28"/>
          </w:rPr>
          <w:t>.22.</w:t>
        </w:r>
        <w:r w:rsidRPr="007C138A">
          <w:rPr>
            <w:rStyle w:val="Hyperlink"/>
            <w:sz w:val="28"/>
            <w:szCs w:val="28"/>
            <w:lang w:val="en-US"/>
          </w:rPr>
          <w:t>gosuslugi</w:t>
        </w:r>
        <w:r w:rsidRPr="007C138A">
          <w:rPr>
            <w:rStyle w:val="Hyperlink"/>
            <w:sz w:val="28"/>
            <w:szCs w:val="28"/>
          </w:rPr>
          <w:t>.</w:t>
        </w:r>
        <w:r w:rsidRPr="007C138A">
          <w:rPr>
            <w:rStyle w:val="Hyperlink"/>
            <w:sz w:val="28"/>
            <w:szCs w:val="28"/>
            <w:lang w:val="en-US"/>
          </w:rPr>
          <w:t>ru</w:t>
        </w:r>
        <w:r w:rsidRPr="007C138A">
          <w:rPr>
            <w:rStyle w:val="Hyperlink"/>
            <w:sz w:val="28"/>
            <w:szCs w:val="28"/>
          </w:rPr>
          <w:t>/</w:t>
        </w:r>
        <w:r w:rsidRPr="007C138A">
          <w:rPr>
            <w:rStyle w:val="Hyperlink"/>
            <w:sz w:val="28"/>
            <w:szCs w:val="28"/>
            <w:lang w:val="en-US"/>
          </w:rPr>
          <w:t>pgu</w:t>
        </w:r>
        <w:r w:rsidRPr="007C138A">
          <w:rPr>
            <w:rStyle w:val="Hyperlink"/>
            <w:sz w:val="28"/>
            <w:szCs w:val="28"/>
          </w:rPr>
          <w:t>/</w:t>
        </w:r>
      </w:hyperlink>
      <w:r w:rsidRPr="007C138A">
        <w:rPr>
          <w:sz w:val="28"/>
          <w:szCs w:val="28"/>
        </w:rPr>
        <w:t xml:space="preserve">; 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  <w:lang w:val="en-US"/>
        </w:rPr>
      </w:pPr>
      <w:r w:rsidRPr="007C138A">
        <w:rPr>
          <w:sz w:val="28"/>
          <w:szCs w:val="28"/>
        </w:rPr>
        <w:t>Приложение 2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en-US"/>
        </w:rPr>
      </w:pPr>
    </w:p>
    <w:p w:rsidR="0015735E" w:rsidRPr="00E27B38" w:rsidRDefault="0015735E" w:rsidP="0066336A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27B38">
        <w:rPr>
          <w:b/>
        </w:rPr>
        <w:t>Сведения об МФЦ</w:t>
      </w:r>
    </w:p>
    <w:p w:rsidR="0015735E" w:rsidRPr="00E27B38" w:rsidRDefault="0015735E" w:rsidP="0066336A">
      <w:pPr>
        <w:autoSpaceDE w:val="0"/>
        <w:autoSpaceDN w:val="0"/>
        <w:adjustRightInd w:val="0"/>
        <w:ind w:firstLine="540"/>
        <w:jc w:val="center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Место нахождения и почтовый адрес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656064, г.Барнаул, Павловский тракт, 58г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График работы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 xml:space="preserve">пн., вт., ср., чт. с 8.00-20.00 </w:t>
            </w:r>
          </w:p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пт. с 8.00-17.00</w:t>
            </w:r>
          </w:p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сб. 9.00-14.00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Единый центр телефонного обслуживания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8-800-775-00-25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Телефон центра телефонного обслуживания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+7 (3852) 200-550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Интернет – сайт МФЦ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7B38">
              <w:rPr>
                <w:lang w:val="en-US"/>
              </w:rPr>
              <w:t>www.mfc22.ru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Адрес электронной почты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  <w:rPr>
                <w:lang w:val="en-US"/>
              </w:rPr>
            </w:pPr>
            <w:r w:rsidRPr="00E27B38">
              <w:rPr>
                <w:lang w:val="en-US"/>
              </w:rPr>
              <w:t>mfc@mfc22.ru</w:t>
            </w:r>
          </w:p>
        </w:tc>
      </w:tr>
    </w:tbl>
    <w:p w:rsidR="0015735E" w:rsidRPr="00E27B38" w:rsidRDefault="0015735E" w:rsidP="0066336A">
      <w:pPr>
        <w:autoSpaceDE w:val="0"/>
        <w:autoSpaceDN w:val="0"/>
        <w:adjustRightInd w:val="0"/>
        <w:ind w:firstLine="540"/>
        <w:jc w:val="both"/>
        <w:outlineLvl w:val="2"/>
      </w:pPr>
      <w:r w:rsidRPr="00E27B38">
        <w:tab/>
      </w:r>
      <w:r w:rsidRPr="00E27B38">
        <w:tab/>
      </w:r>
      <w:r w:rsidRPr="00E27B38">
        <w:tab/>
      </w:r>
    </w:p>
    <w:p w:rsidR="0015735E" w:rsidRPr="00E27B38" w:rsidRDefault="0015735E" w:rsidP="0066336A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27B38">
        <w:rPr>
          <w:b/>
        </w:rPr>
        <w:t>Сведения о филиале МФЦ</w:t>
      </w:r>
    </w:p>
    <w:p w:rsidR="0015735E" w:rsidRPr="00E27B38" w:rsidRDefault="0015735E" w:rsidP="0066336A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705"/>
      </w:tblGrid>
      <w:tr w:rsidR="0015735E" w:rsidRPr="00E27B38" w:rsidTr="007679B3">
        <w:tc>
          <w:tcPr>
            <w:tcW w:w="9513" w:type="dxa"/>
            <w:gridSpan w:val="2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E27B38">
              <w:t xml:space="preserve">  </w:t>
            </w:r>
            <w:r w:rsidRPr="00E27B38">
              <w:rPr>
                <w:b/>
              </w:rPr>
              <w:t>Тюменцевский филиал МФЦ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Место нахождения и почтовый адрес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658580, Тюменцевский район, с. Тюменцево, ул. Ленина, 7а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График работы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 xml:space="preserve">пн., вт., ср., чт., пт. с 9.00-17.00 </w:t>
            </w:r>
          </w:p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Единый центр телефонного обслуживания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8-800-775-00-25</w:t>
            </w:r>
          </w:p>
        </w:tc>
      </w:tr>
      <w:tr w:rsidR="0015735E" w:rsidRPr="00E27B38" w:rsidTr="007679B3">
        <w:tc>
          <w:tcPr>
            <w:tcW w:w="2808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Телефон центра телефонного обслуживания</w:t>
            </w:r>
          </w:p>
        </w:tc>
        <w:tc>
          <w:tcPr>
            <w:tcW w:w="6705" w:type="dxa"/>
          </w:tcPr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  <w:r w:rsidRPr="00E27B38">
              <w:t>+7 (38588) 2-12-13</w:t>
            </w:r>
          </w:p>
          <w:p w:rsidR="0015735E" w:rsidRPr="00E27B38" w:rsidRDefault="0015735E" w:rsidP="007679B3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</w:tr>
    </w:tbl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Pr="00EA289B" w:rsidRDefault="0015735E" w:rsidP="0066336A">
      <w:pPr>
        <w:autoSpaceDE w:val="0"/>
        <w:autoSpaceDN w:val="0"/>
        <w:adjustRightInd w:val="0"/>
        <w:ind w:firstLine="540"/>
        <w:jc w:val="right"/>
        <w:outlineLvl w:val="2"/>
      </w:pPr>
    </w:p>
    <w:p w:rsidR="0015735E" w:rsidRDefault="0015735E" w:rsidP="0091578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Pr="00D328F8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Приложение 3</w:t>
      </w:r>
    </w:p>
    <w:p w:rsidR="0015735E" w:rsidRPr="007C138A" w:rsidRDefault="0015735E" w:rsidP="00915784">
      <w:pPr>
        <w:jc w:val="center"/>
        <w:rPr>
          <w:rStyle w:val="Strong"/>
          <w:sz w:val="28"/>
          <w:szCs w:val="28"/>
        </w:rPr>
      </w:pPr>
      <w:r w:rsidRPr="007C138A">
        <w:rPr>
          <w:rStyle w:val="Strong"/>
          <w:sz w:val="28"/>
          <w:szCs w:val="28"/>
        </w:rPr>
        <w:t xml:space="preserve">Блок-схема последовательности административных процедур </w:t>
      </w: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r w:rsidRPr="007C138A">
        <w:rPr>
          <w:rStyle w:val="Strong"/>
          <w:sz w:val="28"/>
          <w:szCs w:val="28"/>
        </w:rPr>
        <w:t>при предоставлении муниципальной услуги</w:t>
      </w:r>
      <w:r w:rsidRPr="007C138A">
        <w:rPr>
          <w:b/>
          <w:sz w:val="28"/>
          <w:szCs w:val="28"/>
        </w:rPr>
        <w:t xml:space="preserve"> </w:t>
      </w: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«Выдача согласования на проведение ярмарки»</w:t>
      </w: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</w:p>
    <w:p w:rsidR="0015735E" w:rsidRPr="007C138A" w:rsidRDefault="0015735E" w:rsidP="00915784">
      <w:pPr>
        <w:jc w:val="center"/>
        <w:rPr>
          <w:b/>
          <w:sz w:val="28"/>
          <w:szCs w:val="28"/>
        </w:rPr>
      </w:pPr>
      <w:r>
        <w:rPr>
          <w:noProof/>
        </w:rPr>
        <w:pict>
          <v:rect id="_x0000_s1027" style="position:absolute;left:0;text-align:left;margin-left:323.8pt;margin-top:9.95pt;width:140.65pt;height:40.9pt;z-index:251663360">
            <v:textbox style="mso-next-textbox:#_x0000_s1027">
              <w:txbxContent>
                <w:p w:rsidR="0015735E" w:rsidRPr="00967DC5" w:rsidRDefault="0015735E" w:rsidP="0091578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Подача документов через МФЦ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67.9pt;margin-top:8.25pt;width:138.3pt;height:42.6pt;z-index:251662336">
            <v:textbox style="mso-next-textbox:#_x0000_s1028">
              <w:txbxContent>
                <w:p w:rsidR="0015735E" w:rsidRPr="00967DC5" w:rsidRDefault="0015735E" w:rsidP="00915784">
                  <w:pPr>
                    <w:jc w:val="center"/>
                    <w:rPr>
                      <w:sz w:val="20"/>
                      <w:szCs w:val="20"/>
                    </w:rPr>
                  </w:pPr>
                  <w:r w:rsidRPr="00967DC5">
                    <w:rPr>
                      <w:sz w:val="20"/>
                      <w:szCs w:val="20"/>
                    </w:rPr>
                    <w:t xml:space="preserve">Подача </w:t>
                  </w:r>
                  <w:r>
                    <w:rPr>
                      <w:sz w:val="20"/>
                      <w:szCs w:val="20"/>
                    </w:rPr>
                    <w:t>документов</w:t>
                  </w:r>
                  <w:r w:rsidRPr="00967DC5">
                    <w:rPr>
                      <w:sz w:val="20"/>
                      <w:szCs w:val="20"/>
                    </w:rPr>
                    <w:t xml:space="preserve"> при личном обращении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-6.15pt;margin-top:9.95pt;width:152.35pt;height:40.9pt;z-index:251661312">
            <v:textbox style="mso-next-textbox:#_x0000_s1029">
              <w:txbxContent>
                <w:p w:rsidR="0015735E" w:rsidRPr="00967DC5" w:rsidRDefault="0015735E" w:rsidP="0091578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Направление документов через Р</w:t>
                  </w:r>
                  <w:r w:rsidRPr="00967DC5">
                    <w:rPr>
                      <w:sz w:val="20"/>
                      <w:szCs w:val="20"/>
                    </w:rPr>
                    <w:t>ПГУ</w:t>
                  </w:r>
                </w:p>
              </w:txbxContent>
            </v:textbox>
          </v:rect>
        </w:pic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57.8pt;margin-top:33.55pt;width:.05pt;height:.05pt;z-index:251642880" o:connectortype="straight"/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31" type="#_x0000_t32" style="position:absolute;margin-left:225.9pt;margin-top:2.55pt;width:0;height:29.95pt;z-index:25166848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391.75pt;margin-top:13.5pt;width:.6pt;height:14.4pt;z-index:251666432" o:connectortype="straight"/>
        </w:pict>
      </w:r>
      <w:r>
        <w:rPr>
          <w:noProof/>
        </w:rPr>
        <w:pict>
          <v:shape id="_x0000_s1033" type="#_x0000_t32" style="position:absolute;margin-left:58.9pt;margin-top:13.55pt;width:.05pt;height:14.35pt;flip:x;z-index:251665408" o:connectortype="straight"/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34" type="#_x0000_t32" style="position:absolute;margin-left:58.95pt;margin-top:.3pt;width:333.4pt;height:0;z-index:251667456" o:connectortype="straight"/>
        </w:pict>
      </w:r>
      <w:r>
        <w:rPr>
          <w:noProof/>
        </w:rPr>
        <w:pict>
          <v:rect id="_x0000_s1035" style="position:absolute;margin-left:139.8pt;margin-top:11.8pt;width:180.5pt;height:17.3pt;z-index:251664384">
            <v:textbox style="mso-next-textbox:#_x0000_s1035">
              <w:txbxContent>
                <w:p w:rsidR="0015735E" w:rsidRPr="002B368F" w:rsidRDefault="0015735E" w:rsidP="0091578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B368F">
                    <w:rPr>
                      <w:b/>
                      <w:sz w:val="20"/>
                      <w:szCs w:val="20"/>
                    </w:rPr>
                    <w:t>Регистрация документов</w:t>
                  </w:r>
                </w:p>
                <w:p w:rsidR="0015735E" w:rsidRPr="002B368F" w:rsidRDefault="0015735E" w:rsidP="0091578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B368F">
                    <w:rPr>
                      <w:b/>
                      <w:sz w:val="20"/>
                      <w:szCs w:val="20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36" type="#_x0000_t32" style="position:absolute;margin-left:225.9pt;margin-top:13.55pt;width:0;height:25.35pt;z-index:251669504" o:connectortype="straight">
            <v:stroke endarrow="block"/>
          </v:shape>
        </w:pict>
      </w:r>
    </w:p>
    <w:p w:rsidR="0015735E" w:rsidRPr="007C138A" w:rsidRDefault="0015735E" w:rsidP="00915784">
      <w:pPr>
        <w:autoSpaceDE w:val="0"/>
        <w:autoSpaceDN w:val="0"/>
        <w:adjustRightInd w:val="0"/>
        <w:ind w:firstLine="2977"/>
        <w:outlineLvl w:val="2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rect id="_x0000_s1037" style="position:absolute;left:0;text-align:left;margin-left:119.85pt;margin-top:6.7pt;width:215.1pt;height:19.6pt;z-index:251670528">
            <v:textbox style="mso-next-textbox:#_x0000_s1037">
              <w:txbxContent>
                <w:p w:rsidR="0015735E" w:rsidRPr="002B368F" w:rsidRDefault="0015735E" w:rsidP="0091578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B368F">
                    <w:rPr>
                      <w:b/>
                      <w:sz w:val="18"/>
                      <w:szCs w:val="18"/>
                    </w:rPr>
                    <w:t>Проверка пакета документов на комплектность</w:t>
                  </w:r>
                </w:p>
              </w:txbxContent>
            </v:textbox>
          </v:rect>
        </w:pict>
      </w: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38" type="#_x0000_t32" style="position:absolute;margin-left:225.9pt;margin-top:10.2pt;width:.05pt;height:46.25pt;z-index:251671552" o:connectortype="straight">
            <v:stroke endarrow="block"/>
          </v:shape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3544"/>
        </w:tabs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ab/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rect id="_x0000_s1039" style="position:absolute;left:0;text-align:left;margin-left:131pt;margin-top:8.2pt;width:195.75pt;height:31.1pt;z-index:251643904">
            <v:textbox style="mso-next-textbox:#_x0000_s1039">
              <w:txbxContent>
                <w:p w:rsidR="0015735E" w:rsidRPr="002B368F" w:rsidRDefault="0015735E" w:rsidP="0091578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68F">
                    <w:rPr>
                      <w:b/>
                      <w:sz w:val="16"/>
                      <w:szCs w:val="16"/>
                    </w:rPr>
                    <w:t>Проверка данных на наличие оснований для отказа в предоставлении услуги</w:t>
                  </w:r>
                </w:p>
              </w:txbxContent>
            </v:textbox>
          </v:rect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shape id="_x0000_s1040" type="#_x0000_t32" style="position:absolute;left:0;text-align:left;margin-left:225.95pt;margin-top:7.1pt;width:0;height:35.15pt;z-index:251652096" o:connectortype="straight">
            <v:stroke endarrow="block"/>
          </v:shape>
        </w:pict>
      </w:r>
    </w:p>
    <w:p w:rsidR="0015735E" w:rsidRPr="007C138A" w:rsidRDefault="0015735E" w:rsidP="00915784">
      <w:pPr>
        <w:autoSpaceDE w:val="0"/>
        <w:autoSpaceDN w:val="0"/>
        <w:adjustRightInd w:val="0"/>
        <w:ind w:firstLine="3261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1" type="#_x0000_t4" style="position:absolute;left:0;text-align:left;margin-left:170.85pt;margin-top:10.05pt;width:114.85pt;height:92.7pt;z-index:251644928">
            <v:textbox style="mso-next-textbox:#_x0000_s1041">
              <w:txbxContent>
                <w:p w:rsidR="0015735E" w:rsidRPr="00E94C16" w:rsidRDefault="0015735E" w:rsidP="00915784">
                  <w:pPr>
                    <w:jc w:val="center"/>
                    <w:rPr>
                      <w:sz w:val="20"/>
                      <w:szCs w:val="20"/>
                    </w:rPr>
                  </w:pPr>
                  <w:r w:rsidRPr="00E94C16">
                    <w:rPr>
                      <w:sz w:val="20"/>
                      <w:szCs w:val="20"/>
                    </w:rPr>
                    <w:t>Проверка пройдена</w:t>
                  </w:r>
                </w:p>
              </w:txbxContent>
            </v:textbox>
          </v:shape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1889"/>
          <w:tab w:val="left" w:pos="4239"/>
          <w:tab w:val="left" w:pos="6797"/>
        </w:tabs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ab/>
        <w:t>нет</w:t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да</w:t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shape id="_x0000_s1042" type="#_x0000_t32" style="position:absolute;left:0;text-align:left;margin-left:376.55pt;margin-top:3.2pt;width:0;height:50.7pt;z-index:251656192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87.05pt;margin-top:3.2pt;width:0;height:46.65pt;z-index:251655168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285.7pt;margin-top:3.2pt;width:90.85pt;height:0;z-index:251654144" o:connectortype="straight"/>
        </w:pict>
      </w:r>
      <w:r>
        <w:rPr>
          <w:noProof/>
        </w:rPr>
        <w:pict>
          <v:shape id="_x0000_s1045" type="#_x0000_t32" style="position:absolute;left:0;text-align:left;margin-left:87.05pt;margin-top:3.2pt;width:80.85pt;height:0;flip:x;z-index:251653120" o:connectortype="straight"/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rect id="_x0000_s1046" style="position:absolute;margin-left:282.2pt;margin-top:12.5pt;width:169.95pt;height:30.5pt;z-index:251646976">
            <v:textbox style="mso-next-textbox:#_x0000_s1046">
              <w:txbxContent>
                <w:p w:rsidR="0015735E" w:rsidRPr="00A9468B" w:rsidRDefault="0015735E" w:rsidP="00915784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>
                    <w:rPr>
                      <w:sz w:val="16"/>
                      <w:szCs w:val="16"/>
                    </w:rPr>
                    <w:t>Формирование уведомления о выдаче согласования на проведение ярмарки</w:t>
                  </w:r>
                </w:p>
                <w:p w:rsidR="0015735E" w:rsidRPr="003D04ED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13.8pt;margin-top:8.45pt;width:181.65pt;height:34.55pt;z-index:251645952">
            <v:textbox style="mso-next-textbox:#_x0000_s1047">
              <w:txbxContent>
                <w:p w:rsidR="0015735E" w:rsidRPr="00CB6138" w:rsidRDefault="0015735E" w:rsidP="0091578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16"/>
                      <w:szCs w:val="16"/>
                    </w:rPr>
                    <w:t>Формирование уведомления об отказе в предоставлении муниципальной услуги</w:t>
                  </w:r>
                </w:p>
                <w:p w:rsidR="0015735E" w:rsidRPr="008D0B6C" w:rsidRDefault="0015735E" w:rsidP="0091578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48" type="#_x0000_t32" style="position:absolute;margin-left:376.55pt;margin-top:1.6pt;width:0;height:19.6pt;z-index:251659264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margin-left:91.7pt;margin-top:1.6pt;width:0;height:19.6pt;z-index:251657216" o:connectortype="straight">
            <v:stroke endarrow="block"/>
          </v:shape>
        </w:pict>
      </w: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rect id="_x0000_s1050" style="position:absolute;margin-left:285.7pt;margin-top:7.4pt;width:166.45pt;height:30.55pt;z-index:251649024">
            <v:textbox style="mso-next-textbox:#_x0000_s1050">
              <w:txbxContent>
                <w:p w:rsidR="0015735E" w:rsidRPr="009B582C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3"/>
                      <w:szCs w:val="13"/>
                    </w:rPr>
                    <w:t xml:space="preserve"> </w:t>
                  </w:r>
                  <w:r w:rsidRPr="009B582C">
                    <w:rPr>
                      <w:sz w:val="16"/>
                      <w:szCs w:val="16"/>
                    </w:rPr>
                    <w:t xml:space="preserve">Визирование уведомления о выдаче согласования на </w:t>
                  </w:r>
                  <w:r>
                    <w:rPr>
                      <w:sz w:val="16"/>
                      <w:szCs w:val="16"/>
                    </w:rPr>
                    <w:t>проведение</w:t>
                  </w:r>
                  <w:r w:rsidRPr="009B582C">
                    <w:rPr>
                      <w:sz w:val="16"/>
                      <w:szCs w:val="16"/>
                    </w:rPr>
                    <w:t xml:space="preserve"> ярмарки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13.8pt;margin-top:7.4pt;width:181.65pt;height:34.55pt;z-index:251648000">
            <v:textbox style="mso-next-textbox:#_x0000_s1051">
              <w:txbxContent>
                <w:p w:rsidR="0015735E" w:rsidRPr="00CB6138" w:rsidRDefault="0015735E" w:rsidP="0091578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16"/>
                      <w:szCs w:val="16"/>
                    </w:rPr>
                    <w:t>Визирование уведомления об отказе в предоставлении муниципальной услуги</w:t>
                  </w:r>
                </w:p>
                <w:p w:rsidR="0015735E" w:rsidRDefault="0015735E" w:rsidP="00915784"/>
              </w:txbxContent>
            </v:textbox>
          </v:rect>
        </w:pic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52" type="#_x0000_t32" style="position:absolute;margin-left:376.55pt;margin-top:10.35pt;width:0;height:27.65pt;z-index:251660288" o:connectortype="straight">
            <v:stroke endarrow="block"/>
          </v:shape>
        </w:pict>
      </w:r>
    </w:p>
    <w:p w:rsidR="0015735E" w:rsidRPr="007C138A" w:rsidRDefault="0015735E" w:rsidP="00915784">
      <w:pPr>
        <w:rPr>
          <w:sz w:val="28"/>
          <w:szCs w:val="28"/>
        </w:rPr>
      </w:pPr>
      <w:r>
        <w:rPr>
          <w:noProof/>
        </w:rPr>
        <w:pict>
          <v:shape id="_x0000_s1053" type="#_x0000_t32" style="position:absolute;margin-left:91.7pt;margin-top:.55pt;width:0;height:23.65pt;z-index:251658240" o:connectortype="straight">
            <v:stroke endarrow="block"/>
          </v:shape>
        </w:pict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rect id="_x0000_s1054" style="position:absolute;left:0;text-align:left;margin-left:285.7pt;margin-top:10.4pt;width:166.45pt;height:35.7pt;z-index:251651072">
            <v:textbox style="mso-next-textbox:#_x0000_s1054">
              <w:txbxContent>
                <w:p w:rsidR="0015735E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  <w:r w:rsidRPr="009B582C">
                    <w:rPr>
                      <w:sz w:val="16"/>
                      <w:szCs w:val="16"/>
                    </w:rPr>
                    <w:t xml:space="preserve">Предоставление заявителю </w:t>
                  </w:r>
                  <w:r>
                    <w:rPr>
                      <w:sz w:val="16"/>
                      <w:szCs w:val="16"/>
                    </w:rPr>
                    <w:t>уведомления о выдаче согласования на проведение ярмарки</w:t>
                  </w:r>
                </w:p>
                <w:p w:rsidR="0015735E" w:rsidRPr="009B582C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noProof/>
        </w:rPr>
        <w:pict>
          <v:rect id="_x0000_s1055" style="position:absolute;left:0;text-align:left;margin-left:13.8pt;margin-top:.05pt;width:181.65pt;height:35.7pt;z-index:251650048">
            <v:textbox style="mso-next-textbox:#_x0000_s1055">
              <w:txbxContent>
                <w:p w:rsidR="0015735E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Предоставление заявителю уведомления об отказе в предоставлении </w:t>
                  </w:r>
                </w:p>
                <w:p w:rsidR="0015735E" w:rsidRPr="00C10D99" w:rsidRDefault="0015735E" w:rsidP="0091578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:rsidR="0015735E" w:rsidRPr="007C138A" w:rsidRDefault="0015735E" w:rsidP="00915784">
      <w:pPr>
        <w:tabs>
          <w:tab w:val="left" w:pos="4239"/>
        </w:tabs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 w:rsidRPr="007C138A">
        <w:rPr>
          <w:sz w:val="28"/>
          <w:szCs w:val="28"/>
        </w:rPr>
        <w:t>Приложение 4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 xml:space="preserve">Контактные данные для подачи жалоб в связи с предоставлением 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7C138A">
        <w:rPr>
          <w:sz w:val="28"/>
          <w:szCs w:val="28"/>
        </w:rPr>
        <w:t>муниципальной услуги</w:t>
      </w:r>
    </w:p>
    <w:p w:rsidR="0015735E" w:rsidRPr="007C138A" w:rsidRDefault="0015735E" w:rsidP="0091578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245"/>
      </w:tblGrid>
      <w:tr w:rsidR="0015735E" w:rsidRPr="007C138A" w:rsidTr="00056F90">
        <w:tc>
          <w:tcPr>
            <w:tcW w:w="3794" w:type="dxa"/>
          </w:tcPr>
          <w:p w:rsidR="0015735E" w:rsidRPr="007C138A" w:rsidRDefault="0015735E" w:rsidP="00056F9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Администрация </w:t>
            </w:r>
            <w:r w:rsidRPr="007C138A">
              <w:rPr>
                <w:sz w:val="28"/>
                <w:szCs w:val="28"/>
                <w:u w:val="single"/>
              </w:rPr>
              <w:t>муниципального образования</w:t>
            </w:r>
          </w:p>
        </w:tc>
        <w:tc>
          <w:tcPr>
            <w:tcW w:w="5245" w:type="dxa"/>
          </w:tcPr>
          <w:p w:rsidR="0015735E" w:rsidRPr="007C138A" w:rsidRDefault="0015735E" w:rsidP="009878D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 xml:space="preserve">Адрес: 658580, Алтайский край, Тюменцевский район, с. Тюменцево, пер. Центральный,1 </w:t>
            </w:r>
          </w:p>
          <w:p w:rsidR="0015735E" w:rsidRPr="007C138A" w:rsidRDefault="0015735E" w:rsidP="009878D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Руководитель: Дитц Иван Иванович</w:t>
            </w:r>
          </w:p>
          <w:p w:rsidR="0015735E" w:rsidRPr="007C138A" w:rsidRDefault="0015735E" w:rsidP="009878DA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C138A">
              <w:rPr>
                <w:sz w:val="28"/>
                <w:szCs w:val="28"/>
              </w:rPr>
              <w:t>Тел. 8(38588)22401</w:t>
            </w:r>
          </w:p>
        </w:tc>
      </w:tr>
    </w:tbl>
    <w:p w:rsidR="0015735E" w:rsidRPr="007C138A" w:rsidRDefault="0015735E" w:rsidP="00915784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C138A">
        <w:rPr>
          <w:sz w:val="28"/>
          <w:szCs w:val="28"/>
        </w:rPr>
        <w:t>Приложение 5</w:t>
      </w:r>
      <w:r>
        <w:rPr>
          <w:b/>
          <w:sz w:val="28"/>
          <w:szCs w:val="28"/>
          <w:lang w:eastAsia="ar-SA"/>
        </w:rPr>
        <w:t xml:space="preserve">                </w: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ind w:left="4678"/>
        <w:rPr>
          <w:sz w:val="28"/>
          <w:szCs w:val="28"/>
        </w:rPr>
      </w:pPr>
      <w:r>
        <w:rPr>
          <w:sz w:val="28"/>
          <w:szCs w:val="28"/>
        </w:rPr>
        <w:t>Главе Тюменцевского района</w:t>
      </w:r>
      <w:r w:rsidRPr="007C138A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 xml:space="preserve"> 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от _____________________________</w:t>
      </w:r>
    </w:p>
    <w:p w:rsidR="0015735E" w:rsidRPr="007C138A" w:rsidRDefault="0015735E" w:rsidP="00915784">
      <w:pPr>
        <w:spacing w:after="120"/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адрес проживания (место нахождения): _______________________________</w:t>
      </w:r>
    </w:p>
    <w:p w:rsidR="0015735E" w:rsidRPr="007C138A" w:rsidRDefault="0015735E" w:rsidP="00915784">
      <w:pPr>
        <w:spacing w:after="120"/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паспорт: серия ______№__________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когда и кем выдан 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spacing w:after="120"/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реквизиты юридического лица _______________________________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spacing w:after="120"/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телефон: _______________________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адрес электронной почты:</w:t>
      </w:r>
    </w:p>
    <w:p w:rsidR="0015735E" w:rsidRPr="007C138A" w:rsidRDefault="0015735E" w:rsidP="00915784">
      <w:pPr>
        <w:ind w:left="4678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</w:t>
      </w:r>
    </w:p>
    <w:p w:rsidR="0015735E" w:rsidRPr="007C138A" w:rsidRDefault="0015735E" w:rsidP="00915784">
      <w:pPr>
        <w:tabs>
          <w:tab w:val="left" w:pos="4820"/>
        </w:tabs>
        <w:rPr>
          <w:i/>
          <w:sz w:val="28"/>
          <w:szCs w:val="28"/>
        </w:rPr>
      </w:pPr>
      <w:r w:rsidRPr="007C138A">
        <w:rPr>
          <w:i/>
          <w:sz w:val="28"/>
          <w:szCs w:val="28"/>
        </w:rPr>
        <w:tab/>
      </w:r>
    </w:p>
    <w:p w:rsidR="0015735E" w:rsidRPr="007C138A" w:rsidRDefault="0015735E" w:rsidP="00915784">
      <w:pPr>
        <w:tabs>
          <w:tab w:val="left" w:pos="2127"/>
          <w:tab w:val="left" w:pos="3633"/>
          <w:tab w:val="center" w:pos="4677"/>
          <w:tab w:val="left" w:pos="5529"/>
        </w:tabs>
        <w:jc w:val="center"/>
        <w:rPr>
          <w:b/>
          <w:sz w:val="28"/>
          <w:szCs w:val="28"/>
        </w:rPr>
      </w:pPr>
      <w:r w:rsidRPr="007C138A">
        <w:rPr>
          <w:b/>
          <w:sz w:val="28"/>
          <w:szCs w:val="28"/>
        </w:rPr>
        <w:t>Заявление</w:t>
      </w:r>
    </w:p>
    <w:p w:rsidR="0015735E" w:rsidRPr="007C138A" w:rsidRDefault="0015735E" w:rsidP="00915784">
      <w:pPr>
        <w:tabs>
          <w:tab w:val="left" w:pos="2127"/>
          <w:tab w:val="left" w:pos="3633"/>
          <w:tab w:val="center" w:pos="4677"/>
        </w:tabs>
        <w:jc w:val="center"/>
        <w:rPr>
          <w:b/>
          <w:bCs/>
          <w:sz w:val="28"/>
          <w:szCs w:val="28"/>
        </w:rPr>
      </w:pPr>
      <w:r w:rsidRPr="007C138A">
        <w:rPr>
          <w:b/>
          <w:sz w:val="28"/>
          <w:szCs w:val="28"/>
        </w:rPr>
        <w:t>о выдаче согласования на проведение ярмарки</w:t>
      </w:r>
    </w:p>
    <w:p w:rsidR="0015735E" w:rsidRPr="007C138A" w:rsidRDefault="0015735E" w:rsidP="00915784">
      <w:pPr>
        <w:tabs>
          <w:tab w:val="left" w:pos="4678"/>
        </w:tabs>
        <w:ind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4678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</w:r>
      <w:r w:rsidRPr="007C138A">
        <w:rPr>
          <w:sz w:val="28"/>
          <w:szCs w:val="28"/>
        </w:rPr>
        <w:softHyphen/>
        <w:t>Прошу выдать согласование на проведение ярмарки</w:t>
      </w:r>
    </w:p>
    <w:p w:rsidR="0015735E" w:rsidRPr="007C138A" w:rsidRDefault="0015735E" w:rsidP="00915784">
      <w:pPr>
        <w:tabs>
          <w:tab w:val="left" w:pos="4678"/>
        </w:tabs>
        <w:jc w:val="both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_______________________________________________________________________________________________________________________________________________________</w:t>
      </w:r>
    </w:p>
    <w:p w:rsidR="0015735E" w:rsidRPr="007C138A" w:rsidRDefault="0015735E" w:rsidP="00915784">
      <w:pPr>
        <w:tabs>
          <w:tab w:val="left" w:pos="4678"/>
        </w:tabs>
        <w:ind w:firstLine="709"/>
        <w:jc w:val="both"/>
        <w:rPr>
          <w:sz w:val="28"/>
          <w:szCs w:val="28"/>
        </w:rPr>
      </w:pPr>
    </w:p>
    <w:p w:rsidR="0015735E" w:rsidRPr="007C138A" w:rsidRDefault="0015735E" w:rsidP="00915784">
      <w:pPr>
        <w:tabs>
          <w:tab w:val="left" w:pos="4678"/>
        </w:tabs>
        <w:ind w:firstLine="709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Прошу согласование выдать в:</w:t>
      </w:r>
    </w:p>
    <w:tbl>
      <w:tblPr>
        <w:tblW w:w="8930" w:type="dxa"/>
        <w:tblInd w:w="392" w:type="dxa"/>
        <w:tblLook w:val="00A0"/>
      </w:tblPr>
      <w:tblGrid>
        <w:gridCol w:w="567"/>
        <w:gridCol w:w="4300"/>
        <w:gridCol w:w="519"/>
        <w:gridCol w:w="3544"/>
      </w:tblGrid>
      <w:tr w:rsidR="0015735E" w:rsidRPr="007C138A" w:rsidTr="00056F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E" w:rsidRPr="00ED0A33" w:rsidRDefault="0015735E" w:rsidP="00056F90">
            <w:pPr>
              <w:pStyle w:val="BodyText"/>
              <w:ind w:left="-709"/>
              <w:rPr>
                <w:sz w:val="28"/>
                <w:szCs w:val="28"/>
              </w:rPr>
            </w:pPr>
          </w:p>
        </w:tc>
        <w:tc>
          <w:tcPr>
            <w:tcW w:w="4300" w:type="dxa"/>
            <w:tcBorders>
              <w:left w:val="single" w:sz="4" w:space="0" w:color="auto"/>
              <w:right w:val="single" w:sz="4" w:space="0" w:color="auto"/>
            </w:tcBorders>
          </w:tcPr>
          <w:p w:rsidR="0015735E" w:rsidRPr="007C138A" w:rsidRDefault="0015735E" w:rsidP="00056F9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органе местного самоуправления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E" w:rsidRPr="00ED0A33" w:rsidRDefault="0015735E" w:rsidP="00056F90">
            <w:pPr>
              <w:pStyle w:val="BodyText"/>
              <w:ind w:left="-709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5735E" w:rsidRPr="007C138A" w:rsidRDefault="0015735E" w:rsidP="00056F90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Многофункциональном центре</w:t>
            </w:r>
          </w:p>
        </w:tc>
      </w:tr>
    </w:tbl>
    <w:p w:rsidR="0015735E" w:rsidRPr="007C138A" w:rsidRDefault="0015735E" w:rsidP="00915784">
      <w:pPr>
        <w:pStyle w:val="BodyText"/>
        <w:ind w:left="-709"/>
        <w:rPr>
          <w:sz w:val="28"/>
          <w:szCs w:val="28"/>
        </w:rPr>
      </w:pPr>
    </w:p>
    <w:p w:rsidR="0015735E" w:rsidRPr="007C138A" w:rsidRDefault="0015735E" w:rsidP="00915784">
      <w:pPr>
        <w:ind w:firstLine="567"/>
        <w:jc w:val="both"/>
        <w:rPr>
          <w:sz w:val="28"/>
          <w:szCs w:val="28"/>
        </w:rPr>
      </w:pPr>
      <w:r w:rsidRPr="007C138A">
        <w:rPr>
          <w:sz w:val="28"/>
          <w:szCs w:val="28"/>
        </w:rPr>
        <w:t>Выражаю согласие на обработку персональных данных в порядке, установленном Федеральным законом от 27.07.2006 №152-ФЗ «О персональных данных» ___________________</w:t>
      </w:r>
    </w:p>
    <w:p w:rsidR="0015735E" w:rsidRPr="007C138A" w:rsidRDefault="0015735E" w:rsidP="00915784">
      <w:pPr>
        <w:spacing w:after="120"/>
        <w:ind w:firstLine="567"/>
        <w:jc w:val="both"/>
        <w:rPr>
          <w:sz w:val="28"/>
          <w:szCs w:val="28"/>
        </w:rPr>
      </w:pPr>
      <w:r w:rsidRPr="007C138A"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</w:r>
      <w:r w:rsidRPr="007C138A">
        <w:rPr>
          <w:sz w:val="28"/>
          <w:szCs w:val="28"/>
        </w:rPr>
        <w:tab/>
        <w:t>(подпись)</w:t>
      </w:r>
    </w:p>
    <w:p w:rsidR="0015735E" w:rsidRPr="007C138A" w:rsidRDefault="0015735E" w:rsidP="00915784">
      <w:pPr>
        <w:widowControl w:val="0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7C138A">
        <w:rPr>
          <w:spacing w:val="4"/>
          <w:sz w:val="28"/>
          <w:szCs w:val="28"/>
        </w:rPr>
        <w:t>«____»________________20__ г.</w:t>
      </w:r>
    </w:p>
    <w:p w:rsidR="0015735E" w:rsidRPr="007C138A" w:rsidRDefault="0015735E" w:rsidP="00915784">
      <w:pPr>
        <w:widowControl w:val="0"/>
        <w:tabs>
          <w:tab w:val="left" w:leader="underscore" w:pos="5990"/>
        </w:tabs>
        <w:autoSpaceDE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 w:rsidRPr="007C138A">
        <w:rPr>
          <w:spacing w:val="4"/>
          <w:sz w:val="28"/>
          <w:szCs w:val="28"/>
        </w:rPr>
        <w:t>Подпись лица, подавшего заявление ____________________________ Ф.И.О.</w:t>
      </w:r>
    </w:p>
    <w:p w:rsidR="0015735E" w:rsidRPr="007C138A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735E" w:rsidRPr="007C138A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>Расписка</w:t>
      </w:r>
    </w:p>
    <w:p w:rsidR="0015735E" w:rsidRPr="007C138A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 xml:space="preserve">в получении заявления и прилагаемых к нему документов о выдаче согласования на проведение ярмарки </w:t>
      </w:r>
    </w:p>
    <w:p w:rsidR="0015735E" w:rsidRPr="007C138A" w:rsidRDefault="0015735E" w:rsidP="009157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>«____»_________20__г.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38A">
        <w:rPr>
          <w:rFonts w:ascii="Times New Roman" w:hAnsi="Times New Roman" w:cs="Times New Roman"/>
          <w:sz w:val="28"/>
          <w:szCs w:val="28"/>
        </w:rPr>
        <w:t>вход. №________</w:t>
      </w:r>
    </w:p>
    <w:p w:rsidR="0015735E" w:rsidRPr="007C138A" w:rsidRDefault="0015735E" w:rsidP="009157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дата, номер</w:t>
            </w: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38A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35E" w:rsidRPr="007C138A" w:rsidTr="00056F90">
        <w:tc>
          <w:tcPr>
            <w:tcW w:w="861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5735E" w:rsidRPr="007C138A" w:rsidRDefault="0015735E" w:rsidP="00056F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735E" w:rsidRPr="007C138A" w:rsidRDefault="0015735E" w:rsidP="009157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Pr="007C138A" w:rsidRDefault="0015735E" w:rsidP="009157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Pr="007C138A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>Документы согласно перечню принял (а):</w:t>
      </w:r>
    </w:p>
    <w:p w:rsidR="0015735E" w:rsidRPr="007C138A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735E" w:rsidRPr="007C138A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38A">
        <w:rPr>
          <w:rFonts w:ascii="Times New Roman" w:hAnsi="Times New Roman" w:cs="Times New Roman"/>
          <w:sz w:val="28"/>
          <w:szCs w:val="28"/>
        </w:rPr>
        <w:t xml:space="preserve"> Фамилия, имя, отчество (последнее - при наличии) и подпись должностного лица</w:t>
      </w:r>
    </w:p>
    <w:p w:rsidR="0015735E" w:rsidRPr="007C138A" w:rsidRDefault="0015735E" w:rsidP="009157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35E" w:rsidRPr="007C138A" w:rsidRDefault="0015735E" w:rsidP="00915784">
      <w:pPr>
        <w:jc w:val="both"/>
        <w:rPr>
          <w:sz w:val="28"/>
          <w:szCs w:val="28"/>
        </w:rPr>
      </w:pPr>
      <w:r w:rsidRPr="007C138A">
        <w:rPr>
          <w:sz w:val="28"/>
          <w:szCs w:val="28"/>
        </w:rPr>
        <w:t>Расписку получил (а):</w:t>
      </w:r>
    </w:p>
    <w:p w:rsidR="0015735E" w:rsidRPr="007C138A" w:rsidRDefault="0015735E" w:rsidP="00915784">
      <w:pPr>
        <w:jc w:val="both"/>
        <w:rPr>
          <w:sz w:val="28"/>
          <w:szCs w:val="28"/>
        </w:rPr>
      </w:pPr>
      <w:r w:rsidRPr="007C138A">
        <w:rPr>
          <w:sz w:val="28"/>
          <w:szCs w:val="28"/>
        </w:rPr>
        <w:t>__________________________________________________________________</w:t>
      </w:r>
    </w:p>
    <w:p w:rsidR="0015735E" w:rsidRPr="007C138A" w:rsidRDefault="0015735E" w:rsidP="009157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138A">
        <w:rPr>
          <w:sz w:val="28"/>
          <w:szCs w:val="28"/>
        </w:rPr>
        <w:t>Фамилия, имя, отчество (последнее - при наличии) и подпись заявителя</w:t>
      </w: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jc w:val="right"/>
        <w:rPr>
          <w:sz w:val="28"/>
          <w:szCs w:val="28"/>
        </w:rPr>
      </w:pPr>
      <w:r w:rsidRPr="007C138A">
        <w:rPr>
          <w:sz w:val="28"/>
          <w:szCs w:val="28"/>
        </w:rPr>
        <w:t>Приложение 6</w:t>
      </w:r>
    </w:p>
    <w:p w:rsidR="0015735E" w:rsidRPr="007C138A" w:rsidRDefault="0015735E" w:rsidP="00915784">
      <w:pPr>
        <w:jc w:val="right"/>
        <w:rPr>
          <w:sz w:val="28"/>
          <w:szCs w:val="28"/>
        </w:rPr>
      </w:pPr>
    </w:p>
    <w:p w:rsidR="0015735E" w:rsidRPr="007C138A" w:rsidRDefault="0015735E" w:rsidP="00915784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7C138A">
        <w:rPr>
          <w:b/>
          <w:sz w:val="28"/>
          <w:szCs w:val="28"/>
          <w:lang w:eastAsia="en-US"/>
        </w:rPr>
        <w:t>Решение о проведении ярмарки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___________________________________________</w:t>
      </w:r>
      <w:r>
        <w:rPr>
          <w:sz w:val="28"/>
          <w:szCs w:val="28"/>
          <w:lang w:eastAsia="en-US"/>
        </w:rPr>
        <w:t>___________________________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 xml:space="preserve">(наименование организатора ярмарки) 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(для индивидуального предпринимателя указать Ф.И.О.)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___________________________________________</w:t>
      </w:r>
      <w:r>
        <w:rPr>
          <w:sz w:val="28"/>
          <w:szCs w:val="28"/>
          <w:lang w:eastAsia="en-US"/>
        </w:rPr>
        <w:t>___________________________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(юридический адрес)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___________________________________________</w:t>
      </w:r>
      <w:r>
        <w:rPr>
          <w:sz w:val="28"/>
          <w:szCs w:val="28"/>
          <w:lang w:eastAsia="en-US"/>
        </w:rPr>
        <w:t>___________________________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(фактический адрес)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___________________________________________</w:t>
      </w:r>
      <w:r>
        <w:rPr>
          <w:sz w:val="28"/>
          <w:szCs w:val="28"/>
          <w:lang w:eastAsia="en-US"/>
        </w:rPr>
        <w:t>___________________________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(ИНН)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Адрес организуемой ярмарки _______________________________________________.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Вид организуемой ярмарки _________________________________________________.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Срок проведения ярмарки __________________________________________________.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Характер работы ярмарки __________________________________________________.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Руководитель</w:t>
      </w:r>
      <w:r>
        <w:rPr>
          <w:sz w:val="28"/>
          <w:szCs w:val="28"/>
          <w:lang w:eastAsia="en-US"/>
        </w:rPr>
        <w:t xml:space="preserve"> </w:t>
      </w:r>
      <w:r w:rsidRPr="007C138A">
        <w:rPr>
          <w:sz w:val="28"/>
          <w:szCs w:val="28"/>
          <w:lang w:eastAsia="en-US"/>
        </w:rPr>
        <w:t xml:space="preserve"> _________________</w:t>
      </w:r>
      <w:r>
        <w:rPr>
          <w:sz w:val="28"/>
          <w:szCs w:val="28"/>
          <w:lang w:eastAsia="en-US"/>
        </w:rPr>
        <w:t xml:space="preserve"> </w:t>
      </w:r>
      <w:r w:rsidRPr="007C138A">
        <w:rPr>
          <w:sz w:val="28"/>
          <w:szCs w:val="28"/>
          <w:lang w:eastAsia="en-US"/>
        </w:rPr>
        <w:t xml:space="preserve"> ____________________________</w:t>
      </w:r>
    </w:p>
    <w:p w:rsidR="0015735E" w:rsidRPr="007C138A" w:rsidRDefault="0015735E" w:rsidP="0091578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C138A">
        <w:rPr>
          <w:sz w:val="28"/>
          <w:szCs w:val="28"/>
          <w:lang w:eastAsia="en-US"/>
        </w:rPr>
        <w:t>(подпись)</w:t>
      </w:r>
      <w:r>
        <w:rPr>
          <w:sz w:val="28"/>
          <w:szCs w:val="28"/>
          <w:lang w:eastAsia="en-US"/>
        </w:rPr>
        <w:t xml:space="preserve">  </w:t>
      </w:r>
      <w:r w:rsidRPr="007C138A">
        <w:rPr>
          <w:sz w:val="28"/>
          <w:szCs w:val="28"/>
          <w:lang w:eastAsia="en-US"/>
        </w:rPr>
        <w:t>(расшифровка подписи)</w:t>
      </w: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5735E" w:rsidRPr="007C138A" w:rsidRDefault="0015735E" w:rsidP="00915784">
      <w:pPr>
        <w:autoSpaceDE w:val="0"/>
        <w:autoSpaceDN w:val="0"/>
        <w:adjustRightInd w:val="0"/>
        <w:rPr>
          <w:sz w:val="28"/>
          <w:szCs w:val="28"/>
        </w:rPr>
      </w:pPr>
      <w:r w:rsidRPr="007C138A">
        <w:rPr>
          <w:sz w:val="28"/>
          <w:szCs w:val="28"/>
          <w:lang w:eastAsia="en-US"/>
        </w:rPr>
        <w:t>Дата _____________</w:t>
      </w:r>
    </w:p>
    <w:p w:rsidR="0015735E" w:rsidRPr="007C138A" w:rsidRDefault="0015735E" w:rsidP="00061065">
      <w:pPr>
        <w:autoSpaceDE w:val="0"/>
        <w:autoSpaceDN w:val="0"/>
        <w:adjustRightInd w:val="0"/>
        <w:ind w:left="4962"/>
        <w:jc w:val="right"/>
        <w:outlineLvl w:val="2"/>
        <w:rPr>
          <w:sz w:val="28"/>
          <w:szCs w:val="28"/>
        </w:rPr>
      </w:pPr>
    </w:p>
    <w:p w:rsidR="0015735E" w:rsidRPr="007C138A" w:rsidRDefault="0015735E" w:rsidP="0006106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5735E" w:rsidRPr="007C138A" w:rsidRDefault="0015735E" w:rsidP="0006106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15735E" w:rsidRPr="007C138A" w:rsidRDefault="0015735E" w:rsidP="0006106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15735E" w:rsidRPr="007C138A" w:rsidSect="00D56E11">
      <w:headerReference w:type="default" r:id="rId13"/>
      <w:footerReference w:type="even" r:id="rId14"/>
      <w:footerReference w:type="default" r:id="rId15"/>
      <w:pgSz w:w="11906" w:h="16838"/>
      <w:pgMar w:top="567" w:right="566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5E" w:rsidRDefault="0015735E">
      <w:r>
        <w:separator/>
      </w:r>
    </w:p>
  </w:endnote>
  <w:endnote w:type="continuationSeparator" w:id="0">
    <w:p w:rsidR="0015735E" w:rsidRDefault="00157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35E" w:rsidRDefault="0015735E" w:rsidP="00AA217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735E" w:rsidRDefault="0015735E" w:rsidP="00F4124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35E" w:rsidRDefault="0015735E" w:rsidP="00AA217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735E" w:rsidRDefault="0015735E" w:rsidP="00F41249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5E" w:rsidRDefault="0015735E">
      <w:r>
        <w:separator/>
      </w:r>
    </w:p>
  </w:footnote>
  <w:footnote w:type="continuationSeparator" w:id="0">
    <w:p w:rsidR="0015735E" w:rsidRDefault="0015735E">
      <w:r>
        <w:continuationSeparator/>
      </w:r>
    </w:p>
  </w:footnote>
  <w:footnote w:id="1">
    <w:p w:rsidR="0015735E" w:rsidRDefault="0015735E" w:rsidP="0091578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условии наличия заключенного соглашения о взаимодействии между МФЦ и ОМСУ</w:t>
      </w:r>
    </w:p>
  </w:footnote>
  <w:footnote w:id="2">
    <w:p w:rsidR="0015735E" w:rsidRDefault="0015735E" w:rsidP="0091578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A3EE5">
        <w:rPr>
          <w:szCs w:val="28"/>
        </w:rPr>
        <w:t>предоставление муниципальной услуги «</w:t>
      </w:r>
      <w:r>
        <w:rPr>
          <w:rStyle w:val="Strong"/>
          <w:b w:val="0"/>
          <w:bCs/>
        </w:rPr>
        <w:t>Прием заявлений, документов, а также постановка на учет граждан в качестве нуждающихся в жилых помещениях</w:t>
      </w:r>
      <w:r w:rsidRPr="007A3EE5">
        <w:rPr>
          <w:szCs w:val="28"/>
        </w:rPr>
        <w:t xml:space="preserve">» </w:t>
      </w:r>
      <w:r w:rsidRPr="007A3EE5">
        <w:rPr>
          <w:szCs w:val="19"/>
        </w:rPr>
        <w:t xml:space="preserve">осуществляется </w:t>
      </w:r>
      <w:r w:rsidRPr="007A3EE5">
        <w:rPr>
          <w:szCs w:val="28"/>
        </w:rPr>
        <w:t xml:space="preserve">в электронной форме </w:t>
      </w:r>
      <w:r w:rsidRPr="007A3EE5">
        <w:rPr>
          <w:szCs w:val="19"/>
        </w:rPr>
        <w:t>при наличии регистрации заявителя на Един</w:t>
      </w:r>
      <w:r>
        <w:rPr>
          <w:szCs w:val="19"/>
        </w:rPr>
        <w:t>ом</w:t>
      </w:r>
      <w:r w:rsidRPr="007A3EE5">
        <w:rPr>
          <w:szCs w:val="19"/>
        </w:rPr>
        <w:t xml:space="preserve"> портал</w:t>
      </w:r>
      <w:r>
        <w:rPr>
          <w:szCs w:val="19"/>
        </w:rPr>
        <w:t>е</w:t>
      </w:r>
      <w:r w:rsidRPr="007A3EE5">
        <w:rPr>
          <w:szCs w:val="19"/>
        </w:rPr>
        <w:t xml:space="preserve"> государственных и муниципальных услуг (функций), а также специальной кнопки «Получить услугу»</w:t>
      </w:r>
      <w:r w:rsidRPr="007A3EE5">
        <w:rPr>
          <w:szCs w:val="2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35E" w:rsidRDefault="0015735E" w:rsidP="00F41249">
    <w:pPr>
      <w:pStyle w:val="Header"/>
    </w:pPr>
  </w:p>
  <w:p w:rsidR="0015735E" w:rsidRPr="00F41249" w:rsidRDefault="0015735E" w:rsidP="00F412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0689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85E29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2BA1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2C9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2CDD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168E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7023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0CB5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046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D8CA0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3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20"/>
  </w:num>
  <w:num w:numId="5">
    <w:abstractNumId w:val="10"/>
  </w:num>
  <w:num w:numId="6">
    <w:abstractNumId w:val="13"/>
  </w:num>
  <w:num w:numId="7">
    <w:abstractNumId w:val="21"/>
  </w:num>
  <w:num w:numId="8">
    <w:abstractNumId w:val="19"/>
  </w:num>
  <w:num w:numId="9">
    <w:abstractNumId w:val="18"/>
  </w:num>
  <w:num w:numId="10">
    <w:abstractNumId w:val="16"/>
  </w:num>
  <w:num w:numId="11">
    <w:abstractNumId w:val="22"/>
  </w:num>
  <w:num w:numId="12">
    <w:abstractNumId w:val="12"/>
  </w:num>
  <w:num w:numId="13">
    <w:abstractNumId w:val="15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460"/>
    <w:rsid w:val="00001BB1"/>
    <w:rsid w:val="0000408F"/>
    <w:rsid w:val="00011F76"/>
    <w:rsid w:val="000140B9"/>
    <w:rsid w:val="000149B1"/>
    <w:rsid w:val="00016FD2"/>
    <w:rsid w:val="00017339"/>
    <w:rsid w:val="000260CA"/>
    <w:rsid w:val="00027B59"/>
    <w:rsid w:val="000318B3"/>
    <w:rsid w:val="0004079D"/>
    <w:rsid w:val="00040F36"/>
    <w:rsid w:val="00043462"/>
    <w:rsid w:val="00043C0B"/>
    <w:rsid w:val="0004738C"/>
    <w:rsid w:val="000506AC"/>
    <w:rsid w:val="00050BC0"/>
    <w:rsid w:val="00051FF7"/>
    <w:rsid w:val="000537C4"/>
    <w:rsid w:val="00054B7F"/>
    <w:rsid w:val="00056F90"/>
    <w:rsid w:val="000575D6"/>
    <w:rsid w:val="00061065"/>
    <w:rsid w:val="000622F8"/>
    <w:rsid w:val="00062D5F"/>
    <w:rsid w:val="00064369"/>
    <w:rsid w:val="0006443F"/>
    <w:rsid w:val="00064764"/>
    <w:rsid w:val="0006483F"/>
    <w:rsid w:val="00072055"/>
    <w:rsid w:val="000733EA"/>
    <w:rsid w:val="000823D1"/>
    <w:rsid w:val="00083FAB"/>
    <w:rsid w:val="00084428"/>
    <w:rsid w:val="0008552D"/>
    <w:rsid w:val="0008745F"/>
    <w:rsid w:val="0009051F"/>
    <w:rsid w:val="00090E73"/>
    <w:rsid w:val="0009422D"/>
    <w:rsid w:val="00096D7E"/>
    <w:rsid w:val="000A0429"/>
    <w:rsid w:val="000A1BF3"/>
    <w:rsid w:val="000A4701"/>
    <w:rsid w:val="000B3719"/>
    <w:rsid w:val="000B5068"/>
    <w:rsid w:val="000B7BFB"/>
    <w:rsid w:val="000C2304"/>
    <w:rsid w:val="000C3505"/>
    <w:rsid w:val="000C51FE"/>
    <w:rsid w:val="000C561F"/>
    <w:rsid w:val="000D2B7E"/>
    <w:rsid w:val="000E0CA2"/>
    <w:rsid w:val="000E50FC"/>
    <w:rsid w:val="000E532B"/>
    <w:rsid w:val="000F098E"/>
    <w:rsid w:val="000F15DD"/>
    <w:rsid w:val="000F2F57"/>
    <w:rsid w:val="000F44C2"/>
    <w:rsid w:val="000F50A1"/>
    <w:rsid w:val="001029B7"/>
    <w:rsid w:val="00107A34"/>
    <w:rsid w:val="0011157E"/>
    <w:rsid w:val="00113A81"/>
    <w:rsid w:val="00115A39"/>
    <w:rsid w:val="00117D2E"/>
    <w:rsid w:val="00127179"/>
    <w:rsid w:val="001279F1"/>
    <w:rsid w:val="0013750D"/>
    <w:rsid w:val="00137C20"/>
    <w:rsid w:val="00145F07"/>
    <w:rsid w:val="00152106"/>
    <w:rsid w:val="0015735E"/>
    <w:rsid w:val="001600A1"/>
    <w:rsid w:val="001617F0"/>
    <w:rsid w:val="00162031"/>
    <w:rsid w:val="001667D3"/>
    <w:rsid w:val="0017229F"/>
    <w:rsid w:val="00173483"/>
    <w:rsid w:val="00182306"/>
    <w:rsid w:val="00182891"/>
    <w:rsid w:val="00182ED6"/>
    <w:rsid w:val="00190571"/>
    <w:rsid w:val="00192158"/>
    <w:rsid w:val="00194FAE"/>
    <w:rsid w:val="00194FC2"/>
    <w:rsid w:val="00196D9E"/>
    <w:rsid w:val="00197200"/>
    <w:rsid w:val="00197DFE"/>
    <w:rsid w:val="001A3E6E"/>
    <w:rsid w:val="001A6183"/>
    <w:rsid w:val="001A63E8"/>
    <w:rsid w:val="001B2182"/>
    <w:rsid w:val="001B2EFE"/>
    <w:rsid w:val="001C163A"/>
    <w:rsid w:val="001C2564"/>
    <w:rsid w:val="001C78FA"/>
    <w:rsid w:val="001D1CBE"/>
    <w:rsid w:val="001D4B32"/>
    <w:rsid w:val="001D66B7"/>
    <w:rsid w:val="001E0ABB"/>
    <w:rsid w:val="001E202D"/>
    <w:rsid w:val="001E2919"/>
    <w:rsid w:val="001E71BD"/>
    <w:rsid w:val="00201D58"/>
    <w:rsid w:val="00201F55"/>
    <w:rsid w:val="002034CE"/>
    <w:rsid w:val="0020508F"/>
    <w:rsid w:val="002069C0"/>
    <w:rsid w:val="002157B5"/>
    <w:rsid w:val="00216F9F"/>
    <w:rsid w:val="00217889"/>
    <w:rsid w:val="00220369"/>
    <w:rsid w:val="00224720"/>
    <w:rsid w:val="00225882"/>
    <w:rsid w:val="0022723D"/>
    <w:rsid w:val="002304A6"/>
    <w:rsid w:val="00232362"/>
    <w:rsid w:val="00233941"/>
    <w:rsid w:val="002346B4"/>
    <w:rsid w:val="0023474C"/>
    <w:rsid w:val="00244535"/>
    <w:rsid w:val="002504A1"/>
    <w:rsid w:val="00257022"/>
    <w:rsid w:val="00261003"/>
    <w:rsid w:val="00261FCF"/>
    <w:rsid w:val="0027051D"/>
    <w:rsid w:val="00273DF7"/>
    <w:rsid w:val="00274CF9"/>
    <w:rsid w:val="00274E4D"/>
    <w:rsid w:val="00275648"/>
    <w:rsid w:val="00277FDA"/>
    <w:rsid w:val="00280105"/>
    <w:rsid w:val="00286719"/>
    <w:rsid w:val="00291DDE"/>
    <w:rsid w:val="00293802"/>
    <w:rsid w:val="002954BC"/>
    <w:rsid w:val="00296376"/>
    <w:rsid w:val="002A3A20"/>
    <w:rsid w:val="002A3A75"/>
    <w:rsid w:val="002A6326"/>
    <w:rsid w:val="002A69DE"/>
    <w:rsid w:val="002A76DC"/>
    <w:rsid w:val="002A771F"/>
    <w:rsid w:val="002B001C"/>
    <w:rsid w:val="002B2306"/>
    <w:rsid w:val="002B368F"/>
    <w:rsid w:val="002B3C52"/>
    <w:rsid w:val="002B5232"/>
    <w:rsid w:val="002B5785"/>
    <w:rsid w:val="002B62B1"/>
    <w:rsid w:val="002C1A7D"/>
    <w:rsid w:val="002C2DE1"/>
    <w:rsid w:val="002C32E3"/>
    <w:rsid w:val="002C4A2B"/>
    <w:rsid w:val="002C5BD7"/>
    <w:rsid w:val="002C7E61"/>
    <w:rsid w:val="002D45B2"/>
    <w:rsid w:val="002D5B34"/>
    <w:rsid w:val="002D64D7"/>
    <w:rsid w:val="002D7339"/>
    <w:rsid w:val="002E3D81"/>
    <w:rsid w:val="002F3A75"/>
    <w:rsid w:val="002F3C2F"/>
    <w:rsid w:val="003013BD"/>
    <w:rsid w:val="00302DD7"/>
    <w:rsid w:val="00303B9C"/>
    <w:rsid w:val="003061A7"/>
    <w:rsid w:val="003104DD"/>
    <w:rsid w:val="003112F8"/>
    <w:rsid w:val="00312D0C"/>
    <w:rsid w:val="0031690C"/>
    <w:rsid w:val="0032053B"/>
    <w:rsid w:val="003228B1"/>
    <w:rsid w:val="003233C8"/>
    <w:rsid w:val="0033153D"/>
    <w:rsid w:val="00334243"/>
    <w:rsid w:val="00336CD5"/>
    <w:rsid w:val="00350853"/>
    <w:rsid w:val="0035677A"/>
    <w:rsid w:val="003634E5"/>
    <w:rsid w:val="003741FC"/>
    <w:rsid w:val="00383E6F"/>
    <w:rsid w:val="003843E4"/>
    <w:rsid w:val="00385750"/>
    <w:rsid w:val="00386557"/>
    <w:rsid w:val="00387522"/>
    <w:rsid w:val="0039361C"/>
    <w:rsid w:val="00393860"/>
    <w:rsid w:val="003A083A"/>
    <w:rsid w:val="003B69C1"/>
    <w:rsid w:val="003C442A"/>
    <w:rsid w:val="003C564C"/>
    <w:rsid w:val="003C5855"/>
    <w:rsid w:val="003C58F0"/>
    <w:rsid w:val="003C7FB1"/>
    <w:rsid w:val="003D04ED"/>
    <w:rsid w:val="003D1A87"/>
    <w:rsid w:val="003D6E75"/>
    <w:rsid w:val="003D7872"/>
    <w:rsid w:val="003D7EE5"/>
    <w:rsid w:val="003E113F"/>
    <w:rsid w:val="003E32B2"/>
    <w:rsid w:val="003E53A6"/>
    <w:rsid w:val="003F0266"/>
    <w:rsid w:val="003F0CAF"/>
    <w:rsid w:val="003F1073"/>
    <w:rsid w:val="003F26AA"/>
    <w:rsid w:val="003F56DB"/>
    <w:rsid w:val="00401409"/>
    <w:rsid w:val="00404B8F"/>
    <w:rsid w:val="004064B5"/>
    <w:rsid w:val="00413E63"/>
    <w:rsid w:val="00414C6E"/>
    <w:rsid w:val="00415097"/>
    <w:rsid w:val="0042136F"/>
    <w:rsid w:val="00422B4B"/>
    <w:rsid w:val="00424746"/>
    <w:rsid w:val="0042575F"/>
    <w:rsid w:val="004257AD"/>
    <w:rsid w:val="00425ADA"/>
    <w:rsid w:val="00426F1B"/>
    <w:rsid w:val="00427A67"/>
    <w:rsid w:val="00433BD2"/>
    <w:rsid w:val="0044005D"/>
    <w:rsid w:val="00450CCD"/>
    <w:rsid w:val="0045220C"/>
    <w:rsid w:val="00454A5B"/>
    <w:rsid w:val="0045533C"/>
    <w:rsid w:val="00455FBB"/>
    <w:rsid w:val="00460107"/>
    <w:rsid w:val="00464FF1"/>
    <w:rsid w:val="00465371"/>
    <w:rsid w:val="0047392A"/>
    <w:rsid w:val="00473B38"/>
    <w:rsid w:val="00476312"/>
    <w:rsid w:val="00477F85"/>
    <w:rsid w:val="00481196"/>
    <w:rsid w:val="004950FC"/>
    <w:rsid w:val="004971F7"/>
    <w:rsid w:val="004A0AC9"/>
    <w:rsid w:val="004A3581"/>
    <w:rsid w:val="004A5466"/>
    <w:rsid w:val="004A54B7"/>
    <w:rsid w:val="004A6036"/>
    <w:rsid w:val="004A7A1C"/>
    <w:rsid w:val="004A7F80"/>
    <w:rsid w:val="004B004E"/>
    <w:rsid w:val="004B17E0"/>
    <w:rsid w:val="004B36E6"/>
    <w:rsid w:val="004B3C43"/>
    <w:rsid w:val="004B3EAE"/>
    <w:rsid w:val="004B6C38"/>
    <w:rsid w:val="004B750C"/>
    <w:rsid w:val="004C2BFA"/>
    <w:rsid w:val="004C6FCD"/>
    <w:rsid w:val="004C7252"/>
    <w:rsid w:val="004C7B05"/>
    <w:rsid w:val="004D3D06"/>
    <w:rsid w:val="004D68F1"/>
    <w:rsid w:val="004E2EF3"/>
    <w:rsid w:val="004E327E"/>
    <w:rsid w:val="004E4373"/>
    <w:rsid w:val="004F2411"/>
    <w:rsid w:val="004F74EC"/>
    <w:rsid w:val="004F78CC"/>
    <w:rsid w:val="004F7E20"/>
    <w:rsid w:val="00503647"/>
    <w:rsid w:val="00504473"/>
    <w:rsid w:val="00504ACA"/>
    <w:rsid w:val="00504BE3"/>
    <w:rsid w:val="0051112B"/>
    <w:rsid w:val="00511447"/>
    <w:rsid w:val="00515CB1"/>
    <w:rsid w:val="00531061"/>
    <w:rsid w:val="0054031F"/>
    <w:rsid w:val="00540369"/>
    <w:rsid w:val="00542F95"/>
    <w:rsid w:val="00551BE5"/>
    <w:rsid w:val="00553D49"/>
    <w:rsid w:val="00560584"/>
    <w:rsid w:val="00563411"/>
    <w:rsid w:val="00565AC5"/>
    <w:rsid w:val="00566F72"/>
    <w:rsid w:val="0057341C"/>
    <w:rsid w:val="00577D49"/>
    <w:rsid w:val="0058134F"/>
    <w:rsid w:val="00581FD4"/>
    <w:rsid w:val="00586955"/>
    <w:rsid w:val="005905C2"/>
    <w:rsid w:val="0059230B"/>
    <w:rsid w:val="00592DF0"/>
    <w:rsid w:val="00594AFF"/>
    <w:rsid w:val="00594E4C"/>
    <w:rsid w:val="0059574D"/>
    <w:rsid w:val="00595DB9"/>
    <w:rsid w:val="005973EF"/>
    <w:rsid w:val="00597806"/>
    <w:rsid w:val="005A348A"/>
    <w:rsid w:val="005A6E71"/>
    <w:rsid w:val="005B0AF7"/>
    <w:rsid w:val="005B19F7"/>
    <w:rsid w:val="005B2BA8"/>
    <w:rsid w:val="005B3EC6"/>
    <w:rsid w:val="005C7F99"/>
    <w:rsid w:val="005D01DD"/>
    <w:rsid w:val="005D134A"/>
    <w:rsid w:val="005D4185"/>
    <w:rsid w:val="005E08D0"/>
    <w:rsid w:val="005E1A83"/>
    <w:rsid w:val="005E2892"/>
    <w:rsid w:val="005E5849"/>
    <w:rsid w:val="005E633E"/>
    <w:rsid w:val="005E7C8A"/>
    <w:rsid w:val="005F51F3"/>
    <w:rsid w:val="005F653C"/>
    <w:rsid w:val="006003F7"/>
    <w:rsid w:val="006146BC"/>
    <w:rsid w:val="006158A3"/>
    <w:rsid w:val="00615C9C"/>
    <w:rsid w:val="00623422"/>
    <w:rsid w:val="00626FF2"/>
    <w:rsid w:val="00633BEC"/>
    <w:rsid w:val="00634B8F"/>
    <w:rsid w:val="00636D30"/>
    <w:rsid w:val="00637D59"/>
    <w:rsid w:val="00642E90"/>
    <w:rsid w:val="006479A0"/>
    <w:rsid w:val="00653632"/>
    <w:rsid w:val="00655859"/>
    <w:rsid w:val="0066336A"/>
    <w:rsid w:val="006636E7"/>
    <w:rsid w:val="006639FB"/>
    <w:rsid w:val="00671F5B"/>
    <w:rsid w:val="00673B77"/>
    <w:rsid w:val="006740C9"/>
    <w:rsid w:val="00674AE3"/>
    <w:rsid w:val="006776B1"/>
    <w:rsid w:val="00680186"/>
    <w:rsid w:val="00684A35"/>
    <w:rsid w:val="00685419"/>
    <w:rsid w:val="006877B8"/>
    <w:rsid w:val="0069022A"/>
    <w:rsid w:val="00690F82"/>
    <w:rsid w:val="00691004"/>
    <w:rsid w:val="00691D0B"/>
    <w:rsid w:val="006960F5"/>
    <w:rsid w:val="006A1D8A"/>
    <w:rsid w:val="006B36FC"/>
    <w:rsid w:val="006B3C01"/>
    <w:rsid w:val="006B4A74"/>
    <w:rsid w:val="006C00CF"/>
    <w:rsid w:val="006C3DA9"/>
    <w:rsid w:val="006C6696"/>
    <w:rsid w:val="006D0718"/>
    <w:rsid w:val="006D3C5A"/>
    <w:rsid w:val="006D6A18"/>
    <w:rsid w:val="006E59C0"/>
    <w:rsid w:val="006F17FB"/>
    <w:rsid w:val="006F19C8"/>
    <w:rsid w:val="006F2859"/>
    <w:rsid w:val="006F30A3"/>
    <w:rsid w:val="006F37E7"/>
    <w:rsid w:val="006F4AC5"/>
    <w:rsid w:val="006F4D7F"/>
    <w:rsid w:val="006F6E2C"/>
    <w:rsid w:val="006F7356"/>
    <w:rsid w:val="006F7631"/>
    <w:rsid w:val="0070274C"/>
    <w:rsid w:val="007029A1"/>
    <w:rsid w:val="00704792"/>
    <w:rsid w:val="0071067C"/>
    <w:rsid w:val="00714CC8"/>
    <w:rsid w:val="0071504C"/>
    <w:rsid w:val="00723040"/>
    <w:rsid w:val="007238E6"/>
    <w:rsid w:val="007243E6"/>
    <w:rsid w:val="00752943"/>
    <w:rsid w:val="007536D3"/>
    <w:rsid w:val="00755B40"/>
    <w:rsid w:val="00760341"/>
    <w:rsid w:val="00761EFF"/>
    <w:rsid w:val="00763F76"/>
    <w:rsid w:val="00764178"/>
    <w:rsid w:val="00764582"/>
    <w:rsid w:val="00765B8B"/>
    <w:rsid w:val="007679B3"/>
    <w:rsid w:val="0077194C"/>
    <w:rsid w:val="00772B8A"/>
    <w:rsid w:val="0077350B"/>
    <w:rsid w:val="00773C64"/>
    <w:rsid w:val="00776A51"/>
    <w:rsid w:val="00784445"/>
    <w:rsid w:val="00785D5C"/>
    <w:rsid w:val="00793FB0"/>
    <w:rsid w:val="00797D09"/>
    <w:rsid w:val="00797EA1"/>
    <w:rsid w:val="007A1372"/>
    <w:rsid w:val="007A3EE5"/>
    <w:rsid w:val="007B058B"/>
    <w:rsid w:val="007B26C7"/>
    <w:rsid w:val="007B3FEB"/>
    <w:rsid w:val="007B5B7C"/>
    <w:rsid w:val="007C138A"/>
    <w:rsid w:val="007C28BB"/>
    <w:rsid w:val="007C28E5"/>
    <w:rsid w:val="007C5BC4"/>
    <w:rsid w:val="007C6C4E"/>
    <w:rsid w:val="007C7D16"/>
    <w:rsid w:val="007D1441"/>
    <w:rsid w:val="007D4E18"/>
    <w:rsid w:val="007D5940"/>
    <w:rsid w:val="007D76C5"/>
    <w:rsid w:val="007E0496"/>
    <w:rsid w:val="007E36D9"/>
    <w:rsid w:val="007E5C66"/>
    <w:rsid w:val="007E6F11"/>
    <w:rsid w:val="007F0277"/>
    <w:rsid w:val="007F0D54"/>
    <w:rsid w:val="007F1B06"/>
    <w:rsid w:val="007F2824"/>
    <w:rsid w:val="007F2986"/>
    <w:rsid w:val="007F2E44"/>
    <w:rsid w:val="007F3AB2"/>
    <w:rsid w:val="00801694"/>
    <w:rsid w:val="008053AB"/>
    <w:rsid w:val="008061F3"/>
    <w:rsid w:val="00806300"/>
    <w:rsid w:val="008069E3"/>
    <w:rsid w:val="00810657"/>
    <w:rsid w:val="008237A7"/>
    <w:rsid w:val="008238E7"/>
    <w:rsid w:val="00831214"/>
    <w:rsid w:val="00832220"/>
    <w:rsid w:val="00835693"/>
    <w:rsid w:val="00840657"/>
    <w:rsid w:val="00841F97"/>
    <w:rsid w:val="0084251D"/>
    <w:rsid w:val="00842AEB"/>
    <w:rsid w:val="008454F3"/>
    <w:rsid w:val="008477A2"/>
    <w:rsid w:val="0085157D"/>
    <w:rsid w:val="00852B27"/>
    <w:rsid w:val="00856777"/>
    <w:rsid w:val="0085728D"/>
    <w:rsid w:val="008577A8"/>
    <w:rsid w:val="00857FB9"/>
    <w:rsid w:val="00862E8C"/>
    <w:rsid w:val="00862F18"/>
    <w:rsid w:val="00864E3D"/>
    <w:rsid w:val="008666E7"/>
    <w:rsid w:val="00866CAA"/>
    <w:rsid w:val="00867CC1"/>
    <w:rsid w:val="008850C2"/>
    <w:rsid w:val="00885778"/>
    <w:rsid w:val="00897B7A"/>
    <w:rsid w:val="008A33C1"/>
    <w:rsid w:val="008B03C9"/>
    <w:rsid w:val="008B08A4"/>
    <w:rsid w:val="008B23F1"/>
    <w:rsid w:val="008B2884"/>
    <w:rsid w:val="008B3D6A"/>
    <w:rsid w:val="008B5FD7"/>
    <w:rsid w:val="008C45EB"/>
    <w:rsid w:val="008C4ACE"/>
    <w:rsid w:val="008D0B6C"/>
    <w:rsid w:val="008D198E"/>
    <w:rsid w:val="008D2A24"/>
    <w:rsid w:val="008D5085"/>
    <w:rsid w:val="008D6BB5"/>
    <w:rsid w:val="008D7CF5"/>
    <w:rsid w:val="008E1635"/>
    <w:rsid w:val="008E31E5"/>
    <w:rsid w:val="008E4E24"/>
    <w:rsid w:val="008E5485"/>
    <w:rsid w:val="008E5BC1"/>
    <w:rsid w:val="008E6460"/>
    <w:rsid w:val="008F25AF"/>
    <w:rsid w:val="008F50DE"/>
    <w:rsid w:val="008F572C"/>
    <w:rsid w:val="008F5FFB"/>
    <w:rsid w:val="008F75EC"/>
    <w:rsid w:val="00902588"/>
    <w:rsid w:val="00904EF5"/>
    <w:rsid w:val="00905C81"/>
    <w:rsid w:val="00905C84"/>
    <w:rsid w:val="009068FF"/>
    <w:rsid w:val="00907491"/>
    <w:rsid w:val="00910107"/>
    <w:rsid w:val="00911493"/>
    <w:rsid w:val="00913057"/>
    <w:rsid w:val="00914388"/>
    <w:rsid w:val="00915784"/>
    <w:rsid w:val="009170FD"/>
    <w:rsid w:val="0092328B"/>
    <w:rsid w:val="00923D89"/>
    <w:rsid w:val="0092742C"/>
    <w:rsid w:val="00935116"/>
    <w:rsid w:val="00935119"/>
    <w:rsid w:val="00941358"/>
    <w:rsid w:val="00941936"/>
    <w:rsid w:val="00941C68"/>
    <w:rsid w:val="00945D64"/>
    <w:rsid w:val="00945DCB"/>
    <w:rsid w:val="00946C92"/>
    <w:rsid w:val="00950C07"/>
    <w:rsid w:val="009574D3"/>
    <w:rsid w:val="00961F44"/>
    <w:rsid w:val="00967DC5"/>
    <w:rsid w:val="00971D50"/>
    <w:rsid w:val="009726EE"/>
    <w:rsid w:val="00976F24"/>
    <w:rsid w:val="009805D3"/>
    <w:rsid w:val="00982C32"/>
    <w:rsid w:val="00984BBA"/>
    <w:rsid w:val="00986BF2"/>
    <w:rsid w:val="009878DA"/>
    <w:rsid w:val="009A2053"/>
    <w:rsid w:val="009A6FFD"/>
    <w:rsid w:val="009B1548"/>
    <w:rsid w:val="009B2C40"/>
    <w:rsid w:val="009B582C"/>
    <w:rsid w:val="009C0BDD"/>
    <w:rsid w:val="009C48E7"/>
    <w:rsid w:val="009C6A54"/>
    <w:rsid w:val="009D0EDE"/>
    <w:rsid w:val="009D3B42"/>
    <w:rsid w:val="009D73D4"/>
    <w:rsid w:val="009E0C4A"/>
    <w:rsid w:val="009E3E89"/>
    <w:rsid w:val="009E61E8"/>
    <w:rsid w:val="009E6E05"/>
    <w:rsid w:val="009F08B3"/>
    <w:rsid w:val="009F1900"/>
    <w:rsid w:val="009F1D76"/>
    <w:rsid w:val="009F2723"/>
    <w:rsid w:val="009F66A6"/>
    <w:rsid w:val="00A0360D"/>
    <w:rsid w:val="00A03AA6"/>
    <w:rsid w:val="00A0650D"/>
    <w:rsid w:val="00A14028"/>
    <w:rsid w:val="00A14515"/>
    <w:rsid w:val="00A17E60"/>
    <w:rsid w:val="00A2010B"/>
    <w:rsid w:val="00A220BE"/>
    <w:rsid w:val="00A2546A"/>
    <w:rsid w:val="00A30256"/>
    <w:rsid w:val="00A353D8"/>
    <w:rsid w:val="00A36D11"/>
    <w:rsid w:val="00A40996"/>
    <w:rsid w:val="00A4248A"/>
    <w:rsid w:val="00A442C7"/>
    <w:rsid w:val="00A4554A"/>
    <w:rsid w:val="00A45EA0"/>
    <w:rsid w:val="00A4777B"/>
    <w:rsid w:val="00A5002D"/>
    <w:rsid w:val="00A5392E"/>
    <w:rsid w:val="00A55EC3"/>
    <w:rsid w:val="00A55F4D"/>
    <w:rsid w:val="00A5645F"/>
    <w:rsid w:val="00A577E1"/>
    <w:rsid w:val="00A60F9F"/>
    <w:rsid w:val="00A61F5C"/>
    <w:rsid w:val="00A646A1"/>
    <w:rsid w:val="00A662BE"/>
    <w:rsid w:val="00A7150A"/>
    <w:rsid w:val="00A72006"/>
    <w:rsid w:val="00A735DF"/>
    <w:rsid w:val="00A74236"/>
    <w:rsid w:val="00A75B70"/>
    <w:rsid w:val="00A770C8"/>
    <w:rsid w:val="00A8283A"/>
    <w:rsid w:val="00A83CCA"/>
    <w:rsid w:val="00A855C6"/>
    <w:rsid w:val="00A855E0"/>
    <w:rsid w:val="00A855F3"/>
    <w:rsid w:val="00A90F33"/>
    <w:rsid w:val="00A92263"/>
    <w:rsid w:val="00A92AF9"/>
    <w:rsid w:val="00A9468B"/>
    <w:rsid w:val="00A94A1C"/>
    <w:rsid w:val="00AA2178"/>
    <w:rsid w:val="00AA29C4"/>
    <w:rsid w:val="00AA4AA0"/>
    <w:rsid w:val="00AB1CBA"/>
    <w:rsid w:val="00AB4222"/>
    <w:rsid w:val="00AB782F"/>
    <w:rsid w:val="00AC00CD"/>
    <w:rsid w:val="00AC4929"/>
    <w:rsid w:val="00AD377C"/>
    <w:rsid w:val="00AD5BDA"/>
    <w:rsid w:val="00AE213C"/>
    <w:rsid w:val="00AE6D5D"/>
    <w:rsid w:val="00AE6DAC"/>
    <w:rsid w:val="00AE7567"/>
    <w:rsid w:val="00AF4779"/>
    <w:rsid w:val="00B00019"/>
    <w:rsid w:val="00B00C3B"/>
    <w:rsid w:val="00B0666C"/>
    <w:rsid w:val="00B1010A"/>
    <w:rsid w:val="00B13372"/>
    <w:rsid w:val="00B17F48"/>
    <w:rsid w:val="00B21076"/>
    <w:rsid w:val="00B21AB0"/>
    <w:rsid w:val="00B24C6D"/>
    <w:rsid w:val="00B24FF3"/>
    <w:rsid w:val="00B256A8"/>
    <w:rsid w:val="00B32D06"/>
    <w:rsid w:val="00B41266"/>
    <w:rsid w:val="00B44C4B"/>
    <w:rsid w:val="00B457BF"/>
    <w:rsid w:val="00B51427"/>
    <w:rsid w:val="00B52AD3"/>
    <w:rsid w:val="00B56420"/>
    <w:rsid w:val="00B61AED"/>
    <w:rsid w:val="00B63AE5"/>
    <w:rsid w:val="00B700D5"/>
    <w:rsid w:val="00B7313C"/>
    <w:rsid w:val="00B81752"/>
    <w:rsid w:val="00B85B35"/>
    <w:rsid w:val="00B92471"/>
    <w:rsid w:val="00B92AB4"/>
    <w:rsid w:val="00B9494E"/>
    <w:rsid w:val="00B950A2"/>
    <w:rsid w:val="00B95F26"/>
    <w:rsid w:val="00BA0C17"/>
    <w:rsid w:val="00BA0E1D"/>
    <w:rsid w:val="00BA0EB9"/>
    <w:rsid w:val="00BA12C4"/>
    <w:rsid w:val="00BA1580"/>
    <w:rsid w:val="00BA6C86"/>
    <w:rsid w:val="00BB1D12"/>
    <w:rsid w:val="00BB6D84"/>
    <w:rsid w:val="00BC1D33"/>
    <w:rsid w:val="00BC231D"/>
    <w:rsid w:val="00BC3A3E"/>
    <w:rsid w:val="00BC3FBF"/>
    <w:rsid w:val="00BC71F4"/>
    <w:rsid w:val="00BE0AD1"/>
    <w:rsid w:val="00BE269B"/>
    <w:rsid w:val="00BE38E0"/>
    <w:rsid w:val="00C04BA2"/>
    <w:rsid w:val="00C0647A"/>
    <w:rsid w:val="00C100A8"/>
    <w:rsid w:val="00C10B82"/>
    <w:rsid w:val="00C10D99"/>
    <w:rsid w:val="00C12F59"/>
    <w:rsid w:val="00C13144"/>
    <w:rsid w:val="00C13664"/>
    <w:rsid w:val="00C1758A"/>
    <w:rsid w:val="00C231D7"/>
    <w:rsid w:val="00C23D0B"/>
    <w:rsid w:val="00C264C1"/>
    <w:rsid w:val="00C27A72"/>
    <w:rsid w:val="00C32A4B"/>
    <w:rsid w:val="00C34FA0"/>
    <w:rsid w:val="00C35549"/>
    <w:rsid w:val="00C372A1"/>
    <w:rsid w:val="00C3731E"/>
    <w:rsid w:val="00C42AE9"/>
    <w:rsid w:val="00C460C8"/>
    <w:rsid w:val="00C473E1"/>
    <w:rsid w:val="00C5124A"/>
    <w:rsid w:val="00C513F6"/>
    <w:rsid w:val="00C57B18"/>
    <w:rsid w:val="00C6534D"/>
    <w:rsid w:val="00C757B5"/>
    <w:rsid w:val="00C80492"/>
    <w:rsid w:val="00C8090C"/>
    <w:rsid w:val="00C85898"/>
    <w:rsid w:val="00C86984"/>
    <w:rsid w:val="00C90D53"/>
    <w:rsid w:val="00C93A94"/>
    <w:rsid w:val="00C93DEB"/>
    <w:rsid w:val="00C9701C"/>
    <w:rsid w:val="00CA0A54"/>
    <w:rsid w:val="00CA517A"/>
    <w:rsid w:val="00CA57F0"/>
    <w:rsid w:val="00CB06CD"/>
    <w:rsid w:val="00CB3B9D"/>
    <w:rsid w:val="00CB4E0B"/>
    <w:rsid w:val="00CB534A"/>
    <w:rsid w:val="00CB6138"/>
    <w:rsid w:val="00CC6423"/>
    <w:rsid w:val="00CD0279"/>
    <w:rsid w:val="00CD0A91"/>
    <w:rsid w:val="00CD3FD1"/>
    <w:rsid w:val="00CD7927"/>
    <w:rsid w:val="00CE2C20"/>
    <w:rsid w:val="00CE53D7"/>
    <w:rsid w:val="00CE744B"/>
    <w:rsid w:val="00D015D7"/>
    <w:rsid w:val="00D02ABA"/>
    <w:rsid w:val="00D0556B"/>
    <w:rsid w:val="00D05E97"/>
    <w:rsid w:val="00D122FF"/>
    <w:rsid w:val="00D13135"/>
    <w:rsid w:val="00D14184"/>
    <w:rsid w:val="00D14B02"/>
    <w:rsid w:val="00D17820"/>
    <w:rsid w:val="00D26244"/>
    <w:rsid w:val="00D328F8"/>
    <w:rsid w:val="00D33F36"/>
    <w:rsid w:val="00D357CF"/>
    <w:rsid w:val="00D3589B"/>
    <w:rsid w:val="00D52C4B"/>
    <w:rsid w:val="00D56B3B"/>
    <w:rsid w:val="00D56E11"/>
    <w:rsid w:val="00D57B3C"/>
    <w:rsid w:val="00D601C6"/>
    <w:rsid w:val="00D61524"/>
    <w:rsid w:val="00D61934"/>
    <w:rsid w:val="00D63C75"/>
    <w:rsid w:val="00D640C3"/>
    <w:rsid w:val="00D708F4"/>
    <w:rsid w:val="00D7278E"/>
    <w:rsid w:val="00D72E72"/>
    <w:rsid w:val="00D73968"/>
    <w:rsid w:val="00D73A44"/>
    <w:rsid w:val="00D73D31"/>
    <w:rsid w:val="00D75616"/>
    <w:rsid w:val="00D757B1"/>
    <w:rsid w:val="00D8111C"/>
    <w:rsid w:val="00D8162D"/>
    <w:rsid w:val="00D82084"/>
    <w:rsid w:val="00D873BD"/>
    <w:rsid w:val="00D904D1"/>
    <w:rsid w:val="00D94BC7"/>
    <w:rsid w:val="00DA37E2"/>
    <w:rsid w:val="00DB7A51"/>
    <w:rsid w:val="00DC04FE"/>
    <w:rsid w:val="00DC20FF"/>
    <w:rsid w:val="00DC2956"/>
    <w:rsid w:val="00DD7B1C"/>
    <w:rsid w:val="00DE1AB6"/>
    <w:rsid w:val="00DE239D"/>
    <w:rsid w:val="00DE3161"/>
    <w:rsid w:val="00DF3C34"/>
    <w:rsid w:val="00DF7349"/>
    <w:rsid w:val="00E00854"/>
    <w:rsid w:val="00E03D92"/>
    <w:rsid w:val="00E06E35"/>
    <w:rsid w:val="00E125C6"/>
    <w:rsid w:val="00E16977"/>
    <w:rsid w:val="00E17613"/>
    <w:rsid w:val="00E21039"/>
    <w:rsid w:val="00E229AB"/>
    <w:rsid w:val="00E26477"/>
    <w:rsid w:val="00E26DB5"/>
    <w:rsid w:val="00E27AE8"/>
    <w:rsid w:val="00E27B38"/>
    <w:rsid w:val="00E3569F"/>
    <w:rsid w:val="00E3592A"/>
    <w:rsid w:val="00E41B7B"/>
    <w:rsid w:val="00E46039"/>
    <w:rsid w:val="00E4686A"/>
    <w:rsid w:val="00E46881"/>
    <w:rsid w:val="00E524F3"/>
    <w:rsid w:val="00E5427A"/>
    <w:rsid w:val="00E5526D"/>
    <w:rsid w:val="00E57502"/>
    <w:rsid w:val="00E65567"/>
    <w:rsid w:val="00E65817"/>
    <w:rsid w:val="00E676AB"/>
    <w:rsid w:val="00E70BA2"/>
    <w:rsid w:val="00E713F4"/>
    <w:rsid w:val="00E7614C"/>
    <w:rsid w:val="00E80940"/>
    <w:rsid w:val="00E8097F"/>
    <w:rsid w:val="00E8136F"/>
    <w:rsid w:val="00E82407"/>
    <w:rsid w:val="00E86ECA"/>
    <w:rsid w:val="00E90A3E"/>
    <w:rsid w:val="00E94C16"/>
    <w:rsid w:val="00EA289B"/>
    <w:rsid w:val="00EB0889"/>
    <w:rsid w:val="00EB097D"/>
    <w:rsid w:val="00EB0D60"/>
    <w:rsid w:val="00EB20CE"/>
    <w:rsid w:val="00EB2678"/>
    <w:rsid w:val="00EB27EB"/>
    <w:rsid w:val="00EB33B4"/>
    <w:rsid w:val="00EB3E34"/>
    <w:rsid w:val="00EC12DA"/>
    <w:rsid w:val="00EC24FD"/>
    <w:rsid w:val="00EC44F6"/>
    <w:rsid w:val="00EC5D32"/>
    <w:rsid w:val="00ED0A33"/>
    <w:rsid w:val="00ED2CD8"/>
    <w:rsid w:val="00ED7EF4"/>
    <w:rsid w:val="00EE1A19"/>
    <w:rsid w:val="00EE5176"/>
    <w:rsid w:val="00EF27A9"/>
    <w:rsid w:val="00EF2C4C"/>
    <w:rsid w:val="00EF2C4F"/>
    <w:rsid w:val="00EF3744"/>
    <w:rsid w:val="00EF4EE1"/>
    <w:rsid w:val="00EF50C1"/>
    <w:rsid w:val="00F006E4"/>
    <w:rsid w:val="00F027E0"/>
    <w:rsid w:val="00F07A8F"/>
    <w:rsid w:val="00F11000"/>
    <w:rsid w:val="00F149BB"/>
    <w:rsid w:val="00F170B6"/>
    <w:rsid w:val="00F2277F"/>
    <w:rsid w:val="00F22C20"/>
    <w:rsid w:val="00F30FBD"/>
    <w:rsid w:val="00F3679D"/>
    <w:rsid w:val="00F36E93"/>
    <w:rsid w:val="00F376D0"/>
    <w:rsid w:val="00F41249"/>
    <w:rsid w:val="00F4248D"/>
    <w:rsid w:val="00F45271"/>
    <w:rsid w:val="00F518C2"/>
    <w:rsid w:val="00F51D5E"/>
    <w:rsid w:val="00F544CC"/>
    <w:rsid w:val="00F569D1"/>
    <w:rsid w:val="00F600AA"/>
    <w:rsid w:val="00F6029A"/>
    <w:rsid w:val="00F60618"/>
    <w:rsid w:val="00F63C89"/>
    <w:rsid w:val="00F67886"/>
    <w:rsid w:val="00F737DD"/>
    <w:rsid w:val="00F738F8"/>
    <w:rsid w:val="00F73A11"/>
    <w:rsid w:val="00F77F2A"/>
    <w:rsid w:val="00F80349"/>
    <w:rsid w:val="00F80571"/>
    <w:rsid w:val="00F81AD7"/>
    <w:rsid w:val="00F84CEA"/>
    <w:rsid w:val="00F8623E"/>
    <w:rsid w:val="00F9542C"/>
    <w:rsid w:val="00F963C2"/>
    <w:rsid w:val="00F96E68"/>
    <w:rsid w:val="00F96F72"/>
    <w:rsid w:val="00FA2754"/>
    <w:rsid w:val="00FA4BDC"/>
    <w:rsid w:val="00FA7561"/>
    <w:rsid w:val="00FB0C4D"/>
    <w:rsid w:val="00FB1E70"/>
    <w:rsid w:val="00FB3513"/>
    <w:rsid w:val="00FB5B99"/>
    <w:rsid w:val="00FC0890"/>
    <w:rsid w:val="00FC67C8"/>
    <w:rsid w:val="00FC7223"/>
    <w:rsid w:val="00FD0B25"/>
    <w:rsid w:val="00FD1633"/>
    <w:rsid w:val="00FD3FEA"/>
    <w:rsid w:val="00FE145E"/>
    <w:rsid w:val="00FF019B"/>
    <w:rsid w:val="00FF3D7F"/>
    <w:rsid w:val="00FF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7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067C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067C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21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08A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08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B08A4"/>
    <w:rPr>
      <w:rFonts w:ascii="Cambria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71067C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08A4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1067C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E1A19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71067C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B08A4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71067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71067C"/>
    <w:rPr>
      <w:rFonts w:cs="Times New Roman"/>
      <w:color w:val="074592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7106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61524"/>
    <w:rPr>
      <w:rFonts w:cs="Times New Roman"/>
    </w:rPr>
  </w:style>
  <w:style w:type="character" w:styleId="Strong">
    <w:name w:val="Strong"/>
    <w:basedOn w:val="DefaultParagraphFont"/>
    <w:uiPriority w:val="99"/>
    <w:qFormat/>
    <w:rsid w:val="0071067C"/>
    <w:rPr>
      <w:rFonts w:cs="Times New Roman"/>
      <w:b/>
    </w:rPr>
  </w:style>
  <w:style w:type="paragraph" w:customStyle="1" w:styleId="5">
    <w:name w:val="Знак Знак5 Знак Знак Знак Знак"/>
    <w:basedOn w:val="Normal"/>
    <w:uiPriority w:val="99"/>
    <w:rsid w:val="0046010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1067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">
    <w:name w:val="Заголовок 2 Знак"/>
    <w:uiPriority w:val="99"/>
    <w:rsid w:val="0071067C"/>
    <w:rPr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7106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08A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71067C"/>
    <w:rPr>
      <w:rFonts w:cs="Times New Roman"/>
    </w:rPr>
  </w:style>
  <w:style w:type="paragraph" w:customStyle="1" w:styleId="22">
    <w:name w:val="Основной текст с отступом 22"/>
    <w:basedOn w:val="Normal"/>
    <w:uiPriority w:val="99"/>
    <w:rsid w:val="00EE1A19"/>
    <w:pPr>
      <w:suppressAutoHyphens/>
      <w:autoSpaceDE w:val="0"/>
      <w:ind w:firstLine="540"/>
      <w:jc w:val="center"/>
    </w:pPr>
    <w:rPr>
      <w:sz w:val="28"/>
      <w:lang w:eastAsia="ar-SA"/>
    </w:rPr>
  </w:style>
  <w:style w:type="character" w:styleId="CommentReference">
    <w:name w:val="annotation reference"/>
    <w:basedOn w:val="DefaultParagraphFont"/>
    <w:uiPriority w:val="99"/>
    <w:rsid w:val="00714CC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14C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14CC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4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4CC8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714CC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4CC8"/>
    <w:rPr>
      <w:rFonts w:ascii="Tahoma" w:hAnsi="Tahoma" w:cs="Times New Roman"/>
      <w:sz w:val="16"/>
    </w:rPr>
  </w:style>
  <w:style w:type="paragraph" w:customStyle="1" w:styleId="a">
    <w:name w:val="Знак"/>
    <w:basedOn w:val="Normal"/>
    <w:uiPriority w:val="99"/>
    <w:rsid w:val="002C32E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0">
    <w:name w:val="Гипертекстовая ссылка"/>
    <w:uiPriority w:val="99"/>
    <w:rsid w:val="002A771F"/>
    <w:rPr>
      <w:color w:val="106BBE"/>
    </w:rPr>
  </w:style>
  <w:style w:type="table" w:styleId="TableGrid">
    <w:name w:val="Table Grid"/>
    <w:basedOn w:val="TableNormal"/>
    <w:uiPriority w:val="99"/>
    <w:rsid w:val="009574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8061F3"/>
    <w:rPr>
      <w:rFonts w:cs="Times New Roman"/>
    </w:rPr>
  </w:style>
  <w:style w:type="paragraph" w:customStyle="1" w:styleId="a1">
    <w:name w:val="Комментарий"/>
    <w:basedOn w:val="Normal"/>
    <w:next w:val="Normal"/>
    <w:uiPriority w:val="99"/>
    <w:rsid w:val="00E46881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E46881"/>
    <w:pPr>
      <w:spacing w:before="0"/>
    </w:pPr>
    <w:rPr>
      <w:i/>
      <w:iCs/>
    </w:rPr>
  </w:style>
  <w:style w:type="paragraph" w:customStyle="1" w:styleId="a3">
    <w:name w:val="Прижатый влево"/>
    <w:basedOn w:val="Normal"/>
    <w:next w:val="Normal"/>
    <w:uiPriority w:val="99"/>
    <w:rsid w:val="00976F24"/>
    <w:pPr>
      <w:autoSpaceDE w:val="0"/>
      <w:autoSpaceDN w:val="0"/>
      <w:adjustRightInd w:val="0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3D6E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D6E75"/>
    <w:rPr>
      <w:rFonts w:cs="Times New Roman"/>
      <w:sz w:val="24"/>
    </w:rPr>
  </w:style>
  <w:style w:type="paragraph" w:styleId="ListParagraph">
    <w:name w:val="List Paragraph"/>
    <w:basedOn w:val="Normal"/>
    <w:uiPriority w:val="99"/>
    <w:qFormat/>
    <w:rsid w:val="00BC3A3E"/>
    <w:pPr>
      <w:ind w:left="720"/>
      <w:contextualSpacing/>
    </w:pPr>
  </w:style>
  <w:style w:type="paragraph" w:customStyle="1" w:styleId="a4">
    <w:name w:val="Таблицы (моноширинный)"/>
    <w:basedOn w:val="Normal"/>
    <w:next w:val="Normal"/>
    <w:uiPriority w:val="99"/>
    <w:rsid w:val="00F569D1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5923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9230B"/>
    <w:rPr>
      <w:rFonts w:cs="Times New Roman"/>
      <w:sz w:val="24"/>
    </w:rPr>
  </w:style>
  <w:style w:type="character" w:customStyle="1" w:styleId="a5">
    <w:name w:val="Цветовое выделение"/>
    <w:uiPriority w:val="99"/>
    <w:rsid w:val="00BE269B"/>
    <w:rPr>
      <w:b/>
      <w:color w:val="26282F"/>
      <w:sz w:val="26"/>
    </w:rPr>
  </w:style>
  <w:style w:type="character" w:styleId="FollowedHyperlink">
    <w:name w:val="FollowedHyperlink"/>
    <w:basedOn w:val="DefaultParagraphFont"/>
    <w:uiPriority w:val="99"/>
    <w:semiHidden/>
    <w:rsid w:val="00ED7EF4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182891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">
    <w:name w:val="нум список 1"/>
    <w:basedOn w:val="Normal"/>
    <w:uiPriority w:val="99"/>
    <w:rsid w:val="0045220C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rsid w:val="001A3E6E"/>
    <w:rPr>
      <w:rFonts w:cs="Times New Roman"/>
      <w:vertAlign w:val="superscript"/>
    </w:rPr>
  </w:style>
  <w:style w:type="paragraph" w:customStyle="1" w:styleId="a6">
    <w:name w:val="Нормальный (таблица)"/>
    <w:basedOn w:val="Normal"/>
    <w:next w:val="Normal"/>
    <w:uiPriority w:val="99"/>
    <w:rsid w:val="00A5392E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AA2178"/>
    <w:pPr>
      <w:jc w:val="center"/>
    </w:pPr>
    <w:rPr>
      <w:b/>
      <w:bCs/>
      <w:cap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B08A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91578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9157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5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FF6A4CCBDB0477A7C43B7A2AEFE389B9B3A6DE8B7425F6B92B421C85127074D415CFEB9F2C655a5k9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22.gosuslugi.ru/pg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217095.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main?base=RLAW016;n=28667;fld=134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9FF6A4CCBDB0477A7C5DBAB4C2A0349F906565EDB64C0B3ECDEF7C9F582D500A0E05BCFDFFC75C5D1A27aDk3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370</TotalTime>
  <Pages>25</Pages>
  <Words>7419</Words>
  <Characters>-32766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Bobrov</dc:creator>
  <cp:keywords/>
  <dc:description/>
  <cp:lastModifiedBy>Spec-predpr</cp:lastModifiedBy>
  <cp:revision>47</cp:revision>
  <cp:lastPrinted>2017-05-29T04:58:00Z</cp:lastPrinted>
  <dcterms:created xsi:type="dcterms:W3CDTF">2017-06-01T09:48:00Z</dcterms:created>
  <dcterms:modified xsi:type="dcterms:W3CDTF">2017-12-13T03:29:00Z</dcterms:modified>
</cp:coreProperties>
</file>