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ayout w:type="fixed"/>
        <w:tblLook w:val="01E0"/>
      </w:tblPr>
      <w:tblGrid>
        <w:gridCol w:w="2284"/>
        <w:gridCol w:w="2392"/>
        <w:gridCol w:w="3688"/>
        <w:gridCol w:w="1098"/>
      </w:tblGrid>
      <w:tr w:rsidR="00833BB9" w:rsidTr="00833BB9">
        <w:trPr>
          <w:trHeight w:val="1095"/>
          <w:jc w:val="center"/>
        </w:trPr>
        <w:tc>
          <w:tcPr>
            <w:tcW w:w="9462" w:type="dxa"/>
            <w:gridSpan w:val="4"/>
            <w:vAlign w:val="center"/>
          </w:tcPr>
          <w:p w:rsidR="00833BB9" w:rsidRDefault="00386CA4" w:rsidP="00833BB9">
            <w:pPr>
              <w:ind w:right="-2"/>
              <w:jc w:val="center"/>
              <w:rPr>
                <w:rFonts w:ascii="Arial" w:hAnsi="Arial"/>
                <w:sz w:val="24"/>
              </w:rPr>
            </w:pPr>
            <w:r>
              <w:rPr>
                <w:noProof/>
              </w:rPr>
              <w:drawing>
                <wp:inline distT="0" distB="0" distL="0" distR="0">
                  <wp:extent cx="775970" cy="797560"/>
                  <wp:effectExtent l="19050" t="0" r="5080" b="0"/>
                  <wp:docPr id="1" name="Рисунок 1" descr="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3"/>
                          <pic:cNvPicPr>
                            <a:picLocks noChangeAspect="1" noChangeArrowheads="1"/>
                          </pic:cNvPicPr>
                        </pic:nvPicPr>
                        <pic:blipFill>
                          <a:blip r:embed="rId6" cstate="print">
                            <a:lum contrast="12000"/>
                            <a:grayscl/>
                          </a:blip>
                          <a:srcRect/>
                          <a:stretch>
                            <a:fillRect/>
                          </a:stretch>
                        </pic:blipFill>
                        <pic:spPr bwMode="auto">
                          <a:xfrm>
                            <a:off x="0" y="0"/>
                            <a:ext cx="775970" cy="797560"/>
                          </a:xfrm>
                          <a:prstGeom prst="rect">
                            <a:avLst/>
                          </a:prstGeom>
                          <a:noFill/>
                          <a:ln w="9525">
                            <a:noFill/>
                            <a:miter lim="800000"/>
                            <a:headEnd/>
                            <a:tailEnd/>
                          </a:ln>
                        </pic:spPr>
                      </pic:pic>
                    </a:graphicData>
                  </a:graphic>
                </wp:inline>
              </w:drawing>
            </w: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2"/>
              <w:ind w:right="0"/>
              <w:rPr>
                <w:caps/>
              </w:rPr>
            </w:pPr>
            <w:r>
              <w:rPr>
                <w:sz w:val="26"/>
              </w:rPr>
              <w:t xml:space="preserve">АДМИНИСТРАЦИЯ </w:t>
            </w:r>
            <w:r>
              <w:rPr>
                <w:caps/>
                <w:sz w:val="26"/>
              </w:rPr>
              <w:t>Тюменцевского района Алтайского края</w:t>
            </w:r>
          </w:p>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3"/>
              <w:ind w:left="0"/>
              <w:rPr>
                <w:rFonts w:ascii="Arial" w:hAnsi="Arial"/>
                <w:spacing w:val="84"/>
                <w:sz w:val="36"/>
              </w:rPr>
            </w:pPr>
            <w:r>
              <w:rPr>
                <w:rFonts w:ascii="Arial" w:hAnsi="Arial"/>
                <w:spacing w:val="84"/>
                <w:sz w:val="36"/>
              </w:rPr>
              <w:t>Постановление</w:t>
            </w:r>
          </w:p>
          <w:p w:rsidR="00833BB9" w:rsidRDefault="00833BB9" w:rsidP="000A0DE8">
            <w:pPr>
              <w:ind w:right="-2"/>
              <w:rPr>
                <w:rFonts w:ascii="Arial" w:hAnsi="Arial"/>
                <w:sz w:val="24"/>
              </w:rPr>
            </w:pPr>
          </w:p>
        </w:tc>
      </w:tr>
      <w:tr w:rsidR="00BC77C9" w:rsidTr="00833BB9">
        <w:trPr>
          <w:jc w:val="center"/>
        </w:trPr>
        <w:tc>
          <w:tcPr>
            <w:tcW w:w="2284" w:type="dxa"/>
          </w:tcPr>
          <w:p w:rsidR="00BC77C9" w:rsidRDefault="00BC77C9">
            <w:pPr>
              <w:ind w:right="-2"/>
              <w:jc w:val="both"/>
              <w:rPr>
                <w:rFonts w:ascii="Arial" w:hAnsi="Arial"/>
                <w:sz w:val="24"/>
              </w:rPr>
            </w:pPr>
          </w:p>
        </w:tc>
        <w:tc>
          <w:tcPr>
            <w:tcW w:w="2392" w:type="dxa"/>
          </w:tcPr>
          <w:p w:rsidR="00BC77C9" w:rsidRDefault="00BC77C9">
            <w:pPr>
              <w:ind w:right="-2"/>
              <w:jc w:val="both"/>
              <w:rPr>
                <w:rFonts w:ascii="Arial" w:hAnsi="Arial"/>
                <w:sz w:val="24"/>
              </w:rPr>
            </w:pPr>
          </w:p>
        </w:tc>
        <w:tc>
          <w:tcPr>
            <w:tcW w:w="3688" w:type="dxa"/>
          </w:tcPr>
          <w:p w:rsidR="00BC77C9" w:rsidRDefault="00BC77C9">
            <w:pPr>
              <w:ind w:right="-2"/>
              <w:jc w:val="right"/>
              <w:rPr>
                <w:rFonts w:ascii="Arial" w:hAnsi="Arial"/>
                <w:sz w:val="24"/>
              </w:rPr>
            </w:pPr>
          </w:p>
        </w:tc>
        <w:tc>
          <w:tcPr>
            <w:tcW w:w="1098" w:type="dxa"/>
          </w:tcPr>
          <w:p w:rsidR="00BC77C9" w:rsidRDefault="00BC77C9">
            <w:pPr>
              <w:ind w:right="-2"/>
              <w:rPr>
                <w:rFonts w:ascii="Arial" w:hAnsi="Arial"/>
                <w:sz w:val="24"/>
              </w:rPr>
            </w:pPr>
          </w:p>
        </w:tc>
      </w:tr>
      <w:tr w:rsidR="00C423D0" w:rsidTr="00833BB9">
        <w:trPr>
          <w:jc w:val="center"/>
        </w:trPr>
        <w:tc>
          <w:tcPr>
            <w:tcW w:w="2284" w:type="dxa"/>
            <w:tcBorders>
              <w:bottom w:val="single" w:sz="12" w:space="0" w:color="auto"/>
            </w:tcBorders>
          </w:tcPr>
          <w:p w:rsidR="00C423D0" w:rsidRDefault="00FB69B7">
            <w:pPr>
              <w:ind w:right="-2"/>
              <w:jc w:val="both"/>
              <w:rPr>
                <w:rFonts w:ascii="Arial" w:hAnsi="Arial"/>
                <w:sz w:val="24"/>
              </w:rPr>
            </w:pPr>
            <w:r>
              <w:rPr>
                <w:rFonts w:ascii="Arial" w:hAnsi="Arial"/>
                <w:sz w:val="24"/>
              </w:rPr>
              <w:t>03.08.2018</w:t>
            </w:r>
          </w:p>
        </w:tc>
        <w:tc>
          <w:tcPr>
            <w:tcW w:w="2392" w:type="dxa"/>
          </w:tcPr>
          <w:p w:rsidR="00C423D0" w:rsidRDefault="00C423D0">
            <w:pPr>
              <w:ind w:right="-2"/>
              <w:jc w:val="both"/>
              <w:rPr>
                <w:rFonts w:ascii="Arial" w:hAnsi="Arial"/>
                <w:sz w:val="24"/>
              </w:rPr>
            </w:pPr>
          </w:p>
        </w:tc>
        <w:tc>
          <w:tcPr>
            <w:tcW w:w="3688" w:type="dxa"/>
          </w:tcPr>
          <w:p w:rsidR="00C423D0" w:rsidRDefault="00C423D0">
            <w:pPr>
              <w:ind w:right="-2"/>
              <w:jc w:val="right"/>
              <w:rPr>
                <w:rFonts w:ascii="Arial" w:hAnsi="Arial"/>
                <w:sz w:val="24"/>
              </w:rPr>
            </w:pPr>
            <w:r>
              <w:rPr>
                <w:rFonts w:ascii="Arial" w:hAnsi="Arial"/>
                <w:sz w:val="24"/>
              </w:rPr>
              <w:t>№</w:t>
            </w:r>
          </w:p>
        </w:tc>
        <w:tc>
          <w:tcPr>
            <w:tcW w:w="1098" w:type="dxa"/>
            <w:tcBorders>
              <w:bottom w:val="single" w:sz="12" w:space="0" w:color="auto"/>
            </w:tcBorders>
          </w:tcPr>
          <w:p w:rsidR="00C423D0" w:rsidRDefault="00FB69B7">
            <w:pPr>
              <w:ind w:right="-2"/>
              <w:rPr>
                <w:rFonts w:ascii="Arial" w:hAnsi="Arial"/>
                <w:sz w:val="24"/>
              </w:rPr>
            </w:pPr>
            <w:r>
              <w:rPr>
                <w:rFonts w:ascii="Arial" w:hAnsi="Arial"/>
                <w:sz w:val="24"/>
              </w:rPr>
              <w:t>283</w:t>
            </w:r>
          </w:p>
        </w:tc>
      </w:tr>
    </w:tbl>
    <w:p w:rsidR="00C423D0" w:rsidRDefault="00C423D0">
      <w:pPr>
        <w:ind w:right="-2"/>
        <w:jc w:val="center"/>
        <w:rPr>
          <w:rFonts w:ascii="Arial" w:hAnsi="Arial"/>
          <w:b/>
          <w:sz w:val="18"/>
        </w:rPr>
      </w:pPr>
      <w:r>
        <w:rPr>
          <w:rFonts w:ascii="Arial" w:hAnsi="Arial"/>
          <w:b/>
          <w:sz w:val="18"/>
        </w:rPr>
        <w:t>с. Тюменцево</w:t>
      </w:r>
    </w:p>
    <w:tbl>
      <w:tblPr>
        <w:tblStyle w:val="a4"/>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25"/>
        <w:gridCol w:w="4825"/>
      </w:tblGrid>
      <w:tr w:rsidR="00494730" w:rsidTr="00833BB9">
        <w:tc>
          <w:tcPr>
            <w:tcW w:w="4825" w:type="dxa"/>
          </w:tcPr>
          <w:p w:rsidR="00833BB9" w:rsidRDefault="00833BB9" w:rsidP="00833BB9">
            <w:pPr>
              <w:ind w:right="-2"/>
              <w:jc w:val="both"/>
              <w:rPr>
                <w:sz w:val="28"/>
              </w:rPr>
            </w:pPr>
            <w:r>
              <w:rPr>
                <w:sz w:val="28"/>
              </w:rPr>
              <w:sym w:font="Symbol" w:char="F0E9"/>
            </w:r>
            <w:r w:rsidR="00386CA4" w:rsidRPr="00386CA4">
              <w:rPr>
                <w:sz w:val="28"/>
              </w:rPr>
              <w:t>Об утверждении административного регламента осуществления муниципальной функции «Осуществление муниципального земельного контроля на территории муниципального образования Тюменцевский район Алтайского края»</w:t>
            </w:r>
            <w:r>
              <w:rPr>
                <w:sz w:val="28"/>
              </w:rPr>
              <w:t xml:space="preserve">                                                </w:t>
            </w:r>
            <w:r>
              <w:rPr>
                <w:sz w:val="28"/>
              </w:rPr>
              <w:sym w:font="Symbol" w:char="F0F9"/>
            </w:r>
          </w:p>
          <w:p w:rsidR="00494730" w:rsidRPr="00833BB9" w:rsidRDefault="00494730" w:rsidP="00833BB9">
            <w:pPr>
              <w:rPr>
                <w:sz w:val="28"/>
              </w:rPr>
            </w:pPr>
          </w:p>
        </w:tc>
        <w:tc>
          <w:tcPr>
            <w:tcW w:w="4825" w:type="dxa"/>
          </w:tcPr>
          <w:p w:rsidR="00494730" w:rsidRDefault="00494730">
            <w:pPr>
              <w:ind w:right="4109"/>
              <w:jc w:val="both"/>
              <w:rPr>
                <w:sz w:val="24"/>
              </w:rPr>
            </w:pPr>
          </w:p>
        </w:tc>
      </w:tr>
    </w:tbl>
    <w:p w:rsidR="00386CA4" w:rsidRPr="00386CA4" w:rsidRDefault="00386CA4" w:rsidP="00386CA4">
      <w:pPr>
        <w:autoSpaceDE w:val="0"/>
        <w:autoSpaceDN w:val="0"/>
        <w:adjustRightInd w:val="0"/>
        <w:ind w:right="-109" w:firstLine="900"/>
        <w:jc w:val="both"/>
        <w:rPr>
          <w:sz w:val="28"/>
          <w:szCs w:val="28"/>
        </w:rPr>
      </w:pPr>
      <w:r w:rsidRPr="00386CA4">
        <w:rPr>
          <w:sz w:val="28"/>
          <w:szCs w:val="28"/>
        </w:rPr>
        <w:t>В соответствии с Федеральным законом Российской Федерации от 06.10.2003 года №131-ФЗ «Об общих принципах организации местного самоуправления в Российской Федерации», Федеральным законом от 03.07.2016 года №33-ФЗ «О внесении изменений в статью 72 Земельного кодекса РФ» и Решением РСД от 15.06.2017 года №301 «Об утверждении положения о порядке осуществления муниципального земельного контроля на территории муниципального образования Тюменцевский район», ПОСТАНОВЛЯЮ:</w:t>
      </w:r>
    </w:p>
    <w:p w:rsidR="00386CA4" w:rsidRPr="00386CA4" w:rsidRDefault="00386CA4" w:rsidP="00386CA4">
      <w:pPr>
        <w:autoSpaceDE w:val="0"/>
        <w:autoSpaceDN w:val="0"/>
        <w:adjustRightInd w:val="0"/>
        <w:ind w:right="-109" w:firstLine="900"/>
        <w:jc w:val="both"/>
        <w:rPr>
          <w:sz w:val="28"/>
          <w:szCs w:val="28"/>
        </w:rPr>
      </w:pPr>
      <w:r w:rsidRPr="00386CA4">
        <w:rPr>
          <w:sz w:val="28"/>
          <w:szCs w:val="28"/>
        </w:rPr>
        <w:t>1. Утвердить административный регламент осуществления муниципальной функции «Осуществление муниципального земельного контроля на территории муниципального образования Тюменцевский район Алтайского края».</w:t>
      </w:r>
    </w:p>
    <w:p w:rsidR="00386CA4" w:rsidRPr="00386CA4" w:rsidRDefault="00386CA4" w:rsidP="00386CA4">
      <w:pPr>
        <w:autoSpaceDE w:val="0"/>
        <w:autoSpaceDN w:val="0"/>
        <w:adjustRightInd w:val="0"/>
        <w:ind w:right="-109" w:firstLine="900"/>
        <w:jc w:val="both"/>
        <w:rPr>
          <w:sz w:val="28"/>
          <w:szCs w:val="28"/>
        </w:rPr>
      </w:pPr>
      <w:r w:rsidRPr="00386CA4">
        <w:rPr>
          <w:sz w:val="28"/>
          <w:szCs w:val="28"/>
        </w:rPr>
        <w:t>2. Обнародовать данное постановление на официальном сайте Администрации Тюменцевского района.</w:t>
      </w:r>
    </w:p>
    <w:p w:rsidR="00386CA4" w:rsidRPr="00386CA4" w:rsidRDefault="00386CA4" w:rsidP="00386CA4">
      <w:pPr>
        <w:autoSpaceDE w:val="0"/>
        <w:autoSpaceDN w:val="0"/>
        <w:adjustRightInd w:val="0"/>
        <w:ind w:right="-109" w:firstLine="900"/>
        <w:jc w:val="both"/>
        <w:rPr>
          <w:sz w:val="28"/>
          <w:szCs w:val="28"/>
        </w:rPr>
      </w:pPr>
      <w:r w:rsidRPr="00386CA4">
        <w:rPr>
          <w:sz w:val="28"/>
          <w:szCs w:val="28"/>
        </w:rPr>
        <w:t>3. Постановление Администрации Тюменцевского района Алтайского края от 23.11.2017 года №428 (Об утверждении административного регламента осуществления муниципальной функции «Осуществление муниципального земельного контроля на территории Тюменцевского образования Тюменцевского района Алтайского края» считать утратившим силу.</w:t>
      </w:r>
    </w:p>
    <w:p w:rsidR="00386CA4" w:rsidRPr="00386CA4" w:rsidRDefault="00386CA4" w:rsidP="00386CA4">
      <w:pPr>
        <w:autoSpaceDE w:val="0"/>
        <w:autoSpaceDN w:val="0"/>
        <w:adjustRightInd w:val="0"/>
        <w:ind w:right="-109" w:firstLine="900"/>
        <w:jc w:val="both"/>
        <w:rPr>
          <w:sz w:val="28"/>
          <w:szCs w:val="28"/>
        </w:rPr>
      </w:pPr>
      <w:r w:rsidRPr="00386CA4">
        <w:rPr>
          <w:sz w:val="28"/>
          <w:szCs w:val="28"/>
        </w:rPr>
        <w:t>4. Контроль за выполнением настоящего решения возложить на комитет по экономике, имущественным и земельным отношениям (Кулаева О.В.).</w:t>
      </w:r>
    </w:p>
    <w:p w:rsidR="00386CA4" w:rsidRPr="00B81764" w:rsidRDefault="00386CA4" w:rsidP="00386CA4">
      <w:pPr>
        <w:ind w:firstLine="284"/>
        <w:jc w:val="right"/>
        <w:rPr>
          <w:sz w:val="24"/>
          <w:szCs w:val="24"/>
        </w:rPr>
      </w:pPr>
    </w:p>
    <w:p w:rsidR="00386CA4" w:rsidRPr="00B81764" w:rsidRDefault="00386CA4" w:rsidP="00386CA4">
      <w:pPr>
        <w:ind w:firstLine="284"/>
        <w:rPr>
          <w:sz w:val="24"/>
          <w:szCs w:val="24"/>
        </w:rPr>
      </w:pPr>
      <w:r w:rsidRPr="00B81764">
        <w:rPr>
          <w:sz w:val="24"/>
          <w:szCs w:val="24"/>
        </w:rPr>
        <w:t>Глава района                                                                                             И.И. Дитц</w:t>
      </w:r>
    </w:p>
    <w:p w:rsidR="00386CA4" w:rsidRPr="00B81764" w:rsidRDefault="00386CA4" w:rsidP="00386CA4">
      <w:pPr>
        <w:ind w:firstLine="284"/>
        <w:jc w:val="right"/>
        <w:rPr>
          <w:sz w:val="24"/>
          <w:szCs w:val="24"/>
        </w:rPr>
      </w:pPr>
    </w:p>
    <w:p w:rsidR="00386CA4" w:rsidRPr="00B81764" w:rsidRDefault="00386CA4" w:rsidP="00386CA4">
      <w:pPr>
        <w:ind w:firstLine="284"/>
        <w:rPr>
          <w:sz w:val="24"/>
          <w:szCs w:val="24"/>
        </w:rPr>
      </w:pPr>
      <w:r w:rsidRPr="00B81764">
        <w:rPr>
          <w:sz w:val="24"/>
          <w:szCs w:val="24"/>
        </w:rPr>
        <w:t>Кулаева Ольга Владимировна</w:t>
      </w:r>
    </w:p>
    <w:p w:rsidR="00386CA4" w:rsidRPr="00B81764" w:rsidRDefault="00386CA4" w:rsidP="00386CA4">
      <w:pPr>
        <w:ind w:firstLine="284"/>
        <w:rPr>
          <w:sz w:val="24"/>
          <w:szCs w:val="24"/>
        </w:rPr>
      </w:pPr>
      <w:r w:rsidRPr="00B81764">
        <w:rPr>
          <w:sz w:val="24"/>
          <w:szCs w:val="24"/>
        </w:rPr>
        <w:t>8(38588)22696</w:t>
      </w:r>
    </w:p>
    <w:p w:rsidR="00386CA4" w:rsidRPr="00B81764" w:rsidRDefault="00386CA4" w:rsidP="00386CA4">
      <w:pPr>
        <w:ind w:firstLine="284"/>
        <w:jc w:val="right"/>
        <w:rPr>
          <w:sz w:val="24"/>
          <w:szCs w:val="24"/>
        </w:rPr>
      </w:pPr>
      <w:r>
        <w:rPr>
          <w:sz w:val="24"/>
          <w:szCs w:val="24"/>
        </w:rPr>
        <w:br w:type="page"/>
      </w:r>
      <w:r w:rsidRPr="00B81764">
        <w:rPr>
          <w:sz w:val="24"/>
          <w:szCs w:val="24"/>
        </w:rPr>
        <w:lastRenderedPageBreak/>
        <w:t>Приложение 1</w:t>
      </w:r>
    </w:p>
    <w:p w:rsidR="00386CA4" w:rsidRPr="00B81764" w:rsidRDefault="00386CA4" w:rsidP="00386CA4">
      <w:pPr>
        <w:ind w:firstLine="284"/>
        <w:jc w:val="right"/>
        <w:rPr>
          <w:sz w:val="24"/>
          <w:szCs w:val="24"/>
        </w:rPr>
      </w:pPr>
      <w:r w:rsidRPr="00B81764">
        <w:rPr>
          <w:sz w:val="24"/>
          <w:szCs w:val="24"/>
        </w:rPr>
        <w:t xml:space="preserve"> к постановлению Администрации</w:t>
      </w:r>
    </w:p>
    <w:p w:rsidR="00386CA4" w:rsidRPr="00B81764" w:rsidRDefault="00386CA4" w:rsidP="00386CA4">
      <w:pPr>
        <w:ind w:firstLine="284"/>
        <w:jc w:val="right"/>
        <w:rPr>
          <w:sz w:val="24"/>
          <w:szCs w:val="24"/>
        </w:rPr>
      </w:pPr>
      <w:r w:rsidRPr="00B81764">
        <w:rPr>
          <w:sz w:val="24"/>
          <w:szCs w:val="24"/>
        </w:rPr>
        <w:t>Тюменцевского района Алтайского края</w:t>
      </w:r>
    </w:p>
    <w:p w:rsidR="00386CA4" w:rsidRPr="00B81764" w:rsidRDefault="00386CA4" w:rsidP="00386CA4">
      <w:pPr>
        <w:ind w:firstLine="284"/>
        <w:jc w:val="right"/>
        <w:rPr>
          <w:sz w:val="24"/>
          <w:szCs w:val="24"/>
        </w:rPr>
      </w:pPr>
      <w:r w:rsidRPr="00B81764">
        <w:rPr>
          <w:sz w:val="24"/>
          <w:szCs w:val="24"/>
        </w:rPr>
        <w:t>№______от_________201</w:t>
      </w:r>
      <w:r>
        <w:rPr>
          <w:sz w:val="24"/>
          <w:szCs w:val="24"/>
        </w:rPr>
        <w:t>8</w:t>
      </w:r>
      <w:r w:rsidRPr="00B81764">
        <w:rPr>
          <w:sz w:val="24"/>
          <w:szCs w:val="24"/>
        </w:rPr>
        <w:t xml:space="preserve"> г.</w:t>
      </w:r>
    </w:p>
    <w:p w:rsidR="00386CA4" w:rsidRPr="00B81764" w:rsidRDefault="00386CA4" w:rsidP="00386CA4">
      <w:pPr>
        <w:ind w:firstLine="284"/>
        <w:jc w:val="center"/>
        <w:rPr>
          <w:b/>
          <w:bCs/>
          <w:sz w:val="24"/>
          <w:szCs w:val="24"/>
        </w:rPr>
      </w:pPr>
    </w:p>
    <w:p w:rsidR="00386CA4" w:rsidRPr="003102C1" w:rsidRDefault="00386CA4" w:rsidP="00386CA4">
      <w:pPr>
        <w:ind w:firstLine="284"/>
        <w:jc w:val="center"/>
        <w:rPr>
          <w:b/>
          <w:bCs/>
          <w:sz w:val="24"/>
          <w:szCs w:val="24"/>
        </w:rPr>
      </w:pPr>
      <w:r w:rsidRPr="003102C1">
        <w:rPr>
          <w:b/>
          <w:bCs/>
          <w:sz w:val="24"/>
          <w:szCs w:val="24"/>
        </w:rPr>
        <w:t xml:space="preserve">АДМИНИСТРАТИВНЫЙ РЕГЛАМЕНТ </w:t>
      </w:r>
      <w:r w:rsidRPr="003102C1">
        <w:rPr>
          <w:b/>
          <w:bCs/>
          <w:sz w:val="24"/>
          <w:szCs w:val="24"/>
        </w:rPr>
        <w:br/>
        <w:t>осуществления муниципального земельного контроля на территории</w:t>
      </w:r>
      <w:r w:rsidRPr="003102C1">
        <w:rPr>
          <w:b/>
          <w:bCs/>
          <w:sz w:val="24"/>
          <w:szCs w:val="24"/>
        </w:rPr>
        <w:br/>
        <w:t>муниципального образования Тюменцевский район Алтайского края</w:t>
      </w:r>
      <w:r w:rsidRPr="003102C1">
        <w:rPr>
          <w:b/>
          <w:bCs/>
          <w:sz w:val="24"/>
          <w:szCs w:val="24"/>
        </w:rPr>
        <w:br/>
      </w:r>
      <w:r w:rsidRPr="003102C1">
        <w:rPr>
          <w:b/>
          <w:sz w:val="24"/>
          <w:szCs w:val="24"/>
        </w:rPr>
        <w:br/>
      </w:r>
      <w:r w:rsidRPr="003102C1">
        <w:rPr>
          <w:b/>
          <w:bCs/>
          <w:sz w:val="24"/>
          <w:szCs w:val="24"/>
        </w:rPr>
        <w:t>1. Общие положения</w:t>
      </w:r>
    </w:p>
    <w:p w:rsidR="00386CA4" w:rsidRPr="00B81764" w:rsidRDefault="00386CA4" w:rsidP="00386CA4">
      <w:pPr>
        <w:jc w:val="both"/>
        <w:rPr>
          <w:bCs/>
          <w:sz w:val="24"/>
          <w:szCs w:val="24"/>
        </w:rPr>
      </w:pPr>
      <w:r w:rsidRPr="00B81764">
        <w:rPr>
          <w:bCs/>
          <w:sz w:val="24"/>
          <w:szCs w:val="24"/>
        </w:rPr>
        <w:t>1.1. Наименование муниципальной функции: "Осуществление муниципального земельного контроля на территории муниципального образования Тюменцевский район Алтайского края ".</w:t>
      </w:r>
    </w:p>
    <w:p w:rsidR="00386CA4" w:rsidRPr="00B81764" w:rsidRDefault="00386CA4" w:rsidP="00386CA4">
      <w:pPr>
        <w:jc w:val="both"/>
        <w:rPr>
          <w:bCs/>
          <w:sz w:val="24"/>
          <w:szCs w:val="24"/>
        </w:rPr>
      </w:pPr>
      <w:r w:rsidRPr="00B81764">
        <w:rPr>
          <w:bCs/>
          <w:sz w:val="24"/>
          <w:szCs w:val="24"/>
        </w:rPr>
        <w:t>Административный регламент исполнения муниципальной функции "Осуществление муниципального земельного контроля на территории муниципального образования Тюменцевский район Алтайского края" (далее - "исполнение муниципальной функции") определяет сроки и последовательность осуществления проверок соблюдения земельного законодательства, в том числе: планирование проверок соблюдения земельного законодательства либо принятие решения о проведении внеплановой проверки, издание распоряжения о проведении проверки, проведение проверки и составление акта проверки соблюдения земельного законодательства, направление материалов в Управление Федеральной службы государственной регистрации, кадастра и картографии по Алтайскому краю.</w:t>
      </w:r>
    </w:p>
    <w:p w:rsidR="00386CA4" w:rsidRPr="00B81764" w:rsidRDefault="00386CA4" w:rsidP="00386CA4">
      <w:pPr>
        <w:jc w:val="both"/>
        <w:rPr>
          <w:bCs/>
          <w:sz w:val="24"/>
          <w:szCs w:val="24"/>
        </w:rPr>
      </w:pPr>
      <w:r w:rsidRPr="00B81764">
        <w:rPr>
          <w:bCs/>
          <w:sz w:val="24"/>
          <w:szCs w:val="24"/>
        </w:rPr>
        <w:t xml:space="preserve">1.2. Исполнение муниципальной функции возложено на комитет </w:t>
      </w:r>
      <w:r>
        <w:rPr>
          <w:bCs/>
          <w:sz w:val="24"/>
          <w:szCs w:val="24"/>
        </w:rPr>
        <w:t xml:space="preserve">по экономике, </w:t>
      </w:r>
      <w:r w:rsidRPr="00C3062C">
        <w:rPr>
          <w:bCs/>
          <w:sz w:val="24"/>
          <w:szCs w:val="24"/>
        </w:rPr>
        <w:t xml:space="preserve">имущественным и земельным отношениям Администрации Тюменцевского района Алтайского края </w:t>
      </w:r>
      <w:r w:rsidRPr="00B81764">
        <w:rPr>
          <w:bCs/>
          <w:sz w:val="24"/>
          <w:szCs w:val="24"/>
        </w:rPr>
        <w:t>(далее - комитет).</w:t>
      </w:r>
    </w:p>
    <w:p w:rsidR="00386CA4" w:rsidRPr="00B81764" w:rsidRDefault="00386CA4" w:rsidP="00386CA4">
      <w:pPr>
        <w:jc w:val="both"/>
        <w:rPr>
          <w:bCs/>
          <w:sz w:val="24"/>
          <w:szCs w:val="24"/>
        </w:rPr>
      </w:pPr>
      <w:r w:rsidRPr="00B81764">
        <w:rPr>
          <w:bCs/>
          <w:sz w:val="24"/>
          <w:szCs w:val="24"/>
        </w:rPr>
        <w:t>Действия по исполнению муниципальной функции осуществляют должностные лица комитета (далее - специалисты).</w:t>
      </w:r>
    </w:p>
    <w:p w:rsidR="00386CA4" w:rsidRPr="00B81764" w:rsidRDefault="00386CA4" w:rsidP="00386CA4">
      <w:pPr>
        <w:jc w:val="both"/>
        <w:rPr>
          <w:bCs/>
          <w:sz w:val="24"/>
          <w:szCs w:val="24"/>
        </w:rPr>
      </w:pPr>
      <w:r w:rsidRPr="00B81764">
        <w:rPr>
          <w:bCs/>
          <w:sz w:val="24"/>
          <w:szCs w:val="24"/>
        </w:rPr>
        <w:t>При осуществлении муниципального земельного контроля комитет взаимодействует с Управлением Федеральной службы государственной регистрации, кадастра и картографии по Алтайскому краю, Управлением Федеральной службы по надзору в сфере природопользования по Алтайскому краю и Республике Алтай, Управлением Федеральной службы по ветеринарному и фитосанитарному надзору, Федеральной налоговой службой, Министерством внутренних дел Российской Федерации.</w:t>
      </w:r>
    </w:p>
    <w:p w:rsidR="00386CA4" w:rsidRPr="00B81764" w:rsidRDefault="00386CA4" w:rsidP="00386CA4">
      <w:pPr>
        <w:jc w:val="both"/>
        <w:rPr>
          <w:bCs/>
          <w:sz w:val="24"/>
          <w:szCs w:val="24"/>
        </w:rPr>
      </w:pPr>
      <w:r w:rsidRPr="00B81764">
        <w:rPr>
          <w:bCs/>
          <w:sz w:val="24"/>
          <w:szCs w:val="24"/>
        </w:rPr>
        <w:t>1.3. Муниципальный земельный контроль осуществляет Администрация.</w:t>
      </w:r>
      <w:r w:rsidRPr="00B81764">
        <w:rPr>
          <w:bCs/>
          <w:sz w:val="24"/>
          <w:szCs w:val="24"/>
        </w:rPr>
        <w:br/>
        <w:t xml:space="preserve">Проведение проверок (плановых и внеплановых) осуществляется структурными подразделениями Администрации – Комитетом по экономике, имущественным и земельным отношениям Администрации Тюменцевского района Алтайского края (далее - комитет). </w:t>
      </w:r>
      <w:r w:rsidRPr="00B81764">
        <w:rPr>
          <w:bCs/>
          <w:sz w:val="24"/>
          <w:szCs w:val="24"/>
        </w:rPr>
        <w:br/>
        <w:t xml:space="preserve">Комитетом осуществляются мероприятия по организации и проведению проверок, плановые (рейдовые) осмотры, обследования земельных участков на основании плановых рейдовых заданий. </w:t>
      </w:r>
    </w:p>
    <w:p w:rsidR="00386CA4" w:rsidRPr="00B81764" w:rsidRDefault="00386CA4" w:rsidP="00386CA4">
      <w:pPr>
        <w:jc w:val="both"/>
        <w:rPr>
          <w:bCs/>
          <w:sz w:val="24"/>
          <w:szCs w:val="24"/>
        </w:rPr>
      </w:pPr>
      <w:r w:rsidRPr="00B81764">
        <w:rPr>
          <w:bCs/>
          <w:sz w:val="24"/>
          <w:szCs w:val="24"/>
        </w:rPr>
        <w:t>Перечень нормативных правовых актов, непосредственно регулирующих исполнение муниципальной функции:</w:t>
      </w:r>
    </w:p>
    <w:p w:rsidR="00386CA4" w:rsidRPr="00B81764" w:rsidRDefault="00386CA4" w:rsidP="00386CA4">
      <w:pPr>
        <w:jc w:val="both"/>
        <w:rPr>
          <w:bCs/>
          <w:sz w:val="24"/>
          <w:szCs w:val="24"/>
        </w:rPr>
      </w:pPr>
      <w:r w:rsidRPr="00B81764">
        <w:rPr>
          <w:bCs/>
          <w:sz w:val="24"/>
          <w:szCs w:val="24"/>
        </w:rPr>
        <w:t xml:space="preserve">Федеральным законом </w:t>
      </w:r>
      <w:hyperlink r:id="rId7" w:history="1">
        <w:r w:rsidRPr="00B81764">
          <w:rPr>
            <w:bCs/>
            <w:sz w:val="24"/>
            <w:szCs w:val="24"/>
          </w:rPr>
          <w:t>от 06.10.2003 N 131-ФЗ</w:t>
        </w:r>
      </w:hyperlink>
      <w:r w:rsidRPr="00B81764">
        <w:rPr>
          <w:bCs/>
          <w:sz w:val="24"/>
          <w:szCs w:val="24"/>
        </w:rPr>
        <w:t xml:space="preserve"> «Об общих принципах организации местного самоуправления в Российской Федерации»;</w:t>
      </w:r>
    </w:p>
    <w:p w:rsidR="00386CA4" w:rsidRPr="00B81764" w:rsidRDefault="00386CA4" w:rsidP="00386CA4">
      <w:pPr>
        <w:jc w:val="both"/>
        <w:rPr>
          <w:bCs/>
          <w:sz w:val="24"/>
          <w:szCs w:val="24"/>
        </w:rPr>
      </w:pPr>
      <w:r w:rsidRPr="00B81764">
        <w:rPr>
          <w:bCs/>
          <w:sz w:val="24"/>
          <w:szCs w:val="24"/>
        </w:rPr>
        <w:t xml:space="preserve">Федеральным законом </w:t>
      </w:r>
      <w:hyperlink r:id="rId8" w:history="1">
        <w:r w:rsidRPr="00B81764">
          <w:rPr>
            <w:bCs/>
            <w:sz w:val="24"/>
            <w:szCs w:val="24"/>
          </w:rPr>
          <w:t>от 26.12.2008 N 294-ФЗ</w:t>
        </w:r>
      </w:hyperlink>
      <w:r w:rsidRPr="00B81764">
        <w:rPr>
          <w:bCs/>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6CA4" w:rsidRPr="00B81764" w:rsidRDefault="00AB3B24" w:rsidP="00386CA4">
      <w:pPr>
        <w:jc w:val="both"/>
        <w:rPr>
          <w:bCs/>
          <w:sz w:val="24"/>
          <w:szCs w:val="24"/>
        </w:rPr>
      </w:pPr>
      <w:hyperlink r:id="rId9" w:history="1">
        <w:r w:rsidR="00386CA4" w:rsidRPr="00B81764">
          <w:rPr>
            <w:bCs/>
            <w:sz w:val="24"/>
            <w:szCs w:val="24"/>
          </w:rPr>
          <w:t>Федеральным законом от 09.02.2009 N 8-ФЗ</w:t>
        </w:r>
      </w:hyperlink>
      <w:r w:rsidR="00386CA4" w:rsidRPr="00B81764">
        <w:rPr>
          <w:bCs/>
          <w:sz w:val="24"/>
          <w:szCs w:val="24"/>
        </w:rPr>
        <w:t xml:space="preserve"> «Об обеспечении доступа к информации о деятельности государственных органов и органов местного самоуправления» (далее - Федеральный закон N 8-ФЗ); </w:t>
      </w:r>
    </w:p>
    <w:p w:rsidR="00386CA4" w:rsidRPr="00B81764" w:rsidRDefault="00AB3B24" w:rsidP="00386CA4">
      <w:pPr>
        <w:jc w:val="both"/>
        <w:rPr>
          <w:bCs/>
          <w:sz w:val="24"/>
          <w:szCs w:val="24"/>
        </w:rPr>
      </w:pPr>
      <w:hyperlink r:id="rId10" w:history="1">
        <w:r w:rsidR="00386CA4" w:rsidRPr="00B81764">
          <w:rPr>
            <w:bCs/>
            <w:sz w:val="24"/>
            <w:szCs w:val="24"/>
          </w:rPr>
          <w:t>Постановлением Правительства Российской Федерации от 30.06.2010 N 489</w:t>
        </w:r>
      </w:hyperlink>
      <w:r w:rsidR="00386CA4" w:rsidRPr="00B81764">
        <w:rPr>
          <w:bCs/>
          <w:sz w:val="24"/>
          <w:szCs w:val="24"/>
        </w:rPr>
        <w:t xml:space="preserve">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постановление Правительства РФ N 489);</w:t>
      </w:r>
    </w:p>
    <w:p w:rsidR="00386CA4" w:rsidRPr="00B81764" w:rsidRDefault="00386CA4" w:rsidP="00386CA4">
      <w:pPr>
        <w:jc w:val="both"/>
        <w:rPr>
          <w:bCs/>
          <w:sz w:val="24"/>
          <w:szCs w:val="24"/>
        </w:rPr>
      </w:pPr>
      <w:r w:rsidRPr="00B81764">
        <w:rPr>
          <w:bCs/>
          <w:sz w:val="24"/>
          <w:szCs w:val="24"/>
        </w:rPr>
        <w:lastRenderedPageBreak/>
        <w:t>П</w:t>
      </w:r>
      <w:hyperlink r:id="rId11" w:history="1">
        <w:r w:rsidRPr="00B81764">
          <w:rPr>
            <w:bCs/>
            <w:sz w:val="24"/>
            <w:szCs w:val="24"/>
          </w:rPr>
          <w:t>остановлением Правительства Российской Федерации от 26.12.2014 N 1515</w:t>
        </w:r>
      </w:hyperlink>
      <w:r w:rsidRPr="00B81764">
        <w:rPr>
          <w:bCs/>
          <w:sz w:val="24"/>
          <w:szCs w:val="24"/>
        </w:rPr>
        <w:t xml:space="preserve">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(далее - постановление Правительства РФ N 1515); П</w:t>
      </w:r>
      <w:hyperlink r:id="rId12" w:history="1">
        <w:r w:rsidRPr="00B81764">
          <w:rPr>
            <w:bCs/>
            <w:sz w:val="24"/>
            <w:szCs w:val="24"/>
          </w:rPr>
          <w:t>остановлением Правительства Российской Федерации от 28.04.2015 N 415</w:t>
        </w:r>
      </w:hyperlink>
      <w:r w:rsidRPr="00B81764">
        <w:rPr>
          <w:bCs/>
          <w:sz w:val="24"/>
          <w:szCs w:val="24"/>
        </w:rPr>
        <w:t xml:space="preserve"> «О Правилах формирования и ведения единого реестра проверок» (Официальный интернет-портал правовой информации </w:t>
      </w:r>
      <w:hyperlink r:id="rId13" w:history="1">
        <w:r w:rsidRPr="00B81764">
          <w:rPr>
            <w:bCs/>
            <w:sz w:val="24"/>
            <w:szCs w:val="24"/>
          </w:rPr>
          <w:t>http://www.pravo.gov.ru</w:t>
        </w:r>
      </w:hyperlink>
      <w:r w:rsidRPr="00B81764">
        <w:rPr>
          <w:bCs/>
          <w:sz w:val="24"/>
          <w:szCs w:val="24"/>
        </w:rPr>
        <w:t>, 07.05.2015);</w:t>
      </w:r>
    </w:p>
    <w:p w:rsidR="00386CA4" w:rsidRPr="00B81764" w:rsidRDefault="00AB3B24" w:rsidP="00386CA4">
      <w:pPr>
        <w:jc w:val="both"/>
        <w:rPr>
          <w:bCs/>
          <w:sz w:val="24"/>
          <w:szCs w:val="24"/>
        </w:rPr>
      </w:pPr>
      <w:hyperlink r:id="rId14" w:history="1">
        <w:r w:rsidR="00386CA4" w:rsidRPr="00B81764">
          <w:rPr>
            <w:bCs/>
            <w:sz w:val="24"/>
            <w:szCs w:val="24"/>
          </w:rPr>
          <w:t>Постановлением Правительства Российской Федерации от 26.11.2015 N 1268</w:t>
        </w:r>
      </w:hyperlink>
      <w:r w:rsidR="00386CA4" w:rsidRPr="00B81764">
        <w:rPr>
          <w:bCs/>
          <w:sz w:val="24"/>
          <w:szCs w:val="24"/>
        </w:rPr>
        <w:t xml:space="preserve">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N 489» (постановление Правительства РФ N 1268);</w:t>
      </w:r>
    </w:p>
    <w:p w:rsidR="00386CA4" w:rsidRPr="00B81764" w:rsidRDefault="00386CA4" w:rsidP="00386CA4">
      <w:pPr>
        <w:jc w:val="both"/>
        <w:rPr>
          <w:bCs/>
          <w:sz w:val="24"/>
          <w:szCs w:val="24"/>
        </w:rPr>
      </w:pPr>
      <w:r w:rsidRPr="00B81764">
        <w:rPr>
          <w:bCs/>
          <w:sz w:val="24"/>
          <w:szCs w:val="24"/>
        </w:rPr>
        <w:t xml:space="preserve">Приказом Министерства экономического развития Российской Федерации </w:t>
      </w:r>
      <w:hyperlink r:id="rId15" w:history="1">
        <w:r w:rsidRPr="00B81764">
          <w:rPr>
            <w:bCs/>
            <w:sz w:val="24"/>
            <w:szCs w:val="24"/>
          </w:rPr>
          <w:t>от 30.04.2009 N 141</w:t>
        </w:r>
      </w:hyperlink>
      <w:r w:rsidRPr="00B81764">
        <w:rPr>
          <w:bCs/>
          <w:sz w:val="24"/>
          <w:szCs w:val="24"/>
        </w:rPr>
        <w:t xml:space="preserve">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N 141), зарегистрированным в Минюсте Российской Федерации 13.05.2009 N 13915;</w:t>
      </w:r>
    </w:p>
    <w:p w:rsidR="00386CA4" w:rsidRPr="00B81764" w:rsidRDefault="00386CA4" w:rsidP="00386CA4">
      <w:pPr>
        <w:jc w:val="both"/>
        <w:rPr>
          <w:bCs/>
          <w:sz w:val="24"/>
          <w:szCs w:val="24"/>
        </w:rPr>
      </w:pPr>
      <w:r w:rsidRPr="00B81764">
        <w:rPr>
          <w:bCs/>
          <w:sz w:val="24"/>
          <w:szCs w:val="24"/>
        </w:rPr>
        <w:t>Постановлением Администрации Алтайского края от 02 сентября 2015 г. №349 «Об утверждении порядка осуществления муниципального земельного контроля на территории Алтайского края»;</w:t>
      </w:r>
    </w:p>
    <w:p w:rsidR="00386CA4" w:rsidRPr="00B81764" w:rsidRDefault="00386CA4" w:rsidP="00386CA4">
      <w:pPr>
        <w:jc w:val="both"/>
        <w:rPr>
          <w:bCs/>
          <w:sz w:val="24"/>
          <w:szCs w:val="24"/>
        </w:rPr>
      </w:pPr>
      <w:r w:rsidRPr="00B81764">
        <w:rPr>
          <w:bCs/>
          <w:sz w:val="24"/>
          <w:szCs w:val="24"/>
        </w:rPr>
        <w:t>Решение Тюменцевского районного собрания депутатов Алтайского края от 15.06.2017 года №302 «Об утверждении положения о порядке осуществления муниципального земельного контроля на территории муниципального образования Тюменцевского района Алтайского края» имеют право:</w:t>
      </w:r>
    </w:p>
    <w:p w:rsidR="00386CA4" w:rsidRPr="00B81764" w:rsidRDefault="00386CA4" w:rsidP="00386CA4">
      <w:pPr>
        <w:jc w:val="both"/>
        <w:rPr>
          <w:bCs/>
          <w:sz w:val="24"/>
          <w:szCs w:val="24"/>
        </w:rPr>
      </w:pPr>
      <w:r w:rsidRPr="00B81764">
        <w:rPr>
          <w:bCs/>
          <w:sz w:val="24"/>
          <w:szCs w:val="24"/>
        </w:rPr>
        <w:t xml:space="preserve">- запрашивать у субъекта проверки документы и информацию, необходимые для проведения проверки; </w:t>
      </w:r>
    </w:p>
    <w:p w:rsidR="00386CA4" w:rsidRPr="00B81764" w:rsidRDefault="00386CA4" w:rsidP="00386CA4">
      <w:pPr>
        <w:jc w:val="both"/>
        <w:rPr>
          <w:bCs/>
          <w:sz w:val="24"/>
          <w:szCs w:val="24"/>
        </w:rPr>
      </w:pPr>
      <w:r w:rsidRPr="00B81764">
        <w:rPr>
          <w:bCs/>
          <w:sz w:val="24"/>
          <w:szCs w:val="24"/>
        </w:rPr>
        <w:t xml:space="preserve">- запрашивать и получать на безвозмездной основе, в том числе в электронной форме, документы и (или) информацию, включенные в </w:t>
      </w:r>
      <w:r w:rsidRPr="00E273C3">
        <w:rPr>
          <w:bCs/>
          <w:sz w:val="24"/>
          <w:szCs w:val="24"/>
        </w:rPr>
        <w:t>определенный Правительством Российской Федерации перечень (Приложение 1)</w:t>
      </w:r>
      <w:r w:rsidRPr="00B81764">
        <w:rPr>
          <w:bCs/>
          <w:sz w:val="24"/>
          <w:szCs w:val="24"/>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устанавливаются Правительством Российской Федерации;</w:t>
      </w:r>
    </w:p>
    <w:p w:rsidR="00386CA4" w:rsidRPr="00B81764" w:rsidRDefault="00386CA4" w:rsidP="00386CA4">
      <w:pPr>
        <w:jc w:val="both"/>
        <w:rPr>
          <w:bCs/>
          <w:sz w:val="24"/>
          <w:szCs w:val="24"/>
        </w:rPr>
      </w:pPr>
      <w:r w:rsidRPr="00B81764">
        <w:rPr>
          <w:bCs/>
          <w:sz w:val="24"/>
          <w:szCs w:val="24"/>
        </w:rPr>
        <w:t>знакомиться с документами на земельные участки и расположенные на них объекты недвижимого имущества;</w:t>
      </w:r>
    </w:p>
    <w:p w:rsidR="00386CA4" w:rsidRDefault="00386CA4" w:rsidP="00386CA4">
      <w:pPr>
        <w:jc w:val="both"/>
        <w:rPr>
          <w:bCs/>
          <w:sz w:val="24"/>
          <w:szCs w:val="24"/>
        </w:rPr>
      </w:pPr>
      <w:r w:rsidRPr="00B81764">
        <w:rPr>
          <w:bCs/>
          <w:sz w:val="24"/>
          <w:szCs w:val="24"/>
        </w:rPr>
        <w:t>- осуществлять иные права, предусмотренные законодательством Российской Федерации.</w:t>
      </w:r>
      <w:r w:rsidRPr="00B81764">
        <w:rPr>
          <w:bCs/>
          <w:sz w:val="24"/>
          <w:szCs w:val="24"/>
        </w:rPr>
        <w:br/>
        <w:t>Должностные лица Администрации не вправе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 а также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386CA4" w:rsidRPr="00B81764" w:rsidRDefault="00386CA4" w:rsidP="00386CA4">
      <w:pPr>
        <w:jc w:val="both"/>
        <w:rPr>
          <w:bCs/>
          <w:sz w:val="24"/>
          <w:szCs w:val="24"/>
        </w:rPr>
      </w:pPr>
      <w:r w:rsidRPr="00B81764">
        <w:rPr>
          <w:bCs/>
          <w:sz w:val="24"/>
          <w:szCs w:val="24"/>
        </w:rPr>
        <w:t>1.4. 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Российской Федерации, законодательства Алтайского края в отношении расположенных в границах муниципального образования Тюменцевского района Алтайского края объектов земельных отношений.</w:t>
      </w:r>
    </w:p>
    <w:p w:rsidR="00386CA4" w:rsidRPr="00B81764" w:rsidRDefault="00386CA4" w:rsidP="00386CA4">
      <w:pPr>
        <w:jc w:val="both"/>
        <w:rPr>
          <w:bCs/>
          <w:sz w:val="24"/>
          <w:szCs w:val="24"/>
        </w:rPr>
      </w:pPr>
      <w:r w:rsidRPr="00B81764">
        <w:rPr>
          <w:bCs/>
          <w:sz w:val="24"/>
          <w:szCs w:val="24"/>
        </w:rPr>
        <w:t>1.5. Права и обязанности должностных лиц при осуществлении муниципального земельного контроля.</w:t>
      </w:r>
    </w:p>
    <w:p w:rsidR="00386CA4" w:rsidRPr="00B81764" w:rsidRDefault="00386CA4" w:rsidP="00386CA4">
      <w:pPr>
        <w:jc w:val="both"/>
        <w:rPr>
          <w:bCs/>
          <w:sz w:val="24"/>
          <w:szCs w:val="24"/>
        </w:rPr>
      </w:pPr>
      <w:r w:rsidRPr="00B81764">
        <w:rPr>
          <w:bCs/>
          <w:sz w:val="24"/>
          <w:szCs w:val="24"/>
        </w:rPr>
        <w:t>Должностные лица при осуществлении земельного контроля в пределах своих полномочий имеют право:</w:t>
      </w:r>
    </w:p>
    <w:p w:rsidR="00386CA4" w:rsidRPr="00B81764" w:rsidRDefault="00386CA4" w:rsidP="00386CA4">
      <w:pPr>
        <w:jc w:val="both"/>
        <w:rPr>
          <w:bCs/>
          <w:sz w:val="24"/>
          <w:szCs w:val="24"/>
        </w:rPr>
      </w:pPr>
      <w:r w:rsidRPr="00B81764">
        <w:rPr>
          <w:bCs/>
          <w:sz w:val="24"/>
          <w:szCs w:val="24"/>
        </w:rPr>
        <w:lastRenderedPageBreak/>
        <w:t>- беспрепятственно по предъявлении служебного удостоверения и копии правового акта о проведении проверки посещать и обследовать земельные участки;</w:t>
      </w:r>
    </w:p>
    <w:p w:rsidR="00386CA4" w:rsidRPr="00B81764" w:rsidRDefault="00386CA4" w:rsidP="00386CA4">
      <w:pPr>
        <w:jc w:val="both"/>
        <w:rPr>
          <w:bCs/>
          <w:sz w:val="24"/>
          <w:szCs w:val="24"/>
        </w:rPr>
      </w:pPr>
      <w:r w:rsidRPr="00B81764">
        <w:rPr>
          <w:bCs/>
          <w:sz w:val="24"/>
          <w:szCs w:val="24"/>
        </w:rPr>
        <w:t>- привлекать специалистов, экспертов, переводчиков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
    <w:p w:rsidR="00386CA4" w:rsidRPr="00B81764" w:rsidRDefault="00386CA4" w:rsidP="00386CA4">
      <w:pPr>
        <w:jc w:val="both"/>
        <w:rPr>
          <w:bCs/>
          <w:sz w:val="24"/>
          <w:szCs w:val="24"/>
        </w:rPr>
      </w:pPr>
      <w:r w:rsidRPr="00B81764">
        <w:rPr>
          <w:bCs/>
          <w:sz w:val="24"/>
          <w:szCs w:val="24"/>
        </w:rPr>
        <w:t>- запрашивать от органов государственной власти, органов местного самоуправления, юридических лиц, индивидуальных предпринимателей, граждан информацию и материалы, необходимые для осуществления муниципального земельного контроля;</w:t>
      </w:r>
    </w:p>
    <w:p w:rsidR="00386CA4" w:rsidRPr="00B81764" w:rsidRDefault="00386CA4" w:rsidP="00386CA4">
      <w:pPr>
        <w:jc w:val="both"/>
        <w:rPr>
          <w:bCs/>
          <w:sz w:val="24"/>
          <w:szCs w:val="24"/>
        </w:rPr>
      </w:pPr>
      <w:r w:rsidRPr="00B81764">
        <w:rPr>
          <w:bCs/>
          <w:sz w:val="24"/>
          <w:szCs w:val="24"/>
        </w:rPr>
        <w:t>- направлять запросы в правоохранительные органы в целях установления личности проверяемого;</w:t>
      </w:r>
    </w:p>
    <w:p w:rsidR="00386CA4" w:rsidRPr="00B81764" w:rsidRDefault="00386CA4" w:rsidP="00386CA4">
      <w:pPr>
        <w:jc w:val="both"/>
        <w:rPr>
          <w:bCs/>
          <w:sz w:val="24"/>
          <w:szCs w:val="24"/>
        </w:rPr>
      </w:pPr>
      <w:r w:rsidRPr="00B81764">
        <w:rPr>
          <w:bCs/>
          <w:sz w:val="24"/>
          <w:szCs w:val="24"/>
        </w:rPr>
        <w:t>- знакомиться с документами на земельные участки, на объекты недвижимости и осуществлять иные права, предусмотренные федеральными законами, законами Алтайского края;</w:t>
      </w:r>
    </w:p>
    <w:p w:rsidR="00386CA4" w:rsidRPr="00B81764" w:rsidRDefault="00386CA4" w:rsidP="00386CA4">
      <w:pPr>
        <w:jc w:val="both"/>
        <w:rPr>
          <w:bCs/>
          <w:sz w:val="24"/>
          <w:szCs w:val="24"/>
        </w:rPr>
      </w:pPr>
      <w:r w:rsidRPr="00B81764">
        <w:rPr>
          <w:bCs/>
          <w:sz w:val="24"/>
          <w:szCs w:val="24"/>
        </w:rPr>
        <w:t xml:space="preserve">- в рамках мероприятий по контролю без взаимодействия с юридическими лицами, индивидуальными предпринимателями проводить плановые (рейдовые) осмотры (обследования) земельных участков в соответствии со </w:t>
      </w:r>
      <w:hyperlink r:id="rId16" w:history="1">
        <w:r w:rsidRPr="00B81764">
          <w:rPr>
            <w:bCs/>
            <w:sz w:val="24"/>
            <w:szCs w:val="24"/>
          </w:rPr>
          <w:t>статьей 13.2</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6CA4" w:rsidRPr="00B81764" w:rsidRDefault="00386CA4" w:rsidP="00386CA4">
      <w:pPr>
        <w:jc w:val="both"/>
        <w:rPr>
          <w:bCs/>
          <w:sz w:val="24"/>
          <w:szCs w:val="24"/>
        </w:rPr>
      </w:pPr>
      <w:r w:rsidRPr="00B81764">
        <w:rPr>
          <w:bCs/>
          <w:sz w:val="24"/>
          <w:szCs w:val="24"/>
        </w:rPr>
        <w:t>Должностные лица обязаны:</w:t>
      </w:r>
    </w:p>
    <w:p w:rsidR="00386CA4" w:rsidRPr="00D628BA" w:rsidRDefault="00386CA4" w:rsidP="00386CA4">
      <w:pPr>
        <w:jc w:val="both"/>
        <w:rPr>
          <w:bCs/>
          <w:sz w:val="24"/>
          <w:szCs w:val="24"/>
        </w:rPr>
      </w:pPr>
      <w:r w:rsidRPr="00D628BA">
        <w:rPr>
          <w:bCs/>
          <w:sz w:val="24"/>
          <w:szCs w:val="24"/>
        </w:rPr>
        <w:t>- своевременно и в полной мере исполнять предоставленные в соответствии с законодательством Российской Федерации, Алтайского края, муниципальными правовыми актами полномочия по предупреждению, выявлению и пресечению нарушений требований федеральных законов и законов Алтайского края;</w:t>
      </w:r>
    </w:p>
    <w:p w:rsidR="00386CA4" w:rsidRPr="00D628BA" w:rsidRDefault="00386CA4" w:rsidP="00386CA4">
      <w:pPr>
        <w:jc w:val="both"/>
        <w:rPr>
          <w:bCs/>
          <w:sz w:val="24"/>
          <w:szCs w:val="24"/>
        </w:rPr>
      </w:pPr>
      <w:r w:rsidRPr="00D628BA">
        <w:rPr>
          <w:bCs/>
          <w:sz w:val="24"/>
          <w:szCs w:val="24"/>
        </w:rPr>
        <w:t>- соблюдать законодательство Российской Федерации, Алтайского края, муниципальные правовые акты администрации Тюменцевского района, права и законные интересы проверяемых лиц;</w:t>
      </w:r>
    </w:p>
    <w:p w:rsidR="00386CA4" w:rsidRPr="00D628BA" w:rsidRDefault="00386CA4" w:rsidP="00386CA4">
      <w:pPr>
        <w:jc w:val="both"/>
        <w:rPr>
          <w:bCs/>
          <w:sz w:val="24"/>
          <w:szCs w:val="24"/>
        </w:rPr>
      </w:pPr>
      <w:r w:rsidRPr="00D628BA">
        <w:rPr>
          <w:bCs/>
          <w:sz w:val="24"/>
          <w:szCs w:val="24"/>
        </w:rPr>
        <w:t>- проводить проверку на основании постановления Администрации о проведении проверки в соответствии с ее назначением (Приложение 4);</w:t>
      </w:r>
    </w:p>
    <w:p w:rsidR="00386CA4" w:rsidRPr="00D628BA" w:rsidRDefault="00386CA4" w:rsidP="00386CA4">
      <w:pPr>
        <w:jc w:val="both"/>
        <w:rPr>
          <w:bCs/>
          <w:sz w:val="24"/>
          <w:szCs w:val="24"/>
        </w:rPr>
      </w:pPr>
      <w:r w:rsidRPr="00D628BA">
        <w:rPr>
          <w:bCs/>
          <w:sz w:val="24"/>
          <w:szCs w:val="24"/>
        </w:rPr>
        <w:t>- проводить проверку только во время исполнения служебных обязанностей, выездную проверку - только при предъявлении служебных удостоверений, копии постановления Администрации о проведении проверки и в случаях, предусмотренных частью 5 статьи 10 Федерального закона N 294-ФЗ, копии документа о согласовании проведения проверки;</w:t>
      </w:r>
    </w:p>
    <w:p w:rsidR="00386CA4" w:rsidRPr="00D628BA" w:rsidRDefault="00386CA4" w:rsidP="00386CA4">
      <w:pPr>
        <w:jc w:val="both"/>
        <w:rPr>
          <w:bCs/>
          <w:sz w:val="24"/>
          <w:szCs w:val="24"/>
        </w:rPr>
      </w:pPr>
      <w:r w:rsidRPr="00D628BA">
        <w:rPr>
          <w:bCs/>
          <w:sz w:val="24"/>
          <w:szCs w:val="24"/>
        </w:rPr>
        <w:t>- проводить выездную проверку только в присутствии субъекта проверки (его уполномоченного представителя), в отношении которого проводится проверка;</w:t>
      </w:r>
      <w:r w:rsidRPr="00D628BA">
        <w:rPr>
          <w:bCs/>
          <w:sz w:val="24"/>
          <w:szCs w:val="24"/>
        </w:rPr>
        <w:br/>
        <w:t>не препятствовать субъекту проверки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86CA4" w:rsidRPr="00D628BA" w:rsidRDefault="00386CA4" w:rsidP="00386CA4">
      <w:pPr>
        <w:jc w:val="both"/>
        <w:rPr>
          <w:bCs/>
          <w:sz w:val="24"/>
          <w:szCs w:val="24"/>
        </w:rPr>
      </w:pPr>
      <w:r w:rsidRPr="00D628BA">
        <w:rPr>
          <w:bCs/>
          <w:sz w:val="24"/>
          <w:szCs w:val="24"/>
        </w:rPr>
        <w:t>- предоставлять субъекту проверки (его уполномоченному представителю), присутствующему при проведении проверки, информацию и документы, относящиеся к предмету проверки;</w:t>
      </w:r>
    </w:p>
    <w:p w:rsidR="00386CA4" w:rsidRPr="00D628BA" w:rsidRDefault="00386CA4" w:rsidP="00386CA4">
      <w:pPr>
        <w:jc w:val="both"/>
        <w:rPr>
          <w:bCs/>
          <w:sz w:val="24"/>
          <w:szCs w:val="24"/>
        </w:rPr>
      </w:pPr>
      <w:r w:rsidRPr="00D628BA">
        <w:rPr>
          <w:bCs/>
          <w:sz w:val="24"/>
          <w:szCs w:val="24"/>
        </w:rPr>
        <w:t>- знакомить субъекта проверки (его уполномоченного представителя) с результатами проверки;</w:t>
      </w:r>
    </w:p>
    <w:p w:rsidR="00386CA4" w:rsidRPr="00D628BA" w:rsidRDefault="00386CA4" w:rsidP="00386CA4">
      <w:pPr>
        <w:jc w:val="both"/>
        <w:rPr>
          <w:bCs/>
          <w:sz w:val="24"/>
          <w:szCs w:val="24"/>
        </w:rPr>
      </w:pPr>
      <w:r w:rsidRPr="00D628BA">
        <w:rPr>
          <w:bCs/>
          <w:sz w:val="24"/>
          <w:szCs w:val="24"/>
        </w:rPr>
        <w:t>- знакомить субъекта проверки (его уполномоченного представителя) с документами и (или) информацией, полученными в рамках межведомственного информационного взаимодействия;</w:t>
      </w:r>
      <w:r w:rsidRPr="00D628BA">
        <w:rPr>
          <w:bCs/>
          <w:sz w:val="24"/>
          <w:szCs w:val="24"/>
        </w:rPr>
        <w:b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w:t>
      </w:r>
      <w:r w:rsidRPr="00D628BA">
        <w:rPr>
          <w:bCs/>
          <w:sz w:val="24"/>
          <w:szCs w:val="24"/>
        </w:rPr>
        <w:lastRenderedPageBreak/>
        <w:t>характера, а также не допускать необоснованное ограничение прав и законных интересов физических и юридических лиц, индивидуальных предпринимателей;</w:t>
      </w:r>
    </w:p>
    <w:p w:rsidR="00386CA4" w:rsidRPr="00D628BA" w:rsidRDefault="00386CA4" w:rsidP="00386CA4">
      <w:pPr>
        <w:jc w:val="both"/>
        <w:rPr>
          <w:bCs/>
          <w:sz w:val="24"/>
          <w:szCs w:val="24"/>
        </w:rPr>
      </w:pPr>
      <w:r w:rsidRPr="00D628BA">
        <w:rPr>
          <w:bCs/>
          <w:sz w:val="24"/>
          <w:szCs w:val="24"/>
        </w:rPr>
        <w:t>-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386CA4" w:rsidRPr="00D628BA" w:rsidRDefault="00386CA4" w:rsidP="00386CA4">
      <w:pPr>
        <w:jc w:val="both"/>
        <w:rPr>
          <w:bCs/>
          <w:sz w:val="24"/>
          <w:szCs w:val="24"/>
        </w:rPr>
      </w:pPr>
      <w:r w:rsidRPr="00D628BA">
        <w:rPr>
          <w:bCs/>
          <w:sz w:val="24"/>
          <w:szCs w:val="24"/>
        </w:rPr>
        <w:t>- соблюдать сроки проведения проверки, установленные законодательством Российской Федерации и законодательством Алтайского края;</w:t>
      </w:r>
    </w:p>
    <w:p w:rsidR="00386CA4" w:rsidRPr="00D628BA" w:rsidRDefault="00386CA4" w:rsidP="00386CA4">
      <w:pPr>
        <w:jc w:val="both"/>
        <w:rPr>
          <w:bCs/>
          <w:sz w:val="24"/>
          <w:szCs w:val="24"/>
        </w:rPr>
      </w:pPr>
      <w:r w:rsidRPr="00D628BA">
        <w:rPr>
          <w:bCs/>
          <w:sz w:val="24"/>
          <w:szCs w:val="24"/>
        </w:rPr>
        <w:t>- не требовать от субъекта проверки документы и иные сведения, представление которых не предусмотрено законодательством Российской Федерации;</w:t>
      </w:r>
      <w:r w:rsidRPr="00D628BA">
        <w:rPr>
          <w:bCs/>
          <w:sz w:val="24"/>
          <w:szCs w:val="24"/>
        </w:rPr>
        <w:br/>
        <w:t>перед началом проведения выездной проверки по просьбе субъекта проверки (его уполномоченного представителя) ознакомить его с положениями административного регламента;</w:t>
      </w:r>
    </w:p>
    <w:p w:rsidR="00386CA4" w:rsidRPr="00D628BA" w:rsidRDefault="00386CA4" w:rsidP="00386CA4">
      <w:pPr>
        <w:jc w:val="both"/>
        <w:rPr>
          <w:bCs/>
          <w:sz w:val="24"/>
          <w:szCs w:val="24"/>
        </w:rPr>
      </w:pPr>
      <w:r w:rsidRPr="00D628BA">
        <w:rPr>
          <w:bCs/>
          <w:sz w:val="24"/>
          <w:szCs w:val="24"/>
        </w:rPr>
        <w:t>- осуществлять запись о проведенной проверке в журнале учета проверок при его наличии у юридического лица или индивидуального предпринимателя, непосредственно присутствовать при проведении проверки, давать объяснения по вопросам, относящимся к предмету проверки;</w:t>
      </w:r>
    </w:p>
    <w:p w:rsidR="00386CA4" w:rsidRPr="00D628BA" w:rsidRDefault="00386CA4" w:rsidP="00386CA4">
      <w:pPr>
        <w:jc w:val="both"/>
        <w:rPr>
          <w:bCs/>
          <w:sz w:val="24"/>
          <w:szCs w:val="24"/>
        </w:rPr>
      </w:pPr>
      <w:r w:rsidRPr="00D628BA">
        <w:rPr>
          <w:bCs/>
          <w:sz w:val="24"/>
          <w:szCs w:val="24"/>
        </w:rPr>
        <w:t>- знакомиться с документами и (или) информацией, полученными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представлять документы и (или) информацию, запрашиваемые в рамках межведомственного информационного взаимодействия, в департамент по собственной инициативе;</w:t>
      </w:r>
    </w:p>
    <w:p w:rsidR="00386CA4" w:rsidRPr="00D628BA" w:rsidRDefault="00386CA4" w:rsidP="00386CA4">
      <w:pPr>
        <w:jc w:val="both"/>
        <w:rPr>
          <w:bCs/>
          <w:sz w:val="24"/>
          <w:szCs w:val="24"/>
        </w:rPr>
      </w:pPr>
      <w:r w:rsidRPr="00D628BA">
        <w:rPr>
          <w:bCs/>
          <w:sz w:val="24"/>
          <w:szCs w:val="24"/>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 </w:t>
      </w:r>
    </w:p>
    <w:p w:rsidR="00386CA4" w:rsidRPr="00D628BA" w:rsidRDefault="00386CA4" w:rsidP="00386CA4">
      <w:pPr>
        <w:jc w:val="both"/>
        <w:rPr>
          <w:bCs/>
          <w:sz w:val="24"/>
          <w:szCs w:val="24"/>
        </w:rPr>
      </w:pPr>
      <w:r w:rsidRPr="00D628BA">
        <w:rPr>
          <w:bCs/>
          <w:sz w:val="24"/>
          <w:szCs w:val="24"/>
        </w:rPr>
        <w:t>- обжаловать действия (бездействие) должностных лиц Администрации,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386CA4" w:rsidRPr="00D628BA" w:rsidRDefault="00386CA4" w:rsidP="00386CA4">
      <w:pPr>
        <w:jc w:val="both"/>
        <w:rPr>
          <w:bCs/>
          <w:sz w:val="24"/>
          <w:szCs w:val="24"/>
        </w:rPr>
      </w:pPr>
      <w:r w:rsidRPr="00D628BA">
        <w:rPr>
          <w:bCs/>
          <w:sz w:val="24"/>
          <w:szCs w:val="24"/>
        </w:rPr>
        <w:t>- осуществлять иные права, предусмотренные законодательством Российской Федерации.</w:t>
      </w:r>
    </w:p>
    <w:p w:rsidR="00386CA4" w:rsidRPr="00B81764" w:rsidRDefault="00386CA4" w:rsidP="00386CA4">
      <w:pPr>
        <w:jc w:val="both"/>
        <w:rPr>
          <w:bCs/>
          <w:sz w:val="24"/>
          <w:szCs w:val="24"/>
        </w:rPr>
      </w:pPr>
      <w:r w:rsidRPr="00B81764">
        <w:rPr>
          <w:bCs/>
          <w:sz w:val="24"/>
          <w:szCs w:val="24"/>
        </w:rPr>
        <w:t>1.6. Права и обязанности лиц, в отношении которых исполняется муниципальная функция.</w:t>
      </w:r>
    </w:p>
    <w:p w:rsidR="00386CA4" w:rsidRPr="00B81764" w:rsidRDefault="00386CA4" w:rsidP="00386CA4">
      <w:pPr>
        <w:jc w:val="both"/>
        <w:rPr>
          <w:bCs/>
          <w:sz w:val="24"/>
          <w:szCs w:val="24"/>
        </w:rPr>
      </w:pPr>
      <w:r w:rsidRPr="00B81764">
        <w:rPr>
          <w:bCs/>
          <w:sz w:val="24"/>
          <w:szCs w:val="24"/>
        </w:rPr>
        <w:t>Лицами, в отношении которых исполняется муниципальная функция, являются органы государственной власти, органы местного самоуправления,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w:t>
      </w:r>
    </w:p>
    <w:p w:rsidR="00386CA4" w:rsidRPr="00B81764" w:rsidRDefault="00386CA4" w:rsidP="00386CA4">
      <w:pPr>
        <w:jc w:val="both"/>
        <w:rPr>
          <w:bCs/>
          <w:sz w:val="24"/>
          <w:szCs w:val="24"/>
        </w:rPr>
      </w:pPr>
      <w:r w:rsidRPr="00B81764">
        <w:rPr>
          <w:bCs/>
          <w:sz w:val="24"/>
          <w:szCs w:val="24"/>
        </w:rPr>
        <w:t>Лица, в отношении которых исполняется муниципальная функция, имеют право:</w:t>
      </w:r>
    </w:p>
    <w:p w:rsidR="00386CA4" w:rsidRPr="00B81764" w:rsidRDefault="00386CA4" w:rsidP="00386CA4">
      <w:pPr>
        <w:jc w:val="both"/>
        <w:rPr>
          <w:bCs/>
          <w:sz w:val="24"/>
          <w:szCs w:val="24"/>
        </w:rPr>
      </w:pPr>
      <w:r w:rsidRPr="00B81764">
        <w:rPr>
          <w:bCs/>
          <w:sz w:val="24"/>
          <w:szCs w:val="24"/>
        </w:rPr>
        <w:t>1) непосредственно присутствовать при проведении проверки, давать объяснения по вопросам, относящимся к предмету проверки;</w:t>
      </w:r>
    </w:p>
    <w:p w:rsidR="00386CA4" w:rsidRPr="00B81764" w:rsidRDefault="00386CA4" w:rsidP="00386CA4">
      <w:pPr>
        <w:jc w:val="both"/>
        <w:rPr>
          <w:bCs/>
          <w:sz w:val="24"/>
          <w:szCs w:val="24"/>
        </w:rPr>
      </w:pPr>
      <w:r w:rsidRPr="00B81764">
        <w:rPr>
          <w:bCs/>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административным регламентом;</w:t>
      </w:r>
    </w:p>
    <w:p w:rsidR="00386CA4" w:rsidRPr="00B81764" w:rsidRDefault="00386CA4" w:rsidP="00386CA4">
      <w:pPr>
        <w:jc w:val="both"/>
        <w:rPr>
          <w:bCs/>
          <w:sz w:val="24"/>
          <w:szCs w:val="24"/>
        </w:rPr>
      </w:pPr>
      <w:r w:rsidRPr="00B81764">
        <w:rPr>
          <w:bCs/>
          <w:sz w:val="24"/>
          <w:szCs w:val="24"/>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86CA4" w:rsidRPr="00B81764" w:rsidRDefault="00386CA4" w:rsidP="00386CA4">
      <w:pPr>
        <w:jc w:val="both"/>
        <w:rPr>
          <w:bCs/>
          <w:sz w:val="24"/>
          <w:szCs w:val="24"/>
        </w:rPr>
      </w:pPr>
      <w:r w:rsidRPr="00B81764">
        <w:rPr>
          <w:bCs/>
          <w:sz w:val="24"/>
          <w:szCs w:val="24"/>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386CA4" w:rsidRPr="00B81764" w:rsidRDefault="00386CA4" w:rsidP="00386CA4">
      <w:pPr>
        <w:jc w:val="both"/>
        <w:rPr>
          <w:bCs/>
          <w:sz w:val="24"/>
          <w:szCs w:val="24"/>
        </w:rPr>
      </w:pPr>
      <w:r w:rsidRPr="00B81764">
        <w:rPr>
          <w:bCs/>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386CA4" w:rsidRPr="00B81764" w:rsidRDefault="00386CA4" w:rsidP="00386CA4">
      <w:pPr>
        <w:jc w:val="both"/>
        <w:rPr>
          <w:bCs/>
          <w:sz w:val="24"/>
          <w:szCs w:val="24"/>
        </w:rPr>
      </w:pPr>
      <w:r w:rsidRPr="00B81764">
        <w:rPr>
          <w:bCs/>
          <w:sz w:val="24"/>
          <w:szCs w:val="24"/>
        </w:rPr>
        <w:t xml:space="preserve">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w:t>
      </w:r>
      <w:r w:rsidRPr="00B81764">
        <w:rPr>
          <w:bCs/>
          <w:sz w:val="24"/>
          <w:szCs w:val="24"/>
        </w:rPr>
        <w:lastRenderedPageBreak/>
        <w:t>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86CA4" w:rsidRPr="00B81764" w:rsidRDefault="00386CA4" w:rsidP="00386CA4">
      <w:pPr>
        <w:jc w:val="both"/>
        <w:rPr>
          <w:bCs/>
          <w:sz w:val="24"/>
          <w:szCs w:val="24"/>
        </w:rPr>
      </w:pPr>
      <w:r w:rsidRPr="00B81764">
        <w:rPr>
          <w:bCs/>
          <w:sz w:val="24"/>
          <w:szCs w:val="24"/>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86CA4" w:rsidRPr="00B81764" w:rsidRDefault="00386CA4" w:rsidP="00386CA4">
      <w:pPr>
        <w:jc w:val="both"/>
        <w:rPr>
          <w:bCs/>
          <w:sz w:val="24"/>
          <w:szCs w:val="24"/>
        </w:rPr>
      </w:pPr>
      <w:r w:rsidRPr="00B81764">
        <w:rPr>
          <w:bCs/>
          <w:sz w:val="24"/>
          <w:szCs w:val="24"/>
        </w:rPr>
        <w:t>Лица, в отношении которых исполняется муниципальная функция, обязаны:</w:t>
      </w:r>
    </w:p>
    <w:p w:rsidR="00386CA4" w:rsidRPr="00B81764" w:rsidRDefault="00386CA4" w:rsidP="00386CA4">
      <w:pPr>
        <w:jc w:val="both"/>
        <w:rPr>
          <w:bCs/>
          <w:sz w:val="24"/>
          <w:szCs w:val="24"/>
        </w:rPr>
      </w:pPr>
      <w:r w:rsidRPr="00B81764">
        <w:rPr>
          <w:bCs/>
          <w:sz w:val="24"/>
          <w:szCs w:val="24"/>
        </w:rPr>
        <w:t>- представлять должностным лицам, проводящим проверку, необходимые документы; юридические лица - обеспечивать присутствие руководителей, иных должностных лиц или уполномоченных представителей органа государственной власти, органа местного самоуправления, юридического лица; граждане и индивидуальные предприниматели - присутствовать или обеспечивать присутствие уполномоченных представителей; не препятствовать осуществлению должностными лицами Администрации муниципального земельного контроля;</w:t>
      </w:r>
    </w:p>
    <w:p w:rsidR="00386CA4" w:rsidRPr="00D628BA" w:rsidRDefault="00386CA4" w:rsidP="00386CA4">
      <w:pPr>
        <w:jc w:val="both"/>
        <w:rPr>
          <w:bCs/>
          <w:sz w:val="24"/>
          <w:szCs w:val="24"/>
        </w:rPr>
      </w:pPr>
      <w:r w:rsidRPr="00B81764">
        <w:rPr>
          <w:bCs/>
          <w:sz w:val="24"/>
          <w:szCs w:val="24"/>
        </w:rPr>
        <w:t>-  исполнять иные обязанности, предусмотренные законодательством Российской Федерации.</w:t>
      </w:r>
      <w:r w:rsidRPr="00B81764">
        <w:rPr>
          <w:bCs/>
          <w:sz w:val="24"/>
          <w:szCs w:val="24"/>
        </w:rPr>
        <w:br/>
        <w:t xml:space="preserve">1.7. </w:t>
      </w:r>
      <w:r w:rsidRPr="00D628BA">
        <w:rPr>
          <w:bCs/>
          <w:sz w:val="24"/>
          <w:szCs w:val="24"/>
        </w:rPr>
        <w:t>Результатом осуществления муниципального земельного контроля является акт проверки соблюдения требований земельного законодательства и принятие мер при выявлении нарушений субъектом проверки требований федеральных законов и законов Алтайского края по вопросам использования земель.</w:t>
      </w:r>
    </w:p>
    <w:p w:rsidR="00386CA4" w:rsidRPr="00B81764" w:rsidRDefault="00386CA4" w:rsidP="00386CA4">
      <w:pPr>
        <w:jc w:val="both"/>
        <w:rPr>
          <w:bCs/>
          <w:sz w:val="24"/>
          <w:szCs w:val="24"/>
        </w:rPr>
      </w:pPr>
      <w:r w:rsidRPr="00B81764">
        <w:rPr>
          <w:bCs/>
          <w:sz w:val="24"/>
          <w:szCs w:val="24"/>
        </w:rPr>
        <w:t>При обнаружении достаточных фактов, указывающих на административное правонарушение, направление материалов в Управление Федеральной службы государственной регистрации, кадастра и картографии по Алтайскому краю для рассмотрения и принятия административных мер.</w:t>
      </w:r>
    </w:p>
    <w:p w:rsidR="00386CA4" w:rsidRPr="00B81764" w:rsidRDefault="00386CA4" w:rsidP="00386CA4">
      <w:pPr>
        <w:jc w:val="both"/>
        <w:rPr>
          <w:bCs/>
          <w:sz w:val="24"/>
          <w:szCs w:val="24"/>
        </w:rPr>
      </w:pPr>
    </w:p>
    <w:p w:rsidR="00386CA4" w:rsidRPr="00214D4F" w:rsidRDefault="00386CA4" w:rsidP="00386CA4">
      <w:pPr>
        <w:pStyle w:val="ConsPlusNormal"/>
        <w:ind w:firstLine="284"/>
        <w:jc w:val="center"/>
        <w:outlineLvl w:val="1"/>
        <w:rPr>
          <w:rFonts w:ascii="Times New Roman" w:hAnsi="Times New Roman" w:cs="Times New Roman"/>
          <w:b/>
          <w:bCs/>
          <w:sz w:val="24"/>
          <w:szCs w:val="24"/>
        </w:rPr>
      </w:pPr>
      <w:r w:rsidRPr="00214D4F">
        <w:rPr>
          <w:rFonts w:ascii="Times New Roman" w:hAnsi="Times New Roman" w:cs="Times New Roman"/>
          <w:b/>
          <w:bCs/>
          <w:sz w:val="24"/>
          <w:szCs w:val="24"/>
        </w:rPr>
        <w:t>2. Требования к порядку исполнения муниципальной функции</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B81764" w:rsidRDefault="00386CA4" w:rsidP="00386CA4">
      <w:pPr>
        <w:jc w:val="both"/>
        <w:rPr>
          <w:bCs/>
          <w:sz w:val="24"/>
          <w:szCs w:val="24"/>
        </w:rPr>
      </w:pPr>
      <w:r w:rsidRPr="00B81764">
        <w:rPr>
          <w:bCs/>
          <w:sz w:val="24"/>
          <w:szCs w:val="24"/>
        </w:rPr>
        <w:t>2.1. Порядок информирования об исполнении муниципальной функции.</w:t>
      </w:r>
    </w:p>
    <w:p w:rsidR="00386CA4" w:rsidRPr="00B81764" w:rsidRDefault="00386CA4" w:rsidP="00386CA4">
      <w:pPr>
        <w:jc w:val="both"/>
        <w:rPr>
          <w:bCs/>
          <w:sz w:val="24"/>
          <w:szCs w:val="24"/>
        </w:rPr>
      </w:pPr>
      <w:r w:rsidRPr="00B81764">
        <w:rPr>
          <w:bCs/>
          <w:sz w:val="24"/>
          <w:szCs w:val="24"/>
        </w:rPr>
        <w:t>2.1.2. Информация о месте нахождения и графике работы органа муниципального земельного контроля:</w:t>
      </w:r>
    </w:p>
    <w:p w:rsidR="00386CA4" w:rsidRPr="00B81764" w:rsidRDefault="00386CA4" w:rsidP="00386CA4">
      <w:pPr>
        <w:jc w:val="both"/>
        <w:rPr>
          <w:bCs/>
          <w:sz w:val="24"/>
          <w:szCs w:val="24"/>
        </w:rPr>
      </w:pPr>
      <w:r w:rsidRPr="00B81764">
        <w:rPr>
          <w:bCs/>
          <w:sz w:val="24"/>
          <w:szCs w:val="24"/>
        </w:rPr>
        <w:t>Почтовый адрес администрации района</w:t>
      </w:r>
      <w:r w:rsidRPr="00D628BA">
        <w:rPr>
          <w:bCs/>
          <w:sz w:val="24"/>
          <w:szCs w:val="24"/>
        </w:rPr>
        <w:t xml:space="preserve"> 658580, Тюменцевский район, с. Тюменцево, пер. Центральный, 1.</w:t>
      </w:r>
    </w:p>
    <w:p w:rsidR="00386CA4" w:rsidRPr="00B81764" w:rsidRDefault="00386CA4" w:rsidP="00386CA4">
      <w:pPr>
        <w:jc w:val="both"/>
        <w:rPr>
          <w:bCs/>
          <w:sz w:val="24"/>
          <w:szCs w:val="24"/>
        </w:rPr>
      </w:pPr>
      <w:r w:rsidRPr="00B81764">
        <w:rPr>
          <w:bCs/>
          <w:sz w:val="24"/>
          <w:szCs w:val="24"/>
        </w:rPr>
        <w:t>График работы администрации района:</w:t>
      </w:r>
    </w:p>
    <w:p w:rsidR="00386CA4" w:rsidRPr="00B81764" w:rsidRDefault="00386CA4" w:rsidP="00386CA4">
      <w:pPr>
        <w:jc w:val="both"/>
        <w:rPr>
          <w:bCs/>
          <w:sz w:val="24"/>
          <w:szCs w:val="24"/>
        </w:rPr>
      </w:pPr>
      <w:r w:rsidRPr="00B81764">
        <w:rPr>
          <w:bCs/>
          <w:sz w:val="24"/>
          <w:szCs w:val="24"/>
        </w:rPr>
        <w:t>- понедельник - четверг с 09.00 до 17.00 час. (перерыв 13.00 - 14.00 час.);</w:t>
      </w:r>
    </w:p>
    <w:p w:rsidR="00386CA4" w:rsidRPr="00B81764" w:rsidRDefault="00386CA4" w:rsidP="00386CA4">
      <w:pPr>
        <w:jc w:val="both"/>
        <w:rPr>
          <w:bCs/>
          <w:sz w:val="24"/>
          <w:szCs w:val="24"/>
        </w:rPr>
      </w:pPr>
      <w:r w:rsidRPr="00B81764">
        <w:rPr>
          <w:bCs/>
          <w:sz w:val="24"/>
          <w:szCs w:val="24"/>
        </w:rPr>
        <w:t>- пятница с 09.00 до 16.00 час. (перерыв 13.00 - 14.00 час.);</w:t>
      </w:r>
    </w:p>
    <w:p w:rsidR="00386CA4" w:rsidRPr="00B81764" w:rsidRDefault="00386CA4" w:rsidP="00386CA4">
      <w:pPr>
        <w:jc w:val="both"/>
        <w:rPr>
          <w:bCs/>
          <w:sz w:val="24"/>
          <w:szCs w:val="24"/>
        </w:rPr>
      </w:pPr>
      <w:r w:rsidRPr="00B81764">
        <w:rPr>
          <w:bCs/>
          <w:sz w:val="24"/>
          <w:szCs w:val="24"/>
        </w:rPr>
        <w:t>- выходные дни: суббота, воскресенье, нерабочие праздничные дни.</w:t>
      </w:r>
    </w:p>
    <w:p w:rsidR="00386CA4" w:rsidRPr="00B81764" w:rsidRDefault="00386CA4" w:rsidP="00386CA4">
      <w:pPr>
        <w:jc w:val="both"/>
        <w:rPr>
          <w:bCs/>
          <w:sz w:val="24"/>
          <w:szCs w:val="24"/>
        </w:rPr>
      </w:pPr>
      <w:r w:rsidRPr="00B81764">
        <w:rPr>
          <w:bCs/>
          <w:sz w:val="24"/>
          <w:szCs w:val="24"/>
        </w:rPr>
        <w:t xml:space="preserve">2.1.2. Телефон/факс приемной администрации района: </w:t>
      </w:r>
      <w:r w:rsidRPr="00865B7D">
        <w:rPr>
          <w:bCs/>
          <w:sz w:val="24"/>
          <w:szCs w:val="24"/>
        </w:rPr>
        <w:t>8 (38588) 2-26-96</w:t>
      </w:r>
      <w:r>
        <w:rPr>
          <w:bCs/>
          <w:sz w:val="24"/>
          <w:szCs w:val="24"/>
        </w:rPr>
        <w:t xml:space="preserve">, 2-23-29 </w:t>
      </w:r>
    </w:p>
    <w:p w:rsidR="00386CA4" w:rsidRPr="00B81764" w:rsidRDefault="00386CA4" w:rsidP="00386CA4">
      <w:pPr>
        <w:jc w:val="both"/>
        <w:rPr>
          <w:bCs/>
          <w:sz w:val="24"/>
          <w:szCs w:val="24"/>
        </w:rPr>
      </w:pPr>
      <w:r w:rsidRPr="00B81764">
        <w:rPr>
          <w:bCs/>
          <w:sz w:val="24"/>
          <w:szCs w:val="24"/>
        </w:rPr>
        <w:t>2.1.3. Адрес официального интернет-сайта муниципального образования Тюменцевского района Алтайского края: www.tumencevo.ucoz.ru.</w:t>
      </w:r>
    </w:p>
    <w:p w:rsidR="00386CA4" w:rsidRPr="00B81764" w:rsidRDefault="00386CA4" w:rsidP="00386CA4">
      <w:pPr>
        <w:jc w:val="both"/>
        <w:rPr>
          <w:bCs/>
          <w:sz w:val="24"/>
          <w:szCs w:val="24"/>
        </w:rPr>
      </w:pPr>
      <w:r w:rsidRPr="00B81764">
        <w:rPr>
          <w:bCs/>
          <w:sz w:val="24"/>
          <w:szCs w:val="24"/>
        </w:rPr>
        <w:t>Адрес электронной почты: admtumen@ab.ru.</w:t>
      </w:r>
    </w:p>
    <w:p w:rsidR="00386CA4" w:rsidRPr="00B81764" w:rsidRDefault="00386CA4" w:rsidP="00386CA4">
      <w:pPr>
        <w:jc w:val="both"/>
        <w:rPr>
          <w:bCs/>
          <w:sz w:val="24"/>
          <w:szCs w:val="24"/>
        </w:rPr>
      </w:pPr>
      <w:r w:rsidRPr="00B81764">
        <w:rPr>
          <w:bCs/>
          <w:sz w:val="24"/>
          <w:szCs w:val="24"/>
        </w:rPr>
        <w:t>2.1.4. Информация по исполнению муниципальной функции, в том числе о ходе исполнения муниципальной функции, предоставляется путем:</w:t>
      </w:r>
    </w:p>
    <w:p w:rsidR="00386CA4" w:rsidRPr="00B81764" w:rsidRDefault="00386CA4" w:rsidP="00386CA4">
      <w:pPr>
        <w:jc w:val="both"/>
        <w:rPr>
          <w:bCs/>
          <w:sz w:val="24"/>
          <w:szCs w:val="24"/>
        </w:rPr>
      </w:pPr>
      <w:r w:rsidRPr="00B81764">
        <w:rPr>
          <w:bCs/>
          <w:sz w:val="24"/>
          <w:szCs w:val="24"/>
        </w:rPr>
        <w:t>- размещения на официальном Интернет-сайте муниципального образования Тюменцевского района Алтайского края;</w:t>
      </w:r>
    </w:p>
    <w:p w:rsidR="00386CA4" w:rsidRPr="00B81764" w:rsidRDefault="00386CA4" w:rsidP="00386CA4">
      <w:pPr>
        <w:jc w:val="both"/>
        <w:rPr>
          <w:bCs/>
          <w:sz w:val="24"/>
          <w:szCs w:val="24"/>
        </w:rPr>
      </w:pPr>
      <w:r w:rsidRPr="00B81764">
        <w:rPr>
          <w:bCs/>
          <w:sz w:val="24"/>
          <w:szCs w:val="24"/>
        </w:rPr>
        <w:t xml:space="preserve">- проведения консультаций специалистом комитета </w:t>
      </w:r>
      <w:r w:rsidRPr="003102C1">
        <w:rPr>
          <w:bCs/>
          <w:sz w:val="24"/>
          <w:szCs w:val="24"/>
        </w:rPr>
        <w:t>(</w:t>
      </w:r>
      <w:r>
        <w:rPr>
          <w:bCs/>
          <w:sz w:val="24"/>
          <w:szCs w:val="24"/>
        </w:rPr>
        <w:t>кабинет комитета по экономике</w:t>
      </w:r>
      <w:r w:rsidRPr="003102C1">
        <w:rPr>
          <w:bCs/>
          <w:sz w:val="24"/>
          <w:szCs w:val="24"/>
        </w:rPr>
        <w:t>, приемные дни – понедельник - четверг с 09.00 до 17.00 час. (перерыв 13.00 - 14.00 час.)).</w:t>
      </w:r>
    </w:p>
    <w:p w:rsidR="00386CA4" w:rsidRPr="00B81764" w:rsidRDefault="00386CA4" w:rsidP="00386CA4">
      <w:pPr>
        <w:jc w:val="both"/>
        <w:rPr>
          <w:bCs/>
          <w:sz w:val="24"/>
          <w:szCs w:val="24"/>
        </w:rPr>
      </w:pPr>
      <w:r w:rsidRPr="00B81764">
        <w:rPr>
          <w:bCs/>
          <w:sz w:val="24"/>
          <w:szCs w:val="24"/>
        </w:rPr>
        <w:t>2.1.5. Информация по вопросам исполнения муниципальной функции является открытой и общедоступной, может быть получена заинтересованным лицом лично посредством письменного и (или) устного обращения, через электронную почту, на официальном интернет-сайте муниципального образования Тюменцевского района Алтайского края, на информационных стендах в администрации района</w:t>
      </w:r>
      <w:r>
        <w:rPr>
          <w:bCs/>
          <w:sz w:val="24"/>
          <w:szCs w:val="24"/>
        </w:rPr>
        <w:t>.</w:t>
      </w:r>
    </w:p>
    <w:p w:rsidR="00386CA4" w:rsidRPr="00B81764" w:rsidRDefault="00386CA4" w:rsidP="00386CA4">
      <w:pPr>
        <w:jc w:val="both"/>
        <w:rPr>
          <w:bCs/>
          <w:sz w:val="24"/>
          <w:szCs w:val="24"/>
        </w:rPr>
      </w:pPr>
      <w:r w:rsidRPr="00B81764">
        <w:rPr>
          <w:bCs/>
          <w:sz w:val="24"/>
          <w:szCs w:val="24"/>
        </w:rPr>
        <w:t>2.2. Муниципальная функция исполняется на бесплатной основе.</w:t>
      </w:r>
    </w:p>
    <w:p w:rsidR="00386CA4" w:rsidRPr="00B81764" w:rsidRDefault="00386CA4" w:rsidP="00386CA4">
      <w:pPr>
        <w:jc w:val="both"/>
        <w:rPr>
          <w:bCs/>
          <w:sz w:val="24"/>
          <w:szCs w:val="24"/>
        </w:rPr>
      </w:pPr>
      <w:r w:rsidRPr="00B81764">
        <w:rPr>
          <w:bCs/>
          <w:sz w:val="24"/>
          <w:szCs w:val="24"/>
        </w:rPr>
        <w:t>2.3. Сроки исполнения муниципальной функции.</w:t>
      </w:r>
    </w:p>
    <w:p w:rsidR="00386CA4" w:rsidRPr="00B81764" w:rsidRDefault="00386CA4" w:rsidP="00386CA4">
      <w:pPr>
        <w:jc w:val="both"/>
        <w:rPr>
          <w:bCs/>
          <w:sz w:val="24"/>
          <w:szCs w:val="24"/>
        </w:rPr>
      </w:pPr>
      <w:r w:rsidRPr="00B81764">
        <w:rPr>
          <w:bCs/>
          <w:sz w:val="24"/>
          <w:szCs w:val="24"/>
        </w:rPr>
        <w:t>Срок проведения каждой проверки при исполнении муниципального контроля не может превышать двадцати рабочих дней.</w:t>
      </w:r>
    </w:p>
    <w:p w:rsidR="00386CA4" w:rsidRPr="00B81764" w:rsidRDefault="00386CA4" w:rsidP="00386CA4">
      <w:pPr>
        <w:jc w:val="both"/>
        <w:rPr>
          <w:bCs/>
          <w:sz w:val="24"/>
          <w:szCs w:val="24"/>
        </w:rPr>
      </w:pPr>
      <w:r w:rsidRPr="00B81764">
        <w:rPr>
          <w:bCs/>
          <w:sz w:val="24"/>
          <w:szCs w:val="24"/>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386CA4" w:rsidRPr="00B81764" w:rsidRDefault="00386CA4" w:rsidP="00386CA4">
      <w:pPr>
        <w:jc w:val="both"/>
        <w:rPr>
          <w:bCs/>
          <w:sz w:val="24"/>
          <w:szCs w:val="24"/>
        </w:rPr>
      </w:pPr>
      <w:r w:rsidRPr="00B81764">
        <w:rPr>
          <w:bCs/>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386CA4" w:rsidRPr="00B81764" w:rsidRDefault="00386CA4" w:rsidP="00386CA4">
      <w:pPr>
        <w:jc w:val="both"/>
        <w:rPr>
          <w:bCs/>
          <w:sz w:val="24"/>
          <w:szCs w:val="24"/>
        </w:rPr>
      </w:pPr>
      <w:r w:rsidRPr="00B81764">
        <w:rPr>
          <w:bCs/>
          <w:sz w:val="24"/>
          <w:szCs w:val="24"/>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86CA4" w:rsidRPr="00B81764" w:rsidRDefault="00386CA4" w:rsidP="00386CA4">
      <w:pPr>
        <w:jc w:val="both"/>
        <w:rPr>
          <w:bCs/>
          <w:sz w:val="24"/>
          <w:szCs w:val="24"/>
        </w:rPr>
      </w:pPr>
      <w:r w:rsidRPr="00B81764">
        <w:rPr>
          <w:bCs/>
          <w:sz w:val="24"/>
          <w:szCs w:val="24"/>
        </w:rPr>
        <w:t>Основания для приостановления проведения контрольного (надзорного) мероприятия (действия) в рамках исполнения функции и предельно допустимая продолжительность этого приостановления (если возможность приостановления предусмотрена законодательством Российской Федерации).</w:t>
      </w:r>
    </w:p>
    <w:p w:rsidR="00386CA4" w:rsidRPr="00B81764" w:rsidRDefault="00386CA4" w:rsidP="00386CA4">
      <w:pPr>
        <w:jc w:val="both"/>
        <w:rPr>
          <w:bCs/>
          <w:sz w:val="24"/>
          <w:szCs w:val="24"/>
        </w:rPr>
      </w:pPr>
      <w:r w:rsidRPr="00B81764">
        <w:rPr>
          <w:bCs/>
          <w:sz w:val="24"/>
          <w:szCs w:val="24"/>
        </w:rPr>
        <w:t>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председателем комитета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386CA4" w:rsidRPr="00B81764" w:rsidRDefault="00386CA4" w:rsidP="00386CA4">
      <w:pPr>
        <w:jc w:val="both"/>
        <w:rPr>
          <w:bCs/>
          <w:sz w:val="24"/>
          <w:szCs w:val="24"/>
        </w:rPr>
      </w:pPr>
      <w:r w:rsidRPr="00B81764">
        <w:rPr>
          <w:bCs/>
          <w:sz w:val="24"/>
          <w:szCs w:val="24"/>
        </w:rPr>
        <w:t>Плановые проверки проводятся не чаще чем один раз в три года.</w:t>
      </w:r>
    </w:p>
    <w:p w:rsidR="00386CA4" w:rsidRPr="00B81764" w:rsidRDefault="00386CA4" w:rsidP="00386CA4">
      <w:pPr>
        <w:jc w:val="both"/>
        <w:rPr>
          <w:bCs/>
          <w:sz w:val="24"/>
          <w:szCs w:val="24"/>
        </w:rPr>
      </w:pPr>
      <w:r w:rsidRPr="00B81764">
        <w:rPr>
          <w:bCs/>
          <w:sz w:val="24"/>
          <w:szCs w:val="24"/>
        </w:rPr>
        <w:t>Перечень оснований для отказа в исполнение функции являются:</w:t>
      </w:r>
    </w:p>
    <w:p w:rsidR="00386CA4" w:rsidRPr="00B81764" w:rsidRDefault="00386CA4" w:rsidP="00386CA4">
      <w:pPr>
        <w:jc w:val="both"/>
        <w:rPr>
          <w:bCs/>
          <w:sz w:val="24"/>
          <w:szCs w:val="24"/>
        </w:rPr>
      </w:pPr>
      <w:r w:rsidRPr="00B81764">
        <w:rPr>
          <w:bCs/>
          <w:sz w:val="24"/>
          <w:szCs w:val="24"/>
        </w:rPr>
        <w:t>- обращения и заявления, не позволяющие установить лицо, обратившееся в комитет;</w:t>
      </w:r>
    </w:p>
    <w:p w:rsidR="00386CA4" w:rsidRPr="00B81764" w:rsidRDefault="00386CA4" w:rsidP="00386CA4">
      <w:pPr>
        <w:jc w:val="both"/>
        <w:rPr>
          <w:bCs/>
          <w:sz w:val="24"/>
          <w:szCs w:val="24"/>
        </w:rPr>
      </w:pPr>
      <w:r w:rsidRPr="00B81764">
        <w:rPr>
          <w:bCs/>
          <w:sz w:val="24"/>
          <w:szCs w:val="24"/>
        </w:rPr>
        <w:t xml:space="preserve">- обращения и заявления, не содержащие сведений о фактах нарушения земельного законодательства и фактах, указанных в </w:t>
      </w:r>
      <w:hyperlink r:id="rId17" w:history="1">
        <w:r w:rsidRPr="00B81764">
          <w:rPr>
            <w:bCs/>
            <w:sz w:val="24"/>
            <w:szCs w:val="24"/>
          </w:rPr>
          <w:t>части 2 статьи 10</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6CA4" w:rsidRPr="00B81764" w:rsidRDefault="00386CA4" w:rsidP="00386CA4">
      <w:pPr>
        <w:jc w:val="both"/>
        <w:rPr>
          <w:bCs/>
          <w:sz w:val="24"/>
          <w:szCs w:val="24"/>
        </w:rPr>
      </w:pPr>
      <w:r w:rsidRPr="00B81764">
        <w:rPr>
          <w:bCs/>
          <w:sz w:val="24"/>
          <w:szCs w:val="24"/>
        </w:rPr>
        <w:t>2.4. Помещение для исполнения муниципальной функции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386CA4" w:rsidRPr="00B81764" w:rsidRDefault="00386CA4" w:rsidP="00386CA4">
      <w:pPr>
        <w:jc w:val="both"/>
        <w:rPr>
          <w:bCs/>
          <w:sz w:val="24"/>
          <w:szCs w:val="24"/>
        </w:rPr>
      </w:pPr>
      <w:r w:rsidRPr="00B81764">
        <w:rPr>
          <w:bCs/>
          <w:sz w:val="24"/>
          <w:szCs w:val="24"/>
        </w:rPr>
        <w:t>Кабинет приема заинтересованных лиц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386CA4" w:rsidRPr="00B81764" w:rsidRDefault="00386CA4" w:rsidP="00386CA4">
      <w:pPr>
        <w:jc w:val="both"/>
        <w:rPr>
          <w:bCs/>
          <w:sz w:val="24"/>
          <w:szCs w:val="24"/>
        </w:rPr>
      </w:pPr>
      <w:r w:rsidRPr="00B81764">
        <w:rPr>
          <w:bCs/>
          <w:sz w:val="24"/>
          <w:szCs w:val="24"/>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386CA4" w:rsidRPr="00B81764" w:rsidRDefault="00386CA4" w:rsidP="00386CA4">
      <w:pPr>
        <w:jc w:val="both"/>
        <w:rPr>
          <w:bCs/>
          <w:sz w:val="24"/>
          <w:szCs w:val="24"/>
        </w:rPr>
      </w:pPr>
      <w:r w:rsidRPr="00B81764">
        <w:rPr>
          <w:bCs/>
          <w:sz w:val="24"/>
          <w:szCs w:val="24"/>
        </w:rPr>
        <w:t>Рабочее место должностного лица должно быть оборудовано персональным компьютером.</w:t>
      </w:r>
    </w:p>
    <w:p w:rsidR="00386CA4" w:rsidRPr="00B81764" w:rsidRDefault="00386CA4" w:rsidP="00386CA4">
      <w:pPr>
        <w:jc w:val="both"/>
        <w:rPr>
          <w:bCs/>
          <w:sz w:val="24"/>
          <w:szCs w:val="24"/>
        </w:rPr>
      </w:pPr>
      <w:r w:rsidRPr="00B81764">
        <w:rPr>
          <w:bCs/>
          <w:sz w:val="24"/>
          <w:szCs w:val="24"/>
        </w:rPr>
        <w:t>В кабинете должны быть обеспечены:</w:t>
      </w:r>
    </w:p>
    <w:p w:rsidR="00386CA4" w:rsidRPr="00B81764" w:rsidRDefault="00386CA4" w:rsidP="00386CA4">
      <w:pPr>
        <w:jc w:val="both"/>
        <w:rPr>
          <w:bCs/>
          <w:sz w:val="24"/>
          <w:szCs w:val="24"/>
        </w:rPr>
      </w:pPr>
      <w:r w:rsidRPr="00B81764">
        <w:rPr>
          <w:bCs/>
          <w:sz w:val="24"/>
          <w:szCs w:val="24"/>
        </w:rPr>
        <w:t>- комфортное расположение заинтересованного лица и должностного лица администрации района;</w:t>
      </w:r>
    </w:p>
    <w:p w:rsidR="00386CA4" w:rsidRPr="00B81764" w:rsidRDefault="00386CA4" w:rsidP="00386CA4">
      <w:pPr>
        <w:jc w:val="both"/>
        <w:rPr>
          <w:bCs/>
          <w:sz w:val="24"/>
          <w:szCs w:val="24"/>
        </w:rPr>
      </w:pPr>
      <w:r w:rsidRPr="00B81764">
        <w:rPr>
          <w:bCs/>
          <w:sz w:val="24"/>
          <w:szCs w:val="24"/>
        </w:rPr>
        <w:t>- возможность и удобство оформления заинтересованным лицом письменного заявления;</w:t>
      </w:r>
    </w:p>
    <w:p w:rsidR="00386CA4" w:rsidRPr="00B81764" w:rsidRDefault="00386CA4" w:rsidP="00386CA4">
      <w:pPr>
        <w:jc w:val="both"/>
        <w:rPr>
          <w:bCs/>
          <w:sz w:val="24"/>
          <w:szCs w:val="24"/>
        </w:rPr>
      </w:pPr>
      <w:r w:rsidRPr="00B81764">
        <w:rPr>
          <w:bCs/>
          <w:sz w:val="24"/>
          <w:szCs w:val="24"/>
        </w:rPr>
        <w:t>- доступ к нормативным правовым актам, регулирующим исполнение муниципальной функции;</w:t>
      </w:r>
    </w:p>
    <w:p w:rsidR="00386CA4" w:rsidRPr="00B81764" w:rsidRDefault="00386CA4" w:rsidP="00386CA4">
      <w:pPr>
        <w:jc w:val="both"/>
        <w:rPr>
          <w:bCs/>
          <w:sz w:val="24"/>
          <w:szCs w:val="24"/>
        </w:rPr>
      </w:pPr>
      <w:r w:rsidRPr="00B81764">
        <w:rPr>
          <w:bCs/>
          <w:sz w:val="24"/>
          <w:szCs w:val="24"/>
        </w:rPr>
        <w:t>- наличие информационных стендов с образцами заполнения заявлений и перечнем документов, необходимых для исполнения муниципальной функции.</w:t>
      </w:r>
    </w:p>
    <w:p w:rsidR="00386CA4" w:rsidRPr="00B81764" w:rsidRDefault="00386CA4" w:rsidP="00386CA4">
      <w:pPr>
        <w:jc w:val="both"/>
        <w:rPr>
          <w:bCs/>
          <w:sz w:val="24"/>
          <w:szCs w:val="24"/>
        </w:rPr>
      </w:pPr>
      <w:r w:rsidRPr="00B81764">
        <w:rPr>
          <w:bCs/>
          <w:sz w:val="24"/>
          <w:szCs w:val="24"/>
        </w:rPr>
        <w:t>Места информирования, предназначенные для ознакомления заинтересованных лиц с информационными материалами, оборудуются стендами, стульями и столами для возможности оформления документов.</w:t>
      </w:r>
    </w:p>
    <w:p w:rsidR="00386CA4" w:rsidRPr="00B81764" w:rsidRDefault="00386CA4" w:rsidP="00386CA4">
      <w:pPr>
        <w:jc w:val="both"/>
        <w:rPr>
          <w:bCs/>
          <w:sz w:val="24"/>
          <w:szCs w:val="24"/>
        </w:rPr>
      </w:pPr>
      <w:r w:rsidRPr="00B81764">
        <w:rPr>
          <w:bCs/>
          <w:sz w:val="24"/>
          <w:szCs w:val="24"/>
        </w:rPr>
        <w:t>На информационных стендах администрации района размещается следующая информация:</w:t>
      </w:r>
    </w:p>
    <w:p w:rsidR="00386CA4" w:rsidRPr="00B81764" w:rsidRDefault="00386CA4" w:rsidP="00386CA4">
      <w:pPr>
        <w:jc w:val="both"/>
        <w:rPr>
          <w:bCs/>
          <w:sz w:val="24"/>
          <w:szCs w:val="24"/>
        </w:rPr>
      </w:pPr>
      <w:r w:rsidRPr="00B81764">
        <w:rPr>
          <w:bCs/>
          <w:sz w:val="24"/>
          <w:szCs w:val="24"/>
        </w:rPr>
        <w:t>- извлечения из законодательных и иных нормативных правовых актов, содержащих нормы, регулирующие деятельность по исполнению муниципальной функции;</w:t>
      </w:r>
    </w:p>
    <w:p w:rsidR="00386CA4" w:rsidRPr="00B81764" w:rsidRDefault="00386CA4" w:rsidP="00386CA4">
      <w:pPr>
        <w:jc w:val="both"/>
        <w:rPr>
          <w:bCs/>
          <w:sz w:val="24"/>
          <w:szCs w:val="24"/>
        </w:rPr>
      </w:pPr>
      <w:r w:rsidRPr="00B81764">
        <w:rPr>
          <w:bCs/>
          <w:sz w:val="24"/>
          <w:szCs w:val="24"/>
        </w:rPr>
        <w:t>- информация о месте нахождения и графике работы исполнителя муниципальной функции;</w:t>
      </w:r>
    </w:p>
    <w:p w:rsidR="00386CA4" w:rsidRPr="00B81764" w:rsidRDefault="00386CA4" w:rsidP="00386CA4">
      <w:pPr>
        <w:jc w:val="both"/>
        <w:rPr>
          <w:bCs/>
          <w:sz w:val="24"/>
          <w:szCs w:val="24"/>
        </w:rPr>
      </w:pPr>
      <w:r w:rsidRPr="00B81764">
        <w:rPr>
          <w:bCs/>
          <w:sz w:val="24"/>
          <w:szCs w:val="24"/>
        </w:rPr>
        <w:t>- настоящий административный регламент исполнения муниципальной функции;</w:t>
      </w:r>
    </w:p>
    <w:p w:rsidR="00386CA4" w:rsidRPr="00B81764" w:rsidRDefault="00386CA4" w:rsidP="00386CA4">
      <w:pPr>
        <w:jc w:val="both"/>
        <w:rPr>
          <w:bCs/>
          <w:sz w:val="24"/>
          <w:szCs w:val="24"/>
        </w:rPr>
      </w:pPr>
      <w:r w:rsidRPr="00B81764">
        <w:rPr>
          <w:bCs/>
          <w:sz w:val="24"/>
          <w:szCs w:val="24"/>
        </w:rPr>
        <w:t>- порядок получения консультаций.</w:t>
      </w:r>
    </w:p>
    <w:p w:rsidR="00386CA4" w:rsidRPr="00B81764" w:rsidRDefault="00386CA4" w:rsidP="00386CA4">
      <w:pPr>
        <w:jc w:val="both"/>
        <w:rPr>
          <w:bCs/>
          <w:sz w:val="24"/>
          <w:szCs w:val="24"/>
        </w:rPr>
      </w:pPr>
      <w:r w:rsidRPr="00B81764">
        <w:rPr>
          <w:bCs/>
          <w:sz w:val="24"/>
          <w:szCs w:val="24"/>
        </w:rPr>
        <w:t xml:space="preserve">Администрацией района выполняются требования Федерального </w:t>
      </w:r>
      <w:hyperlink r:id="rId18" w:history="1">
        <w:r w:rsidRPr="00B81764">
          <w:rPr>
            <w:bCs/>
            <w:sz w:val="24"/>
            <w:szCs w:val="24"/>
          </w:rPr>
          <w:t>закона</w:t>
        </w:r>
      </w:hyperlink>
      <w:r w:rsidRPr="00B81764">
        <w:rPr>
          <w:bCs/>
          <w:sz w:val="24"/>
          <w:szCs w:val="24"/>
        </w:rPr>
        <w:t xml:space="preserve"> </w:t>
      </w:r>
      <w:r w:rsidRPr="00214D4F">
        <w:rPr>
          <w:bCs/>
          <w:sz w:val="24"/>
          <w:szCs w:val="24"/>
        </w:rPr>
        <w:t xml:space="preserve">от 24.11.1995 N 181-ФЗ "О социальной защите инвалидов в Российской Федерации" </w:t>
      </w:r>
      <w:r w:rsidRPr="00B81764">
        <w:rPr>
          <w:bCs/>
          <w:sz w:val="24"/>
          <w:szCs w:val="24"/>
        </w:rPr>
        <w:t>в части обеспечения беспрепятственного доступа инвалидов к информации об исполнении муниципальной функции, к зданиям и помещениям, в которых исполняется муниципальная функция, залу ожидания и местам для заполнения запросов об исполнении муниципальной функции (заявлений).</w:t>
      </w:r>
    </w:p>
    <w:p w:rsidR="00386CA4" w:rsidRPr="00B81764" w:rsidRDefault="00386CA4" w:rsidP="00386CA4">
      <w:pPr>
        <w:jc w:val="both"/>
        <w:rPr>
          <w:bCs/>
          <w:sz w:val="24"/>
          <w:szCs w:val="24"/>
        </w:rPr>
      </w:pPr>
      <w:r w:rsidRPr="00B81764">
        <w:rPr>
          <w:bCs/>
          <w:sz w:val="24"/>
          <w:szCs w:val="24"/>
        </w:rPr>
        <w:t>Вход в здание и помещения, в которых исполняется муниципальная функция и проводится личный прием, в зал ожидания и места для заполнения запросов об исполнении муниципальной функции (заявлений), передвижение по указанным зданию, помещениям, залу и местам, а также выход из них, не должны создавать затруднений для инвалидов и лиц с ограниченными возможностями.</w:t>
      </w:r>
    </w:p>
    <w:p w:rsidR="00386CA4" w:rsidRPr="00B81764" w:rsidRDefault="00386CA4" w:rsidP="00386CA4">
      <w:pPr>
        <w:jc w:val="both"/>
        <w:rPr>
          <w:bCs/>
          <w:sz w:val="24"/>
          <w:szCs w:val="24"/>
        </w:rPr>
      </w:pPr>
      <w:r w:rsidRPr="00B81764">
        <w:rPr>
          <w:bCs/>
          <w:sz w:val="24"/>
          <w:szCs w:val="24"/>
        </w:rPr>
        <w:t>Инвалидам и лицам с ограниченными возможностями в целях обеспечения доступности оказывается помощь в преодолении различных барьеров, мешающих им в получении информации об исполнении муниципальной функции наравне с другими лицами. Помещения оборудуются расширенными проходами, позволяющими обеспечить беспрепятственный доступ инвалидов. При необходимости указанным лицам оказывается помощь по передвижению в помещениях.</w:t>
      </w:r>
    </w:p>
    <w:p w:rsidR="00386CA4" w:rsidRPr="00B81764" w:rsidRDefault="00386CA4" w:rsidP="00386CA4">
      <w:pPr>
        <w:jc w:val="both"/>
        <w:rPr>
          <w:bCs/>
          <w:sz w:val="24"/>
          <w:szCs w:val="24"/>
        </w:rPr>
      </w:pPr>
      <w:r w:rsidRPr="00B81764">
        <w:rPr>
          <w:bCs/>
          <w:sz w:val="24"/>
          <w:szCs w:val="24"/>
        </w:rPr>
        <w:t>На прилегающей территории стоянки транспортных средств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86CA4" w:rsidRPr="00B81764" w:rsidRDefault="00386CA4" w:rsidP="00386CA4">
      <w:pPr>
        <w:pStyle w:val="ConsPlusNormal"/>
        <w:ind w:firstLine="0"/>
        <w:jc w:val="both"/>
        <w:rPr>
          <w:rFonts w:ascii="Times New Roman" w:hAnsi="Times New Roman" w:cs="Times New Roman"/>
          <w:bCs/>
          <w:sz w:val="24"/>
          <w:szCs w:val="24"/>
        </w:rPr>
      </w:pPr>
    </w:p>
    <w:p w:rsidR="00386CA4" w:rsidRPr="00214D4F" w:rsidRDefault="00386CA4" w:rsidP="00386CA4">
      <w:pPr>
        <w:pStyle w:val="ConsPlusNormal"/>
        <w:ind w:firstLine="284"/>
        <w:jc w:val="center"/>
        <w:outlineLvl w:val="1"/>
        <w:rPr>
          <w:rFonts w:ascii="Times New Roman" w:hAnsi="Times New Roman" w:cs="Times New Roman"/>
          <w:b/>
          <w:bCs/>
          <w:sz w:val="24"/>
          <w:szCs w:val="24"/>
        </w:rPr>
      </w:pPr>
      <w:r w:rsidRPr="00214D4F">
        <w:rPr>
          <w:rFonts w:ascii="Times New Roman" w:hAnsi="Times New Roman" w:cs="Times New Roman"/>
          <w:b/>
          <w:bCs/>
          <w:sz w:val="24"/>
          <w:szCs w:val="24"/>
        </w:rPr>
        <w:t>3. Состав, последовательность и сроки выполнения</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административных процедур, требования к порядку их</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выполнения, в том числе особенности выполнения</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административных процедур в электронной форме</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B81764" w:rsidRDefault="00386CA4" w:rsidP="00386CA4">
      <w:pPr>
        <w:jc w:val="both"/>
        <w:rPr>
          <w:bCs/>
          <w:sz w:val="24"/>
          <w:szCs w:val="24"/>
        </w:rPr>
      </w:pPr>
      <w:r w:rsidRPr="00B81764">
        <w:rPr>
          <w:bCs/>
          <w:sz w:val="24"/>
          <w:szCs w:val="24"/>
        </w:rPr>
        <w:t>3.1. Исполнение муниципальной функции включает в себя следующие административные процедуры:</w:t>
      </w:r>
    </w:p>
    <w:p w:rsidR="00386CA4" w:rsidRPr="00B81764" w:rsidRDefault="00386CA4" w:rsidP="00386CA4">
      <w:pPr>
        <w:jc w:val="both"/>
        <w:rPr>
          <w:bCs/>
          <w:sz w:val="24"/>
          <w:szCs w:val="24"/>
        </w:rPr>
      </w:pPr>
      <w:r w:rsidRPr="00B81764">
        <w:rPr>
          <w:bCs/>
          <w:sz w:val="24"/>
          <w:szCs w:val="24"/>
        </w:rPr>
        <w:t xml:space="preserve">- </w:t>
      </w:r>
      <w:r>
        <w:rPr>
          <w:bCs/>
          <w:sz w:val="24"/>
          <w:szCs w:val="24"/>
        </w:rPr>
        <w:t xml:space="preserve"> </w:t>
      </w:r>
      <w:r w:rsidRPr="00B81764">
        <w:rPr>
          <w:bCs/>
          <w:sz w:val="24"/>
          <w:szCs w:val="24"/>
        </w:rPr>
        <w:t>подготовка и утверждение плана проверок (в случае проведения плановой проверки);</w:t>
      </w:r>
    </w:p>
    <w:p w:rsidR="00386CA4" w:rsidRPr="00B81764" w:rsidRDefault="00386CA4" w:rsidP="00386CA4">
      <w:pPr>
        <w:jc w:val="both"/>
        <w:rPr>
          <w:bCs/>
          <w:sz w:val="24"/>
          <w:szCs w:val="24"/>
        </w:rPr>
      </w:pPr>
      <w:r>
        <w:rPr>
          <w:bCs/>
          <w:sz w:val="24"/>
          <w:szCs w:val="24"/>
        </w:rPr>
        <w:t xml:space="preserve">- </w:t>
      </w:r>
      <w:r w:rsidRPr="00B81764">
        <w:rPr>
          <w:bCs/>
          <w:sz w:val="24"/>
          <w:szCs w:val="24"/>
        </w:rPr>
        <w:t>подготовка распоряжения о проведении проверки и уведомление о проведении проверки;</w:t>
      </w:r>
    </w:p>
    <w:p w:rsidR="00386CA4" w:rsidRPr="00B81764" w:rsidRDefault="00386CA4" w:rsidP="00386CA4">
      <w:pPr>
        <w:jc w:val="both"/>
        <w:rPr>
          <w:bCs/>
          <w:sz w:val="24"/>
          <w:szCs w:val="24"/>
        </w:rPr>
      </w:pPr>
      <w:r w:rsidRPr="00B81764">
        <w:rPr>
          <w:bCs/>
          <w:sz w:val="24"/>
          <w:szCs w:val="24"/>
        </w:rPr>
        <w:t xml:space="preserve">- </w:t>
      </w:r>
      <w:r>
        <w:rPr>
          <w:bCs/>
          <w:sz w:val="24"/>
          <w:szCs w:val="24"/>
        </w:rPr>
        <w:t xml:space="preserve">  </w:t>
      </w:r>
      <w:r w:rsidRPr="00B81764">
        <w:rPr>
          <w:bCs/>
          <w:sz w:val="24"/>
          <w:szCs w:val="24"/>
        </w:rPr>
        <w:t>проведение проверки;</w:t>
      </w:r>
    </w:p>
    <w:p w:rsidR="00386CA4" w:rsidRPr="00B81764" w:rsidRDefault="00386CA4" w:rsidP="00386CA4">
      <w:pPr>
        <w:jc w:val="both"/>
        <w:rPr>
          <w:bCs/>
          <w:sz w:val="24"/>
          <w:szCs w:val="24"/>
        </w:rPr>
      </w:pPr>
      <w:r w:rsidRPr="00B81764">
        <w:rPr>
          <w:bCs/>
          <w:sz w:val="24"/>
          <w:szCs w:val="24"/>
        </w:rPr>
        <w:t xml:space="preserve">- </w:t>
      </w:r>
      <w:r>
        <w:rPr>
          <w:bCs/>
          <w:sz w:val="24"/>
          <w:szCs w:val="24"/>
        </w:rPr>
        <w:t xml:space="preserve">  </w:t>
      </w:r>
      <w:r w:rsidRPr="00B81764">
        <w:rPr>
          <w:bCs/>
          <w:sz w:val="24"/>
          <w:szCs w:val="24"/>
        </w:rPr>
        <w:t>составление акта проверки.</w:t>
      </w:r>
    </w:p>
    <w:p w:rsidR="00386CA4" w:rsidRPr="00B81764" w:rsidRDefault="00AB3B24" w:rsidP="00386CA4">
      <w:pPr>
        <w:jc w:val="both"/>
        <w:rPr>
          <w:bCs/>
          <w:sz w:val="24"/>
          <w:szCs w:val="24"/>
        </w:rPr>
      </w:pPr>
      <w:hyperlink w:anchor="P342" w:history="1">
        <w:r w:rsidR="00386CA4" w:rsidRPr="00B81764">
          <w:rPr>
            <w:bCs/>
            <w:sz w:val="24"/>
            <w:szCs w:val="24"/>
          </w:rPr>
          <w:t>Блок-схема</w:t>
        </w:r>
      </w:hyperlink>
      <w:r w:rsidR="00386CA4" w:rsidRPr="00B81764">
        <w:rPr>
          <w:bCs/>
          <w:sz w:val="24"/>
          <w:szCs w:val="24"/>
        </w:rPr>
        <w:t xml:space="preserve"> последовательности административных процедур по исполнению муниципальной функции приведена в приложении к настоящему Административному регламенту.</w:t>
      </w:r>
    </w:p>
    <w:p w:rsidR="00386CA4" w:rsidRPr="00B81764" w:rsidRDefault="00386CA4" w:rsidP="00386CA4">
      <w:pPr>
        <w:jc w:val="both"/>
        <w:rPr>
          <w:bCs/>
          <w:sz w:val="24"/>
          <w:szCs w:val="24"/>
        </w:rPr>
      </w:pPr>
      <w:r w:rsidRPr="00B81764">
        <w:rPr>
          <w:bCs/>
          <w:sz w:val="24"/>
          <w:szCs w:val="24"/>
        </w:rPr>
        <w:t>3.2. Основанием для подготовки к проведению проверки являются:</w:t>
      </w:r>
    </w:p>
    <w:p w:rsidR="00386CA4" w:rsidRPr="00B81764" w:rsidRDefault="00386CA4" w:rsidP="00386CA4">
      <w:pPr>
        <w:jc w:val="both"/>
        <w:rPr>
          <w:bCs/>
          <w:sz w:val="24"/>
          <w:szCs w:val="24"/>
        </w:rPr>
      </w:pPr>
      <w:r w:rsidRPr="00B81764">
        <w:rPr>
          <w:bCs/>
          <w:sz w:val="24"/>
          <w:szCs w:val="24"/>
        </w:rPr>
        <w:t>- план проведения проверок;</w:t>
      </w:r>
    </w:p>
    <w:p w:rsidR="00386CA4" w:rsidRPr="00B81764" w:rsidRDefault="00386CA4" w:rsidP="00386CA4">
      <w:pPr>
        <w:jc w:val="both"/>
        <w:rPr>
          <w:bCs/>
          <w:sz w:val="24"/>
          <w:szCs w:val="24"/>
        </w:rPr>
      </w:pPr>
      <w:r w:rsidRPr="00B81764">
        <w:rPr>
          <w:bCs/>
          <w:sz w:val="24"/>
          <w:szCs w:val="24"/>
        </w:rPr>
        <w:t>- поступившие от органов государственной власти, органов местного самоуправления, организаций и граждан документы и иные доказательства, свидетельствующие о наличии признаков нарушений земельного законодательства;</w:t>
      </w:r>
    </w:p>
    <w:p w:rsidR="00386CA4" w:rsidRPr="00B81764" w:rsidRDefault="00386CA4" w:rsidP="00386CA4">
      <w:pPr>
        <w:jc w:val="both"/>
        <w:rPr>
          <w:bCs/>
          <w:sz w:val="24"/>
          <w:szCs w:val="24"/>
        </w:rPr>
      </w:pPr>
      <w:r w:rsidRPr="00B81764">
        <w:rPr>
          <w:bCs/>
          <w:sz w:val="24"/>
          <w:szCs w:val="24"/>
        </w:rPr>
        <w:t>- выявленные признаки нарушения земельного законодательства;</w:t>
      </w:r>
    </w:p>
    <w:p w:rsidR="00386CA4" w:rsidRPr="00B81764" w:rsidRDefault="00386CA4" w:rsidP="00386CA4">
      <w:pPr>
        <w:jc w:val="both"/>
        <w:rPr>
          <w:bCs/>
          <w:sz w:val="24"/>
          <w:szCs w:val="24"/>
        </w:rPr>
      </w:pPr>
      <w:r w:rsidRPr="00B81764">
        <w:rPr>
          <w:bCs/>
          <w:sz w:val="24"/>
          <w:szCs w:val="24"/>
        </w:rPr>
        <w:t>- требования, установленные муниципальными правовыми актами, предписания Росреестра по устранению ранее выявленных нарушений земельного законодательства.</w:t>
      </w:r>
    </w:p>
    <w:p w:rsidR="00386CA4" w:rsidRPr="00B81764" w:rsidRDefault="00386CA4" w:rsidP="00386CA4">
      <w:pPr>
        <w:jc w:val="both"/>
        <w:rPr>
          <w:bCs/>
          <w:sz w:val="24"/>
          <w:szCs w:val="24"/>
        </w:rPr>
      </w:pPr>
      <w:r w:rsidRPr="00B81764">
        <w:rPr>
          <w:bCs/>
          <w:sz w:val="24"/>
          <w:szCs w:val="24"/>
        </w:rPr>
        <w:t>3.3. Подготовка и утверждения плана проверок.</w:t>
      </w:r>
    </w:p>
    <w:p w:rsidR="00386CA4" w:rsidRPr="00B81764" w:rsidRDefault="00386CA4" w:rsidP="00386CA4">
      <w:pPr>
        <w:jc w:val="both"/>
        <w:rPr>
          <w:bCs/>
          <w:sz w:val="24"/>
          <w:szCs w:val="24"/>
        </w:rPr>
      </w:pPr>
      <w:r w:rsidRPr="00B81764">
        <w:rPr>
          <w:bCs/>
          <w:sz w:val="24"/>
          <w:szCs w:val="24"/>
        </w:rPr>
        <w:t>3.3.1. Основанием для проведения плановой проверки является утвержденный план проверок.</w:t>
      </w:r>
    </w:p>
    <w:p w:rsidR="00386CA4" w:rsidRPr="00B81764" w:rsidRDefault="00386CA4" w:rsidP="00386CA4">
      <w:pPr>
        <w:jc w:val="both"/>
        <w:rPr>
          <w:bCs/>
          <w:sz w:val="24"/>
          <w:szCs w:val="24"/>
        </w:rPr>
      </w:pPr>
      <w:r w:rsidRPr="00B81764">
        <w:rPr>
          <w:bCs/>
          <w:sz w:val="24"/>
          <w:szCs w:val="24"/>
        </w:rPr>
        <w:t>Специалисты комитета, ответственные за проведение проверок:</w:t>
      </w:r>
    </w:p>
    <w:p w:rsidR="00386CA4" w:rsidRPr="00B81764" w:rsidRDefault="00386CA4" w:rsidP="00386CA4">
      <w:pPr>
        <w:jc w:val="both"/>
        <w:rPr>
          <w:bCs/>
          <w:sz w:val="24"/>
          <w:szCs w:val="24"/>
        </w:rPr>
      </w:pPr>
      <w:r w:rsidRPr="00B81764">
        <w:rPr>
          <w:bCs/>
          <w:sz w:val="24"/>
          <w:szCs w:val="24"/>
        </w:rPr>
        <w:t>- ежегодно, до 1 сентября года, предшествующего году проведения плановых проверок, подготавливают проект плана проведения проверок.</w:t>
      </w:r>
    </w:p>
    <w:p w:rsidR="00386CA4" w:rsidRPr="00B81764" w:rsidRDefault="00386CA4" w:rsidP="00386CA4">
      <w:pPr>
        <w:jc w:val="both"/>
        <w:rPr>
          <w:bCs/>
          <w:sz w:val="24"/>
          <w:szCs w:val="24"/>
        </w:rPr>
      </w:pPr>
      <w:r w:rsidRPr="00B81764">
        <w:rPr>
          <w:bCs/>
          <w:sz w:val="24"/>
          <w:szCs w:val="24"/>
        </w:rPr>
        <w:t>Основанием для включения плановой проверки в ежегодный план проведения плановых проверок является истечение трех лет со дня:</w:t>
      </w:r>
    </w:p>
    <w:p w:rsidR="00386CA4" w:rsidRPr="00B81764" w:rsidRDefault="00386CA4" w:rsidP="00386CA4">
      <w:pPr>
        <w:jc w:val="both"/>
        <w:rPr>
          <w:bCs/>
          <w:sz w:val="24"/>
          <w:szCs w:val="24"/>
        </w:rPr>
      </w:pPr>
      <w:r>
        <w:rPr>
          <w:bCs/>
          <w:sz w:val="24"/>
          <w:szCs w:val="24"/>
        </w:rPr>
        <w:t xml:space="preserve">а) </w:t>
      </w:r>
      <w:r w:rsidRPr="00B81764">
        <w:rPr>
          <w:bCs/>
          <w:sz w:val="24"/>
          <w:szCs w:val="24"/>
        </w:rPr>
        <w:t>государственной регистрации юридического лица, индивидуального предпринимателя;</w:t>
      </w:r>
    </w:p>
    <w:p w:rsidR="00386CA4" w:rsidRPr="00B81764" w:rsidRDefault="00386CA4" w:rsidP="00386CA4">
      <w:pPr>
        <w:jc w:val="both"/>
        <w:rPr>
          <w:bCs/>
          <w:sz w:val="24"/>
          <w:szCs w:val="24"/>
        </w:rPr>
      </w:pPr>
      <w:r w:rsidRPr="00B81764">
        <w:rPr>
          <w:bCs/>
          <w:sz w:val="24"/>
          <w:szCs w:val="24"/>
        </w:rPr>
        <w:t>б) окончания проведения последней плановой проверки юридического лица, индивидуального предпринимателя;</w:t>
      </w:r>
    </w:p>
    <w:p w:rsidR="00386CA4" w:rsidRPr="00B81764" w:rsidRDefault="00386CA4" w:rsidP="00386CA4">
      <w:pPr>
        <w:jc w:val="both"/>
        <w:rPr>
          <w:bCs/>
          <w:sz w:val="24"/>
          <w:szCs w:val="24"/>
        </w:rPr>
      </w:pPr>
      <w:r w:rsidRPr="00B81764">
        <w:rPr>
          <w:bCs/>
          <w:sz w:val="24"/>
          <w:szCs w:val="24"/>
        </w:rPr>
        <w:t xml:space="preserve">в) </w:t>
      </w:r>
      <w:r>
        <w:rPr>
          <w:bCs/>
          <w:sz w:val="24"/>
          <w:szCs w:val="24"/>
        </w:rPr>
        <w:t xml:space="preserve"> </w:t>
      </w:r>
      <w:r w:rsidRPr="00B81764">
        <w:rPr>
          <w:bCs/>
          <w:sz w:val="24"/>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86CA4" w:rsidRPr="00B81764" w:rsidRDefault="00386CA4" w:rsidP="00386CA4">
      <w:pPr>
        <w:jc w:val="both"/>
        <w:rPr>
          <w:bCs/>
          <w:sz w:val="24"/>
          <w:szCs w:val="24"/>
        </w:rPr>
      </w:pPr>
      <w:r w:rsidRPr="00B81764">
        <w:rPr>
          <w:bCs/>
          <w:sz w:val="24"/>
          <w:szCs w:val="24"/>
        </w:rPr>
        <w:t xml:space="preserve">Проект ежегодного плана проведения плановых проверок юридических лиц разрабатывается специалистами комитета по типовой </w:t>
      </w:r>
      <w:hyperlink r:id="rId19" w:history="1">
        <w:r w:rsidRPr="00B81764">
          <w:rPr>
            <w:bCs/>
            <w:sz w:val="24"/>
            <w:szCs w:val="24"/>
          </w:rPr>
          <w:t>форме</w:t>
        </w:r>
      </w:hyperlink>
      <w:r w:rsidRPr="00B81764">
        <w:rPr>
          <w:bCs/>
          <w:sz w:val="24"/>
          <w:szCs w:val="24"/>
        </w:rPr>
        <w:t xml:space="preserve">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386CA4" w:rsidRPr="00B81764" w:rsidRDefault="00386CA4" w:rsidP="00386CA4">
      <w:pPr>
        <w:jc w:val="both"/>
        <w:rPr>
          <w:bCs/>
          <w:sz w:val="24"/>
          <w:szCs w:val="24"/>
        </w:rPr>
      </w:pPr>
      <w:r w:rsidRPr="00B81764">
        <w:rPr>
          <w:bCs/>
          <w:sz w:val="24"/>
          <w:szCs w:val="24"/>
        </w:rPr>
        <w:t>В срок до 1 сентября года, предшествующего году проведения плановых проверок, комитет направляет проект ежегодного плана проведения проверок юридических лиц в органы прокуратуры.</w:t>
      </w:r>
    </w:p>
    <w:p w:rsidR="00386CA4" w:rsidRPr="00B81764" w:rsidRDefault="00386CA4" w:rsidP="00386CA4">
      <w:pPr>
        <w:jc w:val="both"/>
        <w:rPr>
          <w:bCs/>
          <w:sz w:val="24"/>
          <w:szCs w:val="24"/>
        </w:rPr>
      </w:pPr>
      <w:r w:rsidRPr="00B81764">
        <w:rPr>
          <w:bCs/>
          <w:sz w:val="24"/>
          <w:szCs w:val="24"/>
        </w:rPr>
        <w:t>Органы прокуратуры рассматривают проект ежегодного плана проведения плановых проверок на предмет законности включения в них объектов государственного контроля (надзора), объектов муниципального контроля в срок до 1 октября года, предшествующего году проведения плановых проверок, вносят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386CA4" w:rsidRPr="00B81764" w:rsidRDefault="00386CA4" w:rsidP="00386CA4">
      <w:pPr>
        <w:jc w:val="both"/>
        <w:rPr>
          <w:bCs/>
          <w:sz w:val="24"/>
          <w:szCs w:val="24"/>
        </w:rPr>
      </w:pPr>
      <w:r w:rsidRPr="00B81764">
        <w:rPr>
          <w:bCs/>
          <w:sz w:val="24"/>
          <w:szCs w:val="24"/>
        </w:rPr>
        <w:t>Комитет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386CA4" w:rsidRPr="00B81764" w:rsidRDefault="00386CA4" w:rsidP="00386CA4">
      <w:pPr>
        <w:jc w:val="both"/>
        <w:rPr>
          <w:bCs/>
          <w:sz w:val="24"/>
          <w:szCs w:val="24"/>
        </w:rPr>
      </w:pPr>
      <w:r w:rsidRPr="00B81764">
        <w:rPr>
          <w:bCs/>
          <w:sz w:val="24"/>
          <w:szCs w:val="24"/>
        </w:rPr>
        <w:t>3.3.2. В ежегодных планах проведения плановых проверок указываются следующие сведения:</w:t>
      </w:r>
    </w:p>
    <w:p w:rsidR="00386CA4" w:rsidRPr="00B81764" w:rsidRDefault="00386CA4" w:rsidP="00386CA4">
      <w:pPr>
        <w:jc w:val="both"/>
        <w:rPr>
          <w:bCs/>
          <w:sz w:val="24"/>
          <w:szCs w:val="24"/>
        </w:rPr>
      </w:pPr>
      <w:r w:rsidRPr="00B81764">
        <w:rPr>
          <w:bCs/>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86CA4" w:rsidRPr="00B81764" w:rsidRDefault="00386CA4" w:rsidP="00386CA4">
      <w:pPr>
        <w:jc w:val="both"/>
        <w:rPr>
          <w:bCs/>
          <w:sz w:val="24"/>
          <w:szCs w:val="24"/>
        </w:rPr>
      </w:pPr>
      <w:r w:rsidRPr="00B81764">
        <w:rPr>
          <w:bCs/>
          <w:sz w:val="24"/>
          <w:szCs w:val="24"/>
        </w:rPr>
        <w:t>2) цель и основание проведения каждой плановой проверки;</w:t>
      </w:r>
    </w:p>
    <w:p w:rsidR="00386CA4" w:rsidRPr="00B81764" w:rsidRDefault="00386CA4" w:rsidP="00386CA4">
      <w:pPr>
        <w:jc w:val="both"/>
        <w:rPr>
          <w:bCs/>
          <w:sz w:val="24"/>
          <w:szCs w:val="24"/>
        </w:rPr>
      </w:pPr>
      <w:r w:rsidRPr="00B81764">
        <w:rPr>
          <w:bCs/>
          <w:sz w:val="24"/>
          <w:szCs w:val="24"/>
        </w:rPr>
        <w:t>3) дата начала и сроки проведения каждой плановой проверки;</w:t>
      </w:r>
    </w:p>
    <w:p w:rsidR="00386CA4" w:rsidRPr="00B81764" w:rsidRDefault="00386CA4" w:rsidP="00386CA4">
      <w:pPr>
        <w:jc w:val="both"/>
        <w:rPr>
          <w:bCs/>
          <w:sz w:val="24"/>
          <w:szCs w:val="24"/>
        </w:rPr>
      </w:pPr>
      <w:r>
        <w:rPr>
          <w:bCs/>
          <w:sz w:val="24"/>
          <w:szCs w:val="24"/>
        </w:rPr>
        <w:t xml:space="preserve">4) </w:t>
      </w:r>
      <w:r w:rsidRPr="00B81764">
        <w:rPr>
          <w:bCs/>
          <w:sz w:val="24"/>
          <w:szCs w:val="24"/>
        </w:rPr>
        <w:t xml:space="preserve">наименование </w:t>
      </w:r>
      <w:r>
        <w:rPr>
          <w:bCs/>
          <w:sz w:val="24"/>
          <w:szCs w:val="24"/>
        </w:rPr>
        <w:t xml:space="preserve">комитета </w:t>
      </w:r>
      <w:r w:rsidRPr="00B81764">
        <w:rPr>
          <w:bCs/>
          <w:sz w:val="24"/>
          <w:szCs w:val="24"/>
        </w:rPr>
        <w:t>осуществляющего конкретную плановую проверку, с указанием всех учас</w:t>
      </w:r>
      <w:r>
        <w:rPr>
          <w:bCs/>
          <w:sz w:val="24"/>
          <w:szCs w:val="24"/>
        </w:rPr>
        <w:t>твующих в такой проверке</w:t>
      </w:r>
      <w:r w:rsidRPr="00B81764">
        <w:rPr>
          <w:bCs/>
          <w:sz w:val="24"/>
          <w:szCs w:val="24"/>
        </w:rPr>
        <w:t>.</w:t>
      </w:r>
    </w:p>
    <w:p w:rsidR="00386CA4" w:rsidRPr="00B81764" w:rsidRDefault="00386CA4" w:rsidP="00386CA4">
      <w:pPr>
        <w:jc w:val="both"/>
        <w:rPr>
          <w:bCs/>
          <w:sz w:val="24"/>
          <w:szCs w:val="24"/>
        </w:rPr>
      </w:pPr>
      <w:r w:rsidRPr="00B81764">
        <w:rPr>
          <w:bCs/>
          <w:sz w:val="24"/>
          <w:szCs w:val="24"/>
        </w:rPr>
        <w:t>Плановые проверки проводятся не чаще чем один раз в три года, за исключением случаев, установленных федеральным законодательством.</w:t>
      </w:r>
    </w:p>
    <w:p w:rsidR="00386CA4" w:rsidRPr="00B81764" w:rsidRDefault="00386CA4" w:rsidP="00386CA4">
      <w:pPr>
        <w:jc w:val="both"/>
        <w:rPr>
          <w:bCs/>
          <w:sz w:val="24"/>
          <w:szCs w:val="24"/>
        </w:rPr>
      </w:pPr>
      <w:r w:rsidRPr="00B81764">
        <w:rPr>
          <w:bCs/>
          <w:sz w:val="24"/>
          <w:szCs w:val="24"/>
        </w:rPr>
        <w:t>3.3.3. Ежегодный план проведения плановых проверок в отношении проверяемых лиц в срок до 31 декабря, предшествующего году проведения плановых проверок, размещается на официальном сайте муниципального образования Тюменцевского района Алтайского края, за исключением сведений, распространение которых ограничено или запрещено в соответствии с законодательством Российской Федерации.</w:t>
      </w:r>
    </w:p>
    <w:p w:rsidR="00386CA4" w:rsidRPr="00B81764" w:rsidRDefault="00386CA4" w:rsidP="00386CA4">
      <w:pPr>
        <w:jc w:val="both"/>
        <w:rPr>
          <w:bCs/>
          <w:sz w:val="24"/>
          <w:szCs w:val="24"/>
        </w:rPr>
      </w:pPr>
      <w:r w:rsidRPr="00B81764">
        <w:rPr>
          <w:bCs/>
          <w:sz w:val="24"/>
          <w:szCs w:val="24"/>
        </w:rPr>
        <w:t>3.3.4. Основания для приостановления административной процедуры не предусмотрены.</w:t>
      </w:r>
    </w:p>
    <w:p w:rsidR="00386CA4" w:rsidRPr="00B81764" w:rsidRDefault="00386CA4" w:rsidP="00386CA4">
      <w:pPr>
        <w:jc w:val="both"/>
        <w:rPr>
          <w:bCs/>
          <w:sz w:val="24"/>
          <w:szCs w:val="24"/>
        </w:rPr>
      </w:pPr>
      <w:r w:rsidRPr="00B81764">
        <w:rPr>
          <w:bCs/>
          <w:sz w:val="24"/>
          <w:szCs w:val="24"/>
        </w:rPr>
        <w:t>3.3.5. Результатом исполнения административной процедуры является утвержденный и опубликованный план проверок.</w:t>
      </w:r>
    </w:p>
    <w:p w:rsidR="00386CA4" w:rsidRPr="00B81764" w:rsidRDefault="00386CA4" w:rsidP="00386CA4">
      <w:pPr>
        <w:jc w:val="both"/>
        <w:rPr>
          <w:bCs/>
          <w:sz w:val="24"/>
          <w:szCs w:val="24"/>
        </w:rPr>
      </w:pPr>
      <w:r w:rsidRPr="00B81764">
        <w:rPr>
          <w:bCs/>
          <w:sz w:val="24"/>
          <w:szCs w:val="24"/>
        </w:rPr>
        <w:t>3.4 Подготовка распоряжения о проведении проверки и уведомлении о проведении проверки.</w:t>
      </w:r>
    </w:p>
    <w:p w:rsidR="00386CA4" w:rsidRPr="00B81764" w:rsidRDefault="00386CA4" w:rsidP="00386CA4">
      <w:pPr>
        <w:jc w:val="both"/>
        <w:rPr>
          <w:bCs/>
          <w:sz w:val="24"/>
          <w:szCs w:val="24"/>
        </w:rPr>
      </w:pPr>
      <w:r w:rsidRPr="00B81764">
        <w:rPr>
          <w:bCs/>
          <w:sz w:val="24"/>
          <w:szCs w:val="24"/>
        </w:rPr>
        <w:t>3.4.1.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386CA4" w:rsidRPr="00B81764" w:rsidRDefault="00386CA4" w:rsidP="00386CA4">
      <w:pPr>
        <w:jc w:val="both"/>
        <w:rPr>
          <w:bCs/>
          <w:sz w:val="24"/>
          <w:szCs w:val="24"/>
        </w:rPr>
      </w:pPr>
      <w:r w:rsidRPr="00B81764">
        <w:rPr>
          <w:bCs/>
          <w:sz w:val="24"/>
          <w:szCs w:val="24"/>
        </w:rPr>
        <w:t>3.4.2.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386CA4" w:rsidRPr="00B81764" w:rsidRDefault="00386CA4" w:rsidP="00386CA4">
      <w:pPr>
        <w:jc w:val="both"/>
        <w:rPr>
          <w:bCs/>
          <w:sz w:val="24"/>
          <w:szCs w:val="24"/>
        </w:rPr>
      </w:pPr>
      <w:r w:rsidRPr="00B81764">
        <w:rPr>
          <w:bCs/>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86CA4" w:rsidRPr="00B81764" w:rsidRDefault="00386CA4" w:rsidP="00386CA4">
      <w:pPr>
        <w:jc w:val="both"/>
        <w:rPr>
          <w:bCs/>
          <w:sz w:val="24"/>
          <w:szCs w:val="24"/>
        </w:rPr>
      </w:pPr>
      <w:r w:rsidRPr="00B81764">
        <w:rPr>
          <w:bCs/>
          <w:sz w:val="24"/>
          <w:szCs w:val="24"/>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86CA4" w:rsidRPr="00B81764" w:rsidRDefault="00386CA4" w:rsidP="00386CA4">
      <w:pPr>
        <w:jc w:val="both"/>
        <w:rPr>
          <w:bCs/>
          <w:sz w:val="24"/>
          <w:szCs w:val="24"/>
        </w:rPr>
      </w:pPr>
      <w:r w:rsidRPr="00B81764">
        <w:rPr>
          <w:bCs/>
          <w:sz w:val="24"/>
          <w:szCs w:val="24"/>
        </w:rPr>
        <w:t>3)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386CA4" w:rsidRPr="00B81764" w:rsidRDefault="00386CA4" w:rsidP="00386CA4">
      <w:pPr>
        <w:jc w:val="both"/>
        <w:rPr>
          <w:bCs/>
          <w:sz w:val="24"/>
          <w:szCs w:val="24"/>
        </w:rPr>
      </w:pPr>
      <w:r w:rsidRPr="00B81764">
        <w:rPr>
          <w:bCs/>
          <w:sz w:val="24"/>
          <w:szCs w:val="24"/>
        </w:rPr>
        <w:t>4)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386CA4" w:rsidRPr="00B81764" w:rsidRDefault="00386CA4" w:rsidP="00386CA4">
      <w:pPr>
        <w:jc w:val="both"/>
        <w:rPr>
          <w:bCs/>
          <w:sz w:val="24"/>
          <w:szCs w:val="24"/>
        </w:rPr>
      </w:pPr>
      <w:r w:rsidRPr="00B81764">
        <w:rPr>
          <w:bCs/>
          <w:sz w:val="24"/>
          <w:szCs w:val="24"/>
        </w:rPr>
        <w:t>3.4.3. Основаниями для проведения внеплановых проверок граждан являются:</w:t>
      </w:r>
    </w:p>
    <w:p w:rsidR="00386CA4" w:rsidRPr="00B81764" w:rsidRDefault="00386CA4" w:rsidP="00386CA4">
      <w:pPr>
        <w:jc w:val="both"/>
        <w:rPr>
          <w:bCs/>
          <w:sz w:val="24"/>
          <w:szCs w:val="24"/>
        </w:rPr>
      </w:pPr>
      <w:r w:rsidRPr="00B81764">
        <w:rPr>
          <w:bCs/>
          <w:sz w:val="24"/>
          <w:szCs w:val="24"/>
        </w:rPr>
        <w:t>- обращения органов государственной власти, органов местного самоуправления, юридических лиц, индивидуальных предпринимателей, граждан о нарушении земельного законодательства,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p>
    <w:p w:rsidR="00386CA4" w:rsidRPr="00B81764" w:rsidRDefault="00386CA4" w:rsidP="00386CA4">
      <w:pPr>
        <w:jc w:val="both"/>
        <w:rPr>
          <w:bCs/>
          <w:sz w:val="24"/>
          <w:szCs w:val="24"/>
        </w:rPr>
      </w:pPr>
      <w:r w:rsidRPr="00B81764">
        <w:rPr>
          <w:bCs/>
          <w:sz w:val="24"/>
          <w:szCs w:val="24"/>
        </w:rPr>
        <w:t>- угроза чрезвычайных ситуаций природного и техногенного характера;</w:t>
      </w:r>
    </w:p>
    <w:p w:rsidR="00386CA4" w:rsidRPr="00B81764" w:rsidRDefault="00386CA4" w:rsidP="00386CA4">
      <w:pPr>
        <w:jc w:val="both"/>
        <w:rPr>
          <w:bCs/>
          <w:sz w:val="24"/>
          <w:szCs w:val="24"/>
        </w:rPr>
      </w:pPr>
      <w:r w:rsidRPr="00B81764">
        <w:rPr>
          <w:bCs/>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природного и техногенного характера.</w:t>
      </w:r>
    </w:p>
    <w:p w:rsidR="00386CA4" w:rsidRPr="00B81764" w:rsidRDefault="00386CA4" w:rsidP="00386CA4">
      <w:pPr>
        <w:jc w:val="both"/>
        <w:rPr>
          <w:bCs/>
          <w:sz w:val="24"/>
          <w:szCs w:val="24"/>
        </w:rPr>
      </w:pPr>
      <w:r w:rsidRPr="00B81764">
        <w:rPr>
          <w:bCs/>
          <w:sz w:val="24"/>
          <w:szCs w:val="24"/>
        </w:rPr>
        <w:t>3.4.4. Плановые и внеплановые проверки проводятся на основании распоряжения комитета о проведении проверки.</w:t>
      </w:r>
    </w:p>
    <w:p w:rsidR="00386CA4" w:rsidRPr="00B81764" w:rsidRDefault="00386CA4" w:rsidP="00386CA4">
      <w:pPr>
        <w:jc w:val="both"/>
        <w:rPr>
          <w:bCs/>
          <w:sz w:val="24"/>
          <w:szCs w:val="24"/>
        </w:rPr>
      </w:pPr>
      <w:r w:rsidRPr="00B81764">
        <w:rPr>
          <w:bCs/>
          <w:sz w:val="24"/>
          <w:szCs w:val="24"/>
        </w:rPr>
        <w:t xml:space="preserve">3.4.5. Не позднее 14 рабочих дней до дня проведения плановой проверки, указанной в ежегодном плане, специалисты комитета осуществляют в течение трех рабочих дней подготовку проекта распоряжения комитета о проведении плановой проверки юридического лица - в соответствии с типовой формой </w:t>
      </w:r>
      <w:hyperlink r:id="rId20" w:history="1">
        <w:r w:rsidRPr="00B81764">
          <w:rPr>
            <w:bCs/>
            <w:sz w:val="24"/>
            <w:szCs w:val="24"/>
          </w:rPr>
          <w:t>распоряжения</w:t>
        </w:r>
      </w:hyperlink>
      <w:r w:rsidRPr="00B81764">
        <w:rPr>
          <w:bCs/>
          <w:sz w:val="24"/>
          <w:szCs w:val="24"/>
        </w:rPr>
        <w:t>, утвержденной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w:t>
      </w:r>
    </w:p>
    <w:p w:rsidR="00386CA4" w:rsidRPr="00B81764" w:rsidRDefault="00386CA4" w:rsidP="00386CA4">
      <w:pPr>
        <w:jc w:val="both"/>
        <w:rPr>
          <w:bCs/>
          <w:sz w:val="24"/>
          <w:szCs w:val="24"/>
        </w:rPr>
      </w:pPr>
      <w:r w:rsidRPr="00B81764">
        <w:rPr>
          <w:bCs/>
          <w:sz w:val="24"/>
          <w:szCs w:val="24"/>
        </w:rPr>
        <w:t>3.4.6.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специалистами комитета.</w:t>
      </w:r>
    </w:p>
    <w:p w:rsidR="00386CA4" w:rsidRPr="00B81764" w:rsidRDefault="00386CA4" w:rsidP="00386CA4">
      <w:pPr>
        <w:jc w:val="both"/>
        <w:rPr>
          <w:bCs/>
          <w:sz w:val="24"/>
          <w:szCs w:val="24"/>
        </w:rPr>
      </w:pPr>
      <w:r w:rsidRPr="00B81764">
        <w:rPr>
          <w:bCs/>
          <w:sz w:val="24"/>
          <w:szCs w:val="24"/>
        </w:rPr>
        <w:t xml:space="preserve">Если основанием для проведения внеплановой выездной проверки юридических лиц является поступление в комитет по </w:t>
      </w:r>
      <w:r w:rsidRPr="00C3062C">
        <w:rPr>
          <w:bCs/>
          <w:sz w:val="24"/>
          <w:szCs w:val="24"/>
        </w:rPr>
        <w:t>экономике, имущественным и земельным отношениям Администрации Тюменцевского района Алтайского края</w:t>
      </w:r>
      <w:r w:rsidRPr="00D628BA">
        <w:rPr>
          <w:bCs/>
          <w:sz w:val="24"/>
          <w:szCs w:val="24"/>
        </w:rPr>
        <w:t xml:space="preserve"> </w:t>
      </w:r>
      <w:r w:rsidRPr="00B81764">
        <w:rPr>
          <w:bCs/>
          <w:sz w:val="24"/>
          <w:szCs w:val="24"/>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муниципального образования Тюменцевского района Алтайского края по использованию земель на территории муниципального образования Тюменцевского района Алтайского края, то в связи с необходимостью принятия неотложных мер в случаях, предусмотренных </w:t>
      </w:r>
      <w:hyperlink r:id="rId21" w:history="1">
        <w:r w:rsidRPr="00B81764">
          <w:rPr>
            <w:bCs/>
            <w:sz w:val="24"/>
            <w:szCs w:val="24"/>
          </w:rPr>
          <w:t>частью 12 статьи 10</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Специалисты комитета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386CA4" w:rsidRPr="00B81764" w:rsidRDefault="00386CA4" w:rsidP="00386CA4">
      <w:pPr>
        <w:jc w:val="both"/>
        <w:rPr>
          <w:bCs/>
          <w:sz w:val="24"/>
          <w:szCs w:val="24"/>
        </w:rPr>
      </w:pPr>
      <w:r w:rsidRPr="00B81764">
        <w:rPr>
          <w:bCs/>
          <w:sz w:val="24"/>
          <w:szCs w:val="24"/>
        </w:rPr>
        <w:t xml:space="preserve">- </w:t>
      </w:r>
      <w:r>
        <w:rPr>
          <w:bCs/>
          <w:sz w:val="24"/>
          <w:szCs w:val="24"/>
        </w:rPr>
        <w:t xml:space="preserve">  </w:t>
      </w:r>
      <w:r w:rsidRPr="00B81764">
        <w:rPr>
          <w:bCs/>
          <w:sz w:val="24"/>
          <w:szCs w:val="24"/>
        </w:rPr>
        <w:t>заявления;</w:t>
      </w:r>
    </w:p>
    <w:p w:rsidR="00386CA4" w:rsidRPr="00B81764" w:rsidRDefault="00386CA4" w:rsidP="00386CA4">
      <w:pPr>
        <w:jc w:val="both"/>
        <w:rPr>
          <w:bCs/>
          <w:sz w:val="24"/>
          <w:szCs w:val="24"/>
        </w:rPr>
      </w:pPr>
      <w:r w:rsidRPr="00B81764">
        <w:rPr>
          <w:bCs/>
          <w:sz w:val="24"/>
          <w:szCs w:val="24"/>
        </w:rPr>
        <w:t xml:space="preserve">- копии распоряжения комитета </w:t>
      </w:r>
      <w:r>
        <w:rPr>
          <w:bCs/>
          <w:sz w:val="24"/>
          <w:szCs w:val="24"/>
        </w:rPr>
        <w:t xml:space="preserve">по экономике, имущественным и земельным отношениям Администрации Тюменцевского района Алтайского края </w:t>
      </w:r>
      <w:r w:rsidRPr="00B81764">
        <w:rPr>
          <w:bCs/>
          <w:sz w:val="24"/>
          <w:szCs w:val="24"/>
        </w:rPr>
        <w:t>Тюменцевского района о проведении внеплановой выездной проверки;</w:t>
      </w:r>
    </w:p>
    <w:p w:rsidR="00386CA4" w:rsidRPr="00B81764" w:rsidRDefault="00386CA4" w:rsidP="00386CA4">
      <w:pPr>
        <w:jc w:val="both"/>
        <w:rPr>
          <w:bCs/>
          <w:sz w:val="24"/>
          <w:szCs w:val="24"/>
        </w:rPr>
      </w:pPr>
      <w:r w:rsidRPr="00B81764">
        <w:rPr>
          <w:bCs/>
          <w:sz w:val="24"/>
          <w:szCs w:val="24"/>
        </w:rPr>
        <w:t>- документов, содержащих сведения, послужившие основанием для проведения проверки.</w:t>
      </w:r>
    </w:p>
    <w:p w:rsidR="00386CA4" w:rsidRPr="00B81764" w:rsidRDefault="00386CA4" w:rsidP="00386CA4">
      <w:pPr>
        <w:jc w:val="both"/>
        <w:rPr>
          <w:bCs/>
          <w:sz w:val="24"/>
          <w:szCs w:val="24"/>
        </w:rPr>
      </w:pPr>
      <w:r w:rsidRPr="00B81764">
        <w:rPr>
          <w:bCs/>
          <w:sz w:val="24"/>
          <w:szCs w:val="24"/>
        </w:rPr>
        <w:t xml:space="preserve">3.4.7. Специалисты комитета уведомляют субъект проверки о проведении проверки посредством направления распоряжения комитета </w:t>
      </w:r>
      <w:r>
        <w:rPr>
          <w:bCs/>
          <w:sz w:val="24"/>
          <w:szCs w:val="24"/>
        </w:rPr>
        <w:t xml:space="preserve">по экономике, имущественным и земельным отношениям Администрации Тюменцевского района Алтайского края </w:t>
      </w:r>
      <w:r w:rsidRPr="00B81764">
        <w:rPr>
          <w:bCs/>
          <w:sz w:val="24"/>
          <w:szCs w:val="24"/>
        </w:rPr>
        <w:t>Тюменцевского района о проведении проверки заказным почтовым отправлением с уведомлением о вручении или любым доступным способом:</w:t>
      </w:r>
    </w:p>
    <w:p w:rsidR="00386CA4" w:rsidRPr="00B81764" w:rsidRDefault="00386CA4" w:rsidP="00386CA4">
      <w:pPr>
        <w:jc w:val="both"/>
        <w:rPr>
          <w:bCs/>
          <w:sz w:val="24"/>
          <w:szCs w:val="24"/>
        </w:rPr>
      </w:pPr>
      <w:r w:rsidRPr="00B81764">
        <w:rPr>
          <w:bCs/>
          <w:sz w:val="24"/>
          <w:szCs w:val="24"/>
        </w:rPr>
        <w:t xml:space="preserve">- </w:t>
      </w:r>
      <w:r>
        <w:rPr>
          <w:bCs/>
          <w:sz w:val="24"/>
          <w:szCs w:val="24"/>
        </w:rPr>
        <w:t xml:space="preserve"> </w:t>
      </w:r>
      <w:r w:rsidRPr="00B81764">
        <w:rPr>
          <w:bCs/>
          <w:sz w:val="24"/>
          <w:szCs w:val="24"/>
        </w:rPr>
        <w:t>при проведении плановой проверки - не позднее, чем за три рабочих дня до начала ее проведения;</w:t>
      </w:r>
    </w:p>
    <w:p w:rsidR="00386CA4" w:rsidRPr="00B81764" w:rsidRDefault="00386CA4" w:rsidP="00386CA4">
      <w:pPr>
        <w:jc w:val="both"/>
        <w:rPr>
          <w:bCs/>
          <w:sz w:val="24"/>
          <w:szCs w:val="24"/>
        </w:rPr>
      </w:pPr>
      <w:r w:rsidRPr="00B81764">
        <w:rPr>
          <w:bCs/>
          <w:sz w:val="24"/>
          <w:szCs w:val="24"/>
        </w:rPr>
        <w:t>- при проведении внеплановой выездной проверки, за исключением внеплановой выездной проверки, не менее чем за двадцать четыре часа до начала ее проведения.</w:t>
      </w:r>
    </w:p>
    <w:p w:rsidR="00386CA4" w:rsidRPr="00B81764" w:rsidRDefault="00386CA4" w:rsidP="00386CA4">
      <w:pPr>
        <w:jc w:val="both"/>
        <w:rPr>
          <w:bCs/>
          <w:sz w:val="24"/>
          <w:szCs w:val="24"/>
        </w:rPr>
      </w:pPr>
      <w:r w:rsidRPr="00B81764">
        <w:rPr>
          <w:bCs/>
          <w:sz w:val="24"/>
          <w:szCs w:val="24"/>
        </w:rPr>
        <w:t>3.4.8.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386CA4" w:rsidRPr="00B81764" w:rsidRDefault="00386CA4" w:rsidP="00386CA4">
      <w:pPr>
        <w:jc w:val="both"/>
        <w:rPr>
          <w:bCs/>
          <w:sz w:val="24"/>
          <w:szCs w:val="24"/>
        </w:rPr>
      </w:pPr>
      <w:r w:rsidRPr="00B81764">
        <w:rPr>
          <w:bCs/>
          <w:sz w:val="24"/>
          <w:szCs w:val="24"/>
        </w:rPr>
        <w:t>3.4.9. Результатом административной процедуры является:</w:t>
      </w:r>
    </w:p>
    <w:p w:rsidR="00386CA4" w:rsidRPr="00B81764" w:rsidRDefault="00386CA4" w:rsidP="00386CA4">
      <w:pPr>
        <w:jc w:val="both"/>
        <w:rPr>
          <w:bCs/>
          <w:sz w:val="24"/>
          <w:szCs w:val="24"/>
        </w:rPr>
      </w:pPr>
      <w:r w:rsidRPr="00B81764">
        <w:rPr>
          <w:bCs/>
          <w:sz w:val="24"/>
          <w:szCs w:val="24"/>
        </w:rPr>
        <w:t>- принятие решения о проведении проверки, либо об отказе в проведении проверки;</w:t>
      </w:r>
    </w:p>
    <w:p w:rsidR="00386CA4" w:rsidRPr="00B81764" w:rsidRDefault="00386CA4" w:rsidP="00386CA4">
      <w:pPr>
        <w:jc w:val="both"/>
        <w:rPr>
          <w:bCs/>
          <w:sz w:val="24"/>
          <w:szCs w:val="24"/>
        </w:rPr>
      </w:pPr>
      <w:r w:rsidRPr="00B81764">
        <w:rPr>
          <w:bCs/>
          <w:sz w:val="24"/>
          <w:szCs w:val="24"/>
        </w:rPr>
        <w:t>- уведомление проверяемого лица о начале проведения плановой или внеплановой проверки.</w:t>
      </w:r>
    </w:p>
    <w:p w:rsidR="00386CA4" w:rsidRPr="00B81764" w:rsidRDefault="00386CA4" w:rsidP="00386CA4">
      <w:pPr>
        <w:jc w:val="both"/>
        <w:rPr>
          <w:bCs/>
          <w:sz w:val="24"/>
          <w:szCs w:val="24"/>
        </w:rPr>
      </w:pPr>
      <w:r w:rsidRPr="00B81764">
        <w:rPr>
          <w:bCs/>
          <w:sz w:val="24"/>
          <w:szCs w:val="24"/>
        </w:rPr>
        <w:t>3.5. Проведение проверки.</w:t>
      </w:r>
    </w:p>
    <w:p w:rsidR="00386CA4" w:rsidRPr="00B81764" w:rsidRDefault="00386CA4" w:rsidP="00386CA4">
      <w:pPr>
        <w:jc w:val="both"/>
        <w:rPr>
          <w:bCs/>
          <w:sz w:val="24"/>
          <w:szCs w:val="24"/>
        </w:rPr>
      </w:pPr>
      <w:r w:rsidRPr="00B81764">
        <w:rPr>
          <w:bCs/>
          <w:sz w:val="24"/>
          <w:szCs w:val="24"/>
        </w:rPr>
        <w:t>3.5.1. Основанием для начала административной процедуры является уведомление проверяемого о проведении проверки.</w:t>
      </w:r>
    </w:p>
    <w:p w:rsidR="00386CA4" w:rsidRPr="00B81764" w:rsidRDefault="00386CA4" w:rsidP="00386CA4">
      <w:pPr>
        <w:jc w:val="both"/>
        <w:rPr>
          <w:bCs/>
          <w:sz w:val="24"/>
          <w:szCs w:val="24"/>
        </w:rPr>
      </w:pPr>
      <w:r w:rsidRPr="00B81764">
        <w:rPr>
          <w:bCs/>
          <w:sz w:val="24"/>
          <w:szCs w:val="24"/>
        </w:rPr>
        <w:t>3.5.2. В рамках проведения проверок юридических лиц, индивидуальных предпринимателей, граждан осуществляется:</w:t>
      </w:r>
    </w:p>
    <w:p w:rsidR="00386CA4" w:rsidRPr="00B81764" w:rsidRDefault="00386CA4" w:rsidP="00386CA4">
      <w:pPr>
        <w:jc w:val="both"/>
        <w:rPr>
          <w:bCs/>
          <w:sz w:val="24"/>
          <w:szCs w:val="24"/>
        </w:rPr>
      </w:pPr>
      <w:r w:rsidRPr="00B81764">
        <w:rPr>
          <w:bCs/>
          <w:sz w:val="24"/>
          <w:szCs w:val="24"/>
        </w:rPr>
        <w:t>- визуальный осмотр объекта (объектов);</w:t>
      </w:r>
    </w:p>
    <w:p w:rsidR="00386CA4" w:rsidRPr="00B81764" w:rsidRDefault="00386CA4" w:rsidP="00386CA4">
      <w:pPr>
        <w:jc w:val="both"/>
        <w:rPr>
          <w:bCs/>
          <w:sz w:val="24"/>
          <w:szCs w:val="24"/>
        </w:rPr>
      </w:pPr>
      <w:r w:rsidRPr="00B81764">
        <w:rPr>
          <w:bCs/>
          <w:sz w:val="24"/>
          <w:szCs w:val="24"/>
        </w:rPr>
        <w:t>- фотосъемка;</w:t>
      </w:r>
    </w:p>
    <w:p w:rsidR="00386CA4" w:rsidRPr="00B81764" w:rsidRDefault="00386CA4" w:rsidP="00386CA4">
      <w:pPr>
        <w:jc w:val="both"/>
        <w:rPr>
          <w:bCs/>
          <w:sz w:val="24"/>
          <w:szCs w:val="24"/>
        </w:rPr>
      </w:pPr>
      <w:r w:rsidRPr="00B81764">
        <w:rPr>
          <w:bCs/>
          <w:sz w:val="24"/>
          <w:szCs w:val="24"/>
        </w:rPr>
        <w:t>- запрос документов;</w:t>
      </w:r>
    </w:p>
    <w:p w:rsidR="00386CA4" w:rsidRPr="00B81764" w:rsidRDefault="00386CA4" w:rsidP="00386CA4">
      <w:pPr>
        <w:jc w:val="both"/>
        <w:rPr>
          <w:bCs/>
          <w:sz w:val="24"/>
          <w:szCs w:val="24"/>
        </w:rPr>
      </w:pPr>
      <w:r w:rsidRPr="00B81764">
        <w:rPr>
          <w:bCs/>
          <w:sz w:val="24"/>
          <w:szCs w:val="24"/>
        </w:rPr>
        <w:t>- работа с представленной документацией (изучение, анализ, формирование выводов и позиций).</w:t>
      </w:r>
    </w:p>
    <w:p w:rsidR="00386CA4" w:rsidRPr="00B81764" w:rsidRDefault="00386CA4" w:rsidP="00386CA4">
      <w:pPr>
        <w:jc w:val="both"/>
        <w:rPr>
          <w:bCs/>
          <w:sz w:val="24"/>
          <w:szCs w:val="24"/>
        </w:rPr>
      </w:pPr>
      <w:r w:rsidRPr="00B81764">
        <w:rPr>
          <w:bCs/>
          <w:sz w:val="24"/>
          <w:szCs w:val="24"/>
        </w:rPr>
        <w:t>3.5.3. Плановые и внеплановые проверки проводятся в форме документарных и выездных проверок.</w:t>
      </w:r>
    </w:p>
    <w:p w:rsidR="00386CA4" w:rsidRPr="00B81764" w:rsidRDefault="00386CA4" w:rsidP="00386CA4">
      <w:pPr>
        <w:jc w:val="both"/>
        <w:rPr>
          <w:bCs/>
          <w:sz w:val="24"/>
          <w:szCs w:val="24"/>
        </w:rPr>
      </w:pPr>
      <w:r w:rsidRPr="00B81764">
        <w:rPr>
          <w:bCs/>
          <w:sz w:val="24"/>
          <w:szCs w:val="24"/>
        </w:rPr>
        <w:t>3.5.4. Проведение документарной проверки юридических лиц и индивидуальных предпринимателей.</w:t>
      </w:r>
    </w:p>
    <w:p w:rsidR="00386CA4" w:rsidRPr="00B81764" w:rsidRDefault="00386CA4" w:rsidP="00386CA4">
      <w:pPr>
        <w:jc w:val="both"/>
        <w:rPr>
          <w:bCs/>
          <w:sz w:val="24"/>
          <w:szCs w:val="24"/>
        </w:rPr>
      </w:pPr>
      <w:r w:rsidRPr="00B81764">
        <w:rPr>
          <w:bCs/>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постановлений органа муниципального земельного контроля.</w:t>
      </w:r>
    </w:p>
    <w:p w:rsidR="00386CA4" w:rsidRPr="00B81764" w:rsidRDefault="00386CA4" w:rsidP="00386CA4">
      <w:pPr>
        <w:jc w:val="both"/>
        <w:rPr>
          <w:bCs/>
          <w:sz w:val="24"/>
          <w:szCs w:val="24"/>
        </w:rPr>
      </w:pPr>
      <w:r w:rsidRPr="00B81764">
        <w:rPr>
          <w:bCs/>
          <w:sz w:val="24"/>
          <w:szCs w:val="24"/>
        </w:rPr>
        <w:t>В процессе проведения документарной проверки в первую очередь рассматриваются документы юридического лица, индивидуального предпринимателя, имеющиеся в распоряжении органа муниципального земельного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386CA4" w:rsidRPr="00B81764" w:rsidRDefault="00386CA4" w:rsidP="00386CA4">
      <w:pPr>
        <w:jc w:val="both"/>
        <w:rPr>
          <w:bCs/>
          <w:sz w:val="24"/>
          <w:szCs w:val="24"/>
        </w:rPr>
      </w:pPr>
      <w:r w:rsidRPr="00B81764">
        <w:rPr>
          <w:bCs/>
          <w:sz w:val="24"/>
          <w:szCs w:val="24"/>
        </w:rPr>
        <w:t>В случае,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должностное лицо, осуществляющее муниципальный земельный контроль,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комитета о проведении документарной проверки.</w:t>
      </w:r>
    </w:p>
    <w:p w:rsidR="00386CA4" w:rsidRPr="00B81764" w:rsidRDefault="00386CA4" w:rsidP="00386CA4">
      <w:pPr>
        <w:jc w:val="both"/>
        <w:rPr>
          <w:bCs/>
          <w:sz w:val="24"/>
          <w:szCs w:val="24"/>
        </w:rPr>
      </w:pPr>
      <w:r w:rsidRPr="00B81764">
        <w:rPr>
          <w:bCs/>
          <w:sz w:val="24"/>
          <w:szCs w:val="24"/>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земельного контроля указанные в запросе документы.</w:t>
      </w:r>
    </w:p>
    <w:p w:rsidR="00386CA4" w:rsidRPr="00B81764" w:rsidRDefault="00386CA4" w:rsidP="00386CA4">
      <w:pPr>
        <w:jc w:val="both"/>
        <w:rPr>
          <w:bCs/>
          <w:sz w:val="24"/>
          <w:szCs w:val="24"/>
        </w:rPr>
      </w:pPr>
      <w:r w:rsidRPr="00B81764">
        <w:rPr>
          <w:bCs/>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386CA4" w:rsidRPr="00B81764" w:rsidRDefault="00386CA4" w:rsidP="00386CA4">
      <w:pPr>
        <w:jc w:val="both"/>
        <w:rPr>
          <w:bCs/>
          <w:sz w:val="24"/>
          <w:szCs w:val="24"/>
        </w:rPr>
      </w:pPr>
      <w:r w:rsidRPr="00B81764">
        <w:rPr>
          <w:bCs/>
          <w:sz w:val="24"/>
          <w:szCs w:val="24"/>
        </w:rPr>
        <w:t>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86CA4" w:rsidRPr="00B81764" w:rsidRDefault="00386CA4" w:rsidP="00386CA4">
      <w:pPr>
        <w:jc w:val="both"/>
        <w:rPr>
          <w:bCs/>
          <w:sz w:val="24"/>
          <w:szCs w:val="24"/>
        </w:rPr>
      </w:pPr>
      <w:r w:rsidRPr="00B81764">
        <w:rPr>
          <w:bCs/>
          <w:sz w:val="24"/>
          <w:szCs w:val="24"/>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386CA4" w:rsidRPr="00B81764" w:rsidRDefault="00386CA4" w:rsidP="00386CA4">
      <w:pPr>
        <w:jc w:val="both"/>
        <w:rPr>
          <w:bCs/>
          <w:sz w:val="24"/>
          <w:szCs w:val="24"/>
        </w:rPr>
      </w:pPr>
      <w:r w:rsidRPr="00B81764">
        <w:rPr>
          <w:bCs/>
          <w:sz w:val="24"/>
          <w:szCs w:val="24"/>
        </w:rPr>
        <w:t>Юридическое лицо, индивидуальный предприниматель, представляющие в орган муниципального земельного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земельного контроля, вправе представить дополнительно в орган муниципального земельного контроля документы, подтверждающие достоверность ранее представленных документов.</w:t>
      </w:r>
    </w:p>
    <w:p w:rsidR="00386CA4" w:rsidRPr="00B81764" w:rsidRDefault="00386CA4" w:rsidP="00386CA4">
      <w:pPr>
        <w:jc w:val="both"/>
        <w:rPr>
          <w:bCs/>
          <w:sz w:val="24"/>
          <w:szCs w:val="24"/>
        </w:rPr>
      </w:pPr>
      <w:r w:rsidRPr="00B81764">
        <w:rPr>
          <w:bCs/>
          <w:sz w:val="24"/>
          <w:szCs w:val="24"/>
        </w:rPr>
        <w:t>Должностное лицо, осуществляющее муниципальный земельный контроль,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должностное лицо, осуществляющее муниципальный земельный контроль,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386CA4" w:rsidRPr="00B81764" w:rsidRDefault="00386CA4" w:rsidP="00386CA4">
      <w:pPr>
        <w:jc w:val="both"/>
        <w:rPr>
          <w:bCs/>
          <w:sz w:val="24"/>
          <w:szCs w:val="24"/>
        </w:rPr>
      </w:pPr>
      <w:r w:rsidRPr="00B81764">
        <w:rPr>
          <w:bCs/>
          <w:sz w:val="24"/>
          <w:szCs w:val="24"/>
        </w:rPr>
        <w:t>При проведении документарной проверки должностное лицо, осуществляющее муниципальный земельный контроль,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земельного контроля от иных органов государственного контроля (надзора) или органов муниципального контроля.</w:t>
      </w:r>
    </w:p>
    <w:p w:rsidR="00386CA4" w:rsidRPr="00B81764" w:rsidRDefault="00386CA4" w:rsidP="00386CA4">
      <w:pPr>
        <w:jc w:val="both"/>
        <w:rPr>
          <w:bCs/>
          <w:sz w:val="24"/>
          <w:szCs w:val="24"/>
        </w:rPr>
      </w:pPr>
      <w:r w:rsidRPr="00B81764">
        <w:rPr>
          <w:bCs/>
          <w:sz w:val="24"/>
          <w:szCs w:val="24"/>
        </w:rPr>
        <w:t>3.5.5.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86CA4" w:rsidRPr="00B81764" w:rsidRDefault="00386CA4" w:rsidP="00386CA4">
      <w:pPr>
        <w:jc w:val="both"/>
        <w:rPr>
          <w:bCs/>
          <w:sz w:val="24"/>
          <w:szCs w:val="24"/>
        </w:rPr>
      </w:pPr>
      <w:r w:rsidRPr="00B81764">
        <w:rPr>
          <w:bCs/>
          <w:sz w:val="24"/>
          <w:szCs w:val="24"/>
        </w:rPr>
        <w:t>Выездная проверка проводится в случае, если при документарной проверке не представляется возможным:</w:t>
      </w:r>
    </w:p>
    <w:p w:rsidR="00386CA4" w:rsidRPr="00B81764" w:rsidRDefault="00386CA4" w:rsidP="00386CA4">
      <w:pPr>
        <w:jc w:val="both"/>
        <w:rPr>
          <w:bCs/>
          <w:sz w:val="24"/>
          <w:szCs w:val="24"/>
        </w:rPr>
      </w:pPr>
      <w:r w:rsidRPr="00B81764">
        <w:rPr>
          <w:bCs/>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земельного контроля документах юридического лица, индивидуального предпринимателя;</w:t>
      </w:r>
    </w:p>
    <w:p w:rsidR="00386CA4" w:rsidRPr="00B81764" w:rsidRDefault="00386CA4" w:rsidP="00386CA4">
      <w:pPr>
        <w:jc w:val="both"/>
        <w:rPr>
          <w:bCs/>
          <w:sz w:val="24"/>
          <w:szCs w:val="24"/>
        </w:rPr>
      </w:pPr>
      <w:r w:rsidRPr="00B81764">
        <w:rPr>
          <w:bCs/>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86CA4" w:rsidRPr="00B81764" w:rsidRDefault="00386CA4" w:rsidP="00386CA4">
      <w:pPr>
        <w:jc w:val="both"/>
        <w:rPr>
          <w:bCs/>
          <w:sz w:val="24"/>
          <w:szCs w:val="24"/>
        </w:rPr>
      </w:pPr>
      <w:r w:rsidRPr="00B81764">
        <w:rPr>
          <w:bCs/>
          <w:sz w:val="24"/>
          <w:szCs w:val="24"/>
        </w:rPr>
        <w:t>Выездная проверка начинается с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комитета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86CA4" w:rsidRPr="00B81764" w:rsidRDefault="00386CA4" w:rsidP="00386CA4">
      <w:pPr>
        <w:jc w:val="both"/>
        <w:rPr>
          <w:bCs/>
          <w:sz w:val="24"/>
          <w:szCs w:val="24"/>
        </w:rPr>
      </w:pPr>
      <w:r w:rsidRPr="00B81764">
        <w:rPr>
          <w:bCs/>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должностному лицу, осуществляющему муниципальный земельный контроль,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386CA4" w:rsidRPr="00B81764" w:rsidRDefault="00386CA4" w:rsidP="00386CA4">
      <w:pPr>
        <w:jc w:val="both"/>
        <w:rPr>
          <w:bCs/>
          <w:sz w:val="24"/>
          <w:szCs w:val="24"/>
        </w:rPr>
      </w:pPr>
      <w:r w:rsidRPr="00B81764">
        <w:rPr>
          <w:bCs/>
          <w:sz w:val="24"/>
          <w:szCs w:val="24"/>
        </w:rPr>
        <w:t>Орган муниципального земельного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386CA4" w:rsidRPr="00B81764" w:rsidRDefault="00386CA4" w:rsidP="00386CA4">
      <w:pPr>
        <w:jc w:val="both"/>
        <w:rPr>
          <w:bCs/>
          <w:sz w:val="24"/>
          <w:szCs w:val="24"/>
        </w:rPr>
      </w:pPr>
      <w:r w:rsidRPr="00B81764">
        <w:rPr>
          <w:bCs/>
          <w:sz w:val="24"/>
          <w:szCs w:val="24"/>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осуществляющее муниципальный земельный контроль,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86CA4" w:rsidRPr="00B81764" w:rsidRDefault="00386CA4" w:rsidP="00386CA4">
      <w:pPr>
        <w:jc w:val="both"/>
        <w:rPr>
          <w:bCs/>
          <w:sz w:val="24"/>
          <w:szCs w:val="24"/>
        </w:rPr>
      </w:pPr>
      <w:r w:rsidRPr="00B81764">
        <w:rPr>
          <w:bCs/>
          <w:sz w:val="24"/>
          <w:szCs w:val="24"/>
        </w:rPr>
        <w:t>3.5.6. Организация и проведение внеплановой проверки в отношении юридических лиц и индивидуальных предпринимателей.</w:t>
      </w:r>
    </w:p>
    <w:p w:rsidR="00386CA4" w:rsidRPr="00B81764" w:rsidRDefault="00386CA4" w:rsidP="00386CA4">
      <w:pPr>
        <w:jc w:val="both"/>
        <w:rPr>
          <w:bCs/>
          <w:sz w:val="24"/>
          <w:szCs w:val="24"/>
        </w:rPr>
      </w:pPr>
      <w:r w:rsidRPr="00B81764">
        <w:rPr>
          <w:bCs/>
          <w:sz w:val="24"/>
          <w:szCs w:val="24"/>
        </w:rPr>
        <w:t>Внеплановая проверка проводится в форме документарной проверки и (или) выездной проверки.</w:t>
      </w:r>
    </w:p>
    <w:p w:rsidR="00386CA4" w:rsidRPr="00B81764" w:rsidRDefault="00386CA4" w:rsidP="00386CA4">
      <w:pPr>
        <w:jc w:val="both"/>
        <w:rPr>
          <w:bCs/>
          <w:sz w:val="24"/>
          <w:szCs w:val="24"/>
        </w:rPr>
      </w:pPr>
      <w:r w:rsidRPr="00B81764">
        <w:rPr>
          <w:bCs/>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386CA4" w:rsidRPr="00B81764" w:rsidRDefault="00386CA4" w:rsidP="00386CA4">
      <w:pPr>
        <w:jc w:val="both"/>
        <w:rPr>
          <w:bCs/>
          <w:sz w:val="24"/>
          <w:szCs w:val="24"/>
        </w:rPr>
      </w:pPr>
      <w:r w:rsidRPr="00B81764">
        <w:rPr>
          <w:bCs/>
          <w:sz w:val="24"/>
          <w:szCs w:val="24"/>
        </w:rPr>
        <w:t>3.5.7. Проведение проверки граждан.</w:t>
      </w:r>
    </w:p>
    <w:p w:rsidR="00386CA4" w:rsidRPr="00B81764" w:rsidRDefault="00386CA4" w:rsidP="00386CA4">
      <w:pPr>
        <w:jc w:val="both"/>
        <w:rPr>
          <w:bCs/>
          <w:sz w:val="24"/>
          <w:szCs w:val="24"/>
        </w:rPr>
      </w:pPr>
      <w:r w:rsidRPr="00B81764">
        <w:rPr>
          <w:bCs/>
          <w:sz w:val="24"/>
          <w:szCs w:val="24"/>
        </w:rPr>
        <w:t>Проверка использования объектов земельных отношений гражданами проводится по месту нахождения органа муниципального земельного контроля и (или) по месту нахождения используемого земельного участка.</w:t>
      </w:r>
    </w:p>
    <w:p w:rsidR="00386CA4" w:rsidRPr="00B81764" w:rsidRDefault="00386CA4" w:rsidP="00386CA4">
      <w:pPr>
        <w:jc w:val="both"/>
        <w:rPr>
          <w:bCs/>
          <w:sz w:val="24"/>
          <w:szCs w:val="24"/>
        </w:rPr>
      </w:pPr>
      <w:r w:rsidRPr="00B81764">
        <w:rPr>
          <w:bCs/>
          <w:sz w:val="24"/>
          <w:szCs w:val="24"/>
        </w:rPr>
        <w:t>В процессе проверки в первую очередь рассматриваются документы, имеющиеся в распоряжении органа муниципального земельного контроля, в том числе акты предыдущих проверок и иные документы о результатах осуществленного в отношении гражданина муниципального земельного контроля.</w:t>
      </w:r>
    </w:p>
    <w:p w:rsidR="00386CA4" w:rsidRPr="00B81764" w:rsidRDefault="00386CA4" w:rsidP="00386CA4">
      <w:pPr>
        <w:jc w:val="both"/>
        <w:rPr>
          <w:bCs/>
          <w:sz w:val="24"/>
          <w:szCs w:val="24"/>
        </w:rPr>
      </w:pPr>
      <w:r w:rsidRPr="00B81764">
        <w:rPr>
          <w:bCs/>
          <w:sz w:val="24"/>
          <w:szCs w:val="24"/>
        </w:rPr>
        <w:t>В случае,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если эти сведения не позволяют оценить исполнение гражданином требований земельного законодательства, орган муниципального земельного контроля направляет в адрес гражданина мотивированный запрос с требованием представить необходимые для рассмотрения в ходе проверки документы и пояснения. В течение пяти рабочих дней со дня получения мотивированного запроса гражданин обязан представить в орган муниципального земельного контроля указанные в запросе документы и пояснения.</w:t>
      </w:r>
    </w:p>
    <w:p w:rsidR="00386CA4" w:rsidRPr="00B81764" w:rsidRDefault="00386CA4" w:rsidP="00386CA4">
      <w:pPr>
        <w:jc w:val="both"/>
        <w:rPr>
          <w:bCs/>
          <w:sz w:val="24"/>
          <w:szCs w:val="24"/>
        </w:rPr>
      </w:pPr>
      <w:r w:rsidRPr="00B81764">
        <w:rPr>
          <w:bCs/>
          <w:sz w:val="24"/>
          <w:szCs w:val="24"/>
        </w:rPr>
        <w:t>При проверке должностное лицо, осуществляющее муниципальный земельный контроль, не вправе требовать у гражданина сведения и документы, не относящиеся к предмету проверки.</w:t>
      </w:r>
    </w:p>
    <w:p w:rsidR="00386CA4" w:rsidRPr="00B81764" w:rsidRDefault="00386CA4" w:rsidP="00386CA4">
      <w:pPr>
        <w:jc w:val="both"/>
        <w:rPr>
          <w:bCs/>
          <w:sz w:val="24"/>
          <w:szCs w:val="24"/>
        </w:rPr>
      </w:pPr>
      <w:r w:rsidRPr="00B81764">
        <w:rPr>
          <w:bCs/>
          <w:sz w:val="24"/>
          <w:szCs w:val="24"/>
        </w:rPr>
        <w:t>Проверка использования объектов земельных отношений гражданином в соответствии с требованиями земельного законодательства по месту нахождения земельного участка проводится в случаях, если не представляется возможным удостовериться в полноте и достоверности сведений о правах на земельный участок на основании имеющихся у органа муниципального земельного контроля документов либо оценить использование гражданином земельного участка на предмет соответствия требованиям земельного законодательства без проведения соответствующих мероприятий по муниципальному земельному контролю.</w:t>
      </w:r>
    </w:p>
    <w:p w:rsidR="00386CA4" w:rsidRPr="00B81764" w:rsidRDefault="00386CA4" w:rsidP="00386CA4">
      <w:pPr>
        <w:jc w:val="both"/>
        <w:rPr>
          <w:bCs/>
          <w:sz w:val="24"/>
          <w:szCs w:val="24"/>
        </w:rPr>
      </w:pPr>
      <w:r w:rsidRPr="00B81764">
        <w:rPr>
          <w:bCs/>
          <w:sz w:val="24"/>
          <w:szCs w:val="24"/>
        </w:rPr>
        <w:t>Гражданин обязан обеспечить доступ должностного лица, осуществляющего муниципальный земельный контроль, на земельный участок.</w:t>
      </w:r>
    </w:p>
    <w:p w:rsidR="00386CA4" w:rsidRPr="00B81764" w:rsidRDefault="00386CA4" w:rsidP="00386CA4">
      <w:pPr>
        <w:jc w:val="both"/>
        <w:rPr>
          <w:bCs/>
          <w:sz w:val="24"/>
          <w:szCs w:val="24"/>
        </w:rPr>
      </w:pPr>
      <w:r w:rsidRPr="00B81764">
        <w:rPr>
          <w:bCs/>
          <w:sz w:val="24"/>
          <w:szCs w:val="24"/>
        </w:rPr>
        <w:t>Обращение, не позволяющее установить лицо, обратившееся в орган муниципального земельного контроля, а также обращение, не содержащее сведения о фактах нарушения требований земельного законодательства, не могут служить основанием для проведения проверки использования объектов земельных отношений гражданином.</w:t>
      </w:r>
    </w:p>
    <w:p w:rsidR="00386CA4" w:rsidRPr="00B81764" w:rsidRDefault="00386CA4" w:rsidP="00386CA4">
      <w:pPr>
        <w:jc w:val="both"/>
        <w:rPr>
          <w:bCs/>
          <w:sz w:val="24"/>
          <w:szCs w:val="24"/>
        </w:rPr>
      </w:pPr>
      <w:r w:rsidRPr="00B81764">
        <w:rPr>
          <w:bCs/>
          <w:sz w:val="24"/>
          <w:szCs w:val="24"/>
        </w:rPr>
        <w:t>3.5.8. Результатом проверки в отношении юридического лица или индивидуального предпринимателя, гражданина является составление акта проверки органом муниципального контроля юридического лица, индивидуального предпринимателя.</w:t>
      </w:r>
    </w:p>
    <w:p w:rsidR="00386CA4" w:rsidRPr="00B81764" w:rsidRDefault="00386CA4" w:rsidP="00386CA4">
      <w:pPr>
        <w:jc w:val="both"/>
        <w:rPr>
          <w:bCs/>
          <w:sz w:val="24"/>
          <w:szCs w:val="24"/>
        </w:rPr>
      </w:pPr>
      <w:r w:rsidRPr="00B81764">
        <w:rPr>
          <w:bCs/>
          <w:sz w:val="24"/>
          <w:szCs w:val="24"/>
        </w:rPr>
        <w:t>3.6. Составление акта проверки.</w:t>
      </w:r>
    </w:p>
    <w:p w:rsidR="00386CA4" w:rsidRPr="00B81764" w:rsidRDefault="00386CA4" w:rsidP="00386CA4">
      <w:pPr>
        <w:jc w:val="both"/>
        <w:rPr>
          <w:bCs/>
          <w:sz w:val="24"/>
          <w:szCs w:val="24"/>
        </w:rPr>
      </w:pPr>
      <w:r w:rsidRPr="00B81764">
        <w:rPr>
          <w:bCs/>
          <w:sz w:val="24"/>
          <w:szCs w:val="24"/>
        </w:rPr>
        <w:t>3.6.1. По результатам проверки специалисты комитета, осуществлявшие проверку, оформляют акт проверки соблюдения земельного законодательства в двух экземплярах.</w:t>
      </w:r>
    </w:p>
    <w:p w:rsidR="00386CA4" w:rsidRPr="00B81764" w:rsidRDefault="00386CA4" w:rsidP="00386CA4">
      <w:pPr>
        <w:jc w:val="both"/>
        <w:rPr>
          <w:bCs/>
          <w:sz w:val="24"/>
          <w:szCs w:val="24"/>
        </w:rPr>
      </w:pPr>
      <w:r w:rsidRPr="00B81764">
        <w:rPr>
          <w:bCs/>
          <w:sz w:val="24"/>
          <w:szCs w:val="24"/>
        </w:rPr>
        <w:t>3.6.2. К акту проверки прилагаются предписания об устранении выявленных нарушений и иные связанные с результатами проверки документы или их копии.</w:t>
      </w:r>
    </w:p>
    <w:p w:rsidR="00386CA4" w:rsidRPr="00B81764" w:rsidRDefault="00386CA4" w:rsidP="00386CA4">
      <w:pPr>
        <w:jc w:val="both"/>
        <w:rPr>
          <w:bCs/>
          <w:sz w:val="24"/>
          <w:szCs w:val="24"/>
        </w:rPr>
      </w:pPr>
      <w:r w:rsidRPr="00B81764">
        <w:rPr>
          <w:bCs/>
          <w:sz w:val="24"/>
          <w:szCs w:val="24"/>
        </w:rPr>
        <w:t>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прилагаются: фототаблица с нумерацией каждого фотоснимка, обмер площади земельного участка и иная информация, подтверждающая или опровергающая наличие нарушения земельного законодательства.</w:t>
      </w:r>
    </w:p>
    <w:p w:rsidR="00386CA4" w:rsidRPr="00B81764" w:rsidRDefault="00386CA4" w:rsidP="00386CA4">
      <w:pPr>
        <w:jc w:val="both"/>
        <w:rPr>
          <w:bCs/>
          <w:sz w:val="24"/>
          <w:szCs w:val="24"/>
        </w:rPr>
      </w:pPr>
      <w:r w:rsidRPr="00B81764">
        <w:rPr>
          <w:bCs/>
          <w:sz w:val="24"/>
          <w:szCs w:val="24"/>
        </w:rPr>
        <w:t>3.6.3. Специалисты комитета оформляют акт проверки после ее завершения.</w:t>
      </w:r>
    </w:p>
    <w:p w:rsidR="00386CA4" w:rsidRPr="00B81764" w:rsidRDefault="00386CA4" w:rsidP="00386CA4">
      <w:pPr>
        <w:jc w:val="both"/>
        <w:rPr>
          <w:bCs/>
          <w:sz w:val="24"/>
          <w:szCs w:val="24"/>
        </w:rPr>
      </w:pPr>
      <w:r w:rsidRPr="00B81764">
        <w:rPr>
          <w:bCs/>
          <w:sz w:val="24"/>
          <w:szCs w:val="24"/>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об ознакомлении либо об отказе в ознакомлении с актом проверки.</w:t>
      </w:r>
    </w:p>
    <w:p w:rsidR="00386CA4" w:rsidRPr="00B81764" w:rsidRDefault="00386CA4" w:rsidP="00386CA4">
      <w:pPr>
        <w:jc w:val="both"/>
        <w:rPr>
          <w:bCs/>
          <w:sz w:val="24"/>
          <w:szCs w:val="24"/>
        </w:rPr>
      </w:pPr>
      <w:r w:rsidRPr="00B81764">
        <w:rPr>
          <w:bCs/>
          <w:sz w:val="24"/>
          <w:szCs w:val="24"/>
        </w:rPr>
        <w:t>Второй экземпляр акта проверки передается в комитет. Копия указанного акта направляется в орган государственного земельного надзора.</w:t>
      </w:r>
    </w:p>
    <w:p w:rsidR="00386CA4" w:rsidRPr="00B81764" w:rsidRDefault="00386CA4" w:rsidP="00386CA4">
      <w:pPr>
        <w:jc w:val="both"/>
        <w:rPr>
          <w:bCs/>
          <w:sz w:val="24"/>
          <w:szCs w:val="24"/>
        </w:rPr>
      </w:pPr>
      <w:r w:rsidRPr="00B81764">
        <w:rPr>
          <w:bCs/>
          <w:sz w:val="24"/>
          <w:szCs w:val="24"/>
        </w:rPr>
        <w:t xml:space="preserve">3.6.4. В случае, если проверка проходила по согласованию с органами прокуратуры, специалисты </w:t>
      </w:r>
      <w:r w:rsidRPr="002E14DC">
        <w:rPr>
          <w:bCs/>
          <w:sz w:val="24"/>
          <w:szCs w:val="24"/>
        </w:rPr>
        <w:t>комитета</w:t>
      </w:r>
      <w:r w:rsidRPr="00B81764">
        <w:rPr>
          <w:bCs/>
          <w:sz w:val="24"/>
          <w:szCs w:val="24"/>
        </w:rPr>
        <w:t xml:space="preserve"> в течение пяти дней со дня составления акта проверки направляют копию акта проверки в этот орган.</w:t>
      </w:r>
    </w:p>
    <w:p w:rsidR="00386CA4" w:rsidRPr="00B81764" w:rsidRDefault="00386CA4" w:rsidP="00386CA4">
      <w:pPr>
        <w:jc w:val="both"/>
        <w:rPr>
          <w:bCs/>
          <w:sz w:val="24"/>
          <w:szCs w:val="24"/>
        </w:rPr>
      </w:pPr>
      <w:r w:rsidRPr="00B81764">
        <w:rPr>
          <w:bCs/>
          <w:sz w:val="24"/>
          <w:szCs w:val="24"/>
        </w:rPr>
        <w:t xml:space="preserve">Физическое, юридическое лицо или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Росреестр или </w:t>
      </w:r>
      <w:r w:rsidRPr="002E14DC">
        <w:rPr>
          <w:bCs/>
          <w:sz w:val="24"/>
          <w:szCs w:val="24"/>
        </w:rPr>
        <w:t xml:space="preserve">комитет </w:t>
      </w:r>
      <w:r w:rsidRPr="00B81764">
        <w:rPr>
          <w:bCs/>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проверяемые лица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Росреестр.</w:t>
      </w:r>
    </w:p>
    <w:p w:rsidR="00386CA4" w:rsidRPr="00B81764" w:rsidRDefault="00386CA4" w:rsidP="00386CA4">
      <w:pPr>
        <w:jc w:val="both"/>
        <w:rPr>
          <w:bCs/>
          <w:sz w:val="24"/>
          <w:szCs w:val="24"/>
        </w:rPr>
      </w:pPr>
      <w:r w:rsidRPr="00B81764">
        <w:rPr>
          <w:bCs/>
          <w:sz w:val="24"/>
          <w:szCs w:val="24"/>
        </w:rPr>
        <w:t>3.6.5. Полученные в ходе проверки материалы с приложением копии свидетельства о регистрации юридического лица, свидетельства о присвоении ИНН, справки с банковскими реквизитами, документами, подтверждающими право пользования земельным участком, сопроводительной запиской и иными документами, подтверждающими наличие нарушения земельного законодательства, специалистами комитета в 5-дневный срок после проведения проверки направляются в Росреестр для рассмотрения и принятия решения.</w:t>
      </w:r>
    </w:p>
    <w:p w:rsidR="00386CA4" w:rsidRPr="00B81764" w:rsidRDefault="00386CA4" w:rsidP="00386CA4">
      <w:pPr>
        <w:jc w:val="both"/>
        <w:rPr>
          <w:bCs/>
          <w:sz w:val="24"/>
          <w:szCs w:val="24"/>
        </w:rPr>
      </w:pPr>
      <w:r w:rsidRPr="00B81764">
        <w:rPr>
          <w:bCs/>
          <w:sz w:val="24"/>
          <w:szCs w:val="24"/>
        </w:rPr>
        <w:t>3.6.6. Результатом исполнения административной процедуры является оформленный акт проверки.</w:t>
      </w:r>
    </w:p>
    <w:p w:rsidR="00386CA4" w:rsidRPr="00B81764" w:rsidRDefault="00386CA4" w:rsidP="00386CA4">
      <w:pPr>
        <w:jc w:val="both"/>
        <w:rPr>
          <w:bCs/>
          <w:sz w:val="24"/>
          <w:szCs w:val="24"/>
        </w:rPr>
      </w:pPr>
      <w:r w:rsidRPr="00B81764">
        <w:rPr>
          <w:bCs/>
          <w:sz w:val="24"/>
          <w:szCs w:val="24"/>
        </w:rPr>
        <w:t>3.6.7. Ответственными за выполнение указанных действий является специалисты комитета, осуществившие проверку.</w:t>
      </w:r>
    </w:p>
    <w:p w:rsidR="00386CA4" w:rsidRPr="00B81764" w:rsidRDefault="00386CA4" w:rsidP="00386CA4">
      <w:pPr>
        <w:jc w:val="both"/>
        <w:rPr>
          <w:bCs/>
          <w:sz w:val="24"/>
          <w:szCs w:val="24"/>
        </w:rPr>
      </w:pPr>
      <w:r w:rsidRPr="00B81764">
        <w:rPr>
          <w:bCs/>
          <w:sz w:val="24"/>
          <w:szCs w:val="24"/>
        </w:rPr>
        <w:t xml:space="preserve">3.7.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22" w:history="1">
        <w:r w:rsidRPr="00B81764">
          <w:rPr>
            <w:bCs/>
            <w:sz w:val="24"/>
            <w:szCs w:val="24"/>
          </w:rPr>
          <w:t>пункте 2 части 2 статьи 10</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23" w:history="1">
        <w:r w:rsidRPr="00B81764">
          <w:rPr>
            <w:bCs/>
            <w:sz w:val="24"/>
            <w:szCs w:val="24"/>
          </w:rPr>
          <w:t>пунктом 2 части 2 статьи 10</w:t>
        </w:r>
      </w:hyperlink>
      <w:r w:rsidRPr="00B81764">
        <w:rPr>
          <w:bCs/>
          <w:sz w:val="24"/>
          <w:szCs w:val="24"/>
        </w:rPr>
        <w:t xml:space="preserve"> Федерального закона от 28.12.2008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являться основанием для проведения внеплановой проверки, специалист комитета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заинтересованным лицом в форме электронных документов, могут служить основанием для проведения внеплановой проверки только при условии, что они были направлены заинтересованным лицом с использованием средств информационно-коммуникационных технологий, предусматривающих обязательную авторизацию заинтересованного лица в единой системе идентификации и аутентификации.</w:t>
      </w:r>
    </w:p>
    <w:p w:rsidR="00386CA4" w:rsidRPr="00B81764" w:rsidRDefault="00386CA4" w:rsidP="00386CA4">
      <w:pPr>
        <w:jc w:val="both"/>
        <w:rPr>
          <w:bCs/>
          <w:sz w:val="24"/>
          <w:szCs w:val="24"/>
        </w:rPr>
      </w:pPr>
      <w:r w:rsidRPr="00B81764">
        <w:rPr>
          <w:bCs/>
          <w:sz w:val="24"/>
          <w:szCs w:val="24"/>
        </w:rPr>
        <w:t xml:space="preserve">При рассмотрении обращений и заявлений, информации о фактах, указанных в </w:t>
      </w:r>
      <w:hyperlink r:id="rId24" w:history="1">
        <w:r w:rsidRPr="00B81764">
          <w:rPr>
            <w:bCs/>
            <w:sz w:val="24"/>
            <w:szCs w:val="24"/>
          </w:rPr>
          <w:t>части 2 статьи 10</w:t>
        </w:r>
      </w:hyperlink>
      <w:r w:rsidRPr="00B81764">
        <w:rPr>
          <w:bCs/>
          <w:sz w:val="24"/>
          <w:szCs w:val="24"/>
        </w:rPr>
        <w:t xml:space="preserve"> Федерального закона от 28.12.2008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386CA4" w:rsidRPr="00B81764" w:rsidRDefault="00386CA4" w:rsidP="00386CA4">
      <w:pPr>
        <w:jc w:val="both"/>
        <w:rPr>
          <w:bCs/>
          <w:sz w:val="24"/>
          <w:szCs w:val="24"/>
        </w:rPr>
      </w:pPr>
      <w:r w:rsidRPr="00B81764">
        <w:rPr>
          <w:bCs/>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25" w:history="1">
        <w:r w:rsidRPr="00B81764">
          <w:rPr>
            <w:bCs/>
            <w:sz w:val="24"/>
            <w:szCs w:val="24"/>
          </w:rPr>
          <w:t>части 2 статьи 10</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специалистом комитета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386CA4" w:rsidRPr="00B81764" w:rsidRDefault="00386CA4" w:rsidP="00386CA4">
      <w:pPr>
        <w:jc w:val="both"/>
        <w:rPr>
          <w:bCs/>
          <w:sz w:val="24"/>
          <w:szCs w:val="24"/>
        </w:rPr>
      </w:pPr>
      <w:r w:rsidRPr="00B81764">
        <w:rPr>
          <w:bCs/>
          <w:sz w:val="24"/>
          <w:szCs w:val="24"/>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w:t>
      </w:r>
    </w:p>
    <w:p w:rsidR="00386CA4" w:rsidRPr="00B81764" w:rsidRDefault="00386CA4" w:rsidP="00386CA4">
      <w:pPr>
        <w:jc w:val="both"/>
        <w:rPr>
          <w:bCs/>
          <w:sz w:val="24"/>
          <w:szCs w:val="24"/>
        </w:rPr>
      </w:pPr>
      <w:r w:rsidRPr="00B81764">
        <w:rPr>
          <w:bCs/>
          <w:sz w:val="24"/>
          <w:szCs w:val="24"/>
        </w:rPr>
        <w:t>3.8. При проведении проверки в рамках межведомственного информационного взаимодействия запрашиваются следующие документы и (или) информация:</w:t>
      </w:r>
    </w:p>
    <w:p w:rsidR="00386CA4" w:rsidRPr="00B81764" w:rsidRDefault="00386CA4" w:rsidP="00386CA4">
      <w:pPr>
        <w:jc w:val="both"/>
        <w:rPr>
          <w:bCs/>
          <w:sz w:val="24"/>
          <w:szCs w:val="24"/>
        </w:rPr>
      </w:pPr>
      <w:r w:rsidRPr="00B81764">
        <w:rPr>
          <w:bCs/>
          <w:sz w:val="24"/>
          <w:szCs w:val="24"/>
        </w:rPr>
        <w:t>От Федеральной службы государственной регистрации, кадастра и картографии:</w:t>
      </w:r>
    </w:p>
    <w:p w:rsidR="00386CA4" w:rsidRPr="00B81764" w:rsidRDefault="00386CA4" w:rsidP="00386CA4">
      <w:pPr>
        <w:jc w:val="both"/>
        <w:rPr>
          <w:bCs/>
          <w:sz w:val="24"/>
          <w:szCs w:val="24"/>
        </w:rPr>
      </w:pPr>
      <w:r w:rsidRPr="00B81764">
        <w:rPr>
          <w:bCs/>
          <w:sz w:val="24"/>
          <w:szCs w:val="24"/>
        </w:rPr>
        <w:t>- выписку из Единого государственного реестра недвижимости об объекте недвижимости;</w:t>
      </w:r>
    </w:p>
    <w:p w:rsidR="00386CA4" w:rsidRPr="00B81764" w:rsidRDefault="00386CA4" w:rsidP="00386CA4">
      <w:pPr>
        <w:jc w:val="both"/>
        <w:rPr>
          <w:bCs/>
          <w:sz w:val="24"/>
          <w:szCs w:val="24"/>
        </w:rPr>
      </w:pPr>
      <w:r w:rsidRPr="00B81764">
        <w:rPr>
          <w:bCs/>
          <w:sz w:val="24"/>
          <w:szCs w:val="24"/>
        </w:rPr>
        <w:t>- выписку из Единого государственного реестра недвижимости о переходе прав на объект недвижимости;</w:t>
      </w:r>
    </w:p>
    <w:p w:rsidR="00386CA4" w:rsidRPr="00B81764" w:rsidRDefault="00386CA4" w:rsidP="00386CA4">
      <w:pPr>
        <w:jc w:val="both"/>
        <w:rPr>
          <w:bCs/>
          <w:sz w:val="24"/>
          <w:szCs w:val="24"/>
        </w:rPr>
      </w:pPr>
      <w:r w:rsidRPr="00B81764">
        <w:rPr>
          <w:bCs/>
          <w:sz w:val="24"/>
          <w:szCs w:val="24"/>
        </w:rPr>
        <w:t>- кадастровый план территории.</w:t>
      </w:r>
    </w:p>
    <w:p w:rsidR="00386CA4" w:rsidRPr="00B81764" w:rsidRDefault="00386CA4" w:rsidP="00386CA4">
      <w:pPr>
        <w:jc w:val="both"/>
        <w:rPr>
          <w:bCs/>
          <w:sz w:val="24"/>
          <w:szCs w:val="24"/>
        </w:rPr>
      </w:pPr>
      <w:r w:rsidRPr="00B81764">
        <w:rPr>
          <w:bCs/>
          <w:sz w:val="24"/>
          <w:szCs w:val="24"/>
        </w:rPr>
        <w:t>От Федеральной налоговой службы:</w:t>
      </w:r>
    </w:p>
    <w:p w:rsidR="00386CA4" w:rsidRPr="00B81764" w:rsidRDefault="00386CA4" w:rsidP="00386CA4">
      <w:pPr>
        <w:jc w:val="both"/>
        <w:rPr>
          <w:bCs/>
          <w:sz w:val="24"/>
          <w:szCs w:val="24"/>
        </w:rPr>
      </w:pPr>
      <w:r w:rsidRPr="00B81764">
        <w:rPr>
          <w:bCs/>
          <w:sz w:val="24"/>
          <w:szCs w:val="24"/>
        </w:rPr>
        <w:t>- сведения из Единого государственного реестра юридических лиц;</w:t>
      </w:r>
    </w:p>
    <w:p w:rsidR="00386CA4" w:rsidRPr="00B81764" w:rsidRDefault="00386CA4" w:rsidP="00386CA4">
      <w:pPr>
        <w:jc w:val="both"/>
        <w:rPr>
          <w:bCs/>
          <w:sz w:val="24"/>
          <w:szCs w:val="24"/>
        </w:rPr>
      </w:pPr>
      <w:r w:rsidRPr="00B81764">
        <w:rPr>
          <w:bCs/>
          <w:sz w:val="24"/>
          <w:szCs w:val="24"/>
        </w:rPr>
        <w:t>- сведения из Единого государственного реестра индивидуальных предпринимателей;</w:t>
      </w:r>
    </w:p>
    <w:p w:rsidR="00386CA4" w:rsidRPr="00B81764" w:rsidRDefault="00386CA4" w:rsidP="00386CA4">
      <w:pPr>
        <w:jc w:val="both"/>
        <w:rPr>
          <w:bCs/>
          <w:sz w:val="24"/>
          <w:szCs w:val="24"/>
        </w:rPr>
      </w:pPr>
      <w:r w:rsidRPr="00B81764">
        <w:rPr>
          <w:bCs/>
          <w:sz w:val="24"/>
          <w:szCs w:val="24"/>
        </w:rPr>
        <w:t>- сведения о среднесписочной численности работников за предыдущий календарный год;</w:t>
      </w:r>
    </w:p>
    <w:p w:rsidR="00386CA4" w:rsidRPr="00B81764" w:rsidRDefault="00386CA4" w:rsidP="00386CA4">
      <w:pPr>
        <w:jc w:val="both"/>
        <w:rPr>
          <w:bCs/>
          <w:sz w:val="24"/>
          <w:szCs w:val="24"/>
        </w:rPr>
      </w:pPr>
      <w:r w:rsidRPr="00B81764">
        <w:rPr>
          <w:bCs/>
          <w:sz w:val="24"/>
          <w:szCs w:val="24"/>
        </w:rPr>
        <w:t>- сведения из Единого государственного реестра налогоплательщиков;</w:t>
      </w:r>
    </w:p>
    <w:p w:rsidR="00386CA4" w:rsidRPr="00B81764" w:rsidRDefault="00386CA4" w:rsidP="00386CA4">
      <w:pPr>
        <w:jc w:val="both"/>
        <w:rPr>
          <w:bCs/>
          <w:sz w:val="24"/>
          <w:szCs w:val="24"/>
        </w:rPr>
      </w:pPr>
      <w:r w:rsidRPr="00B81764">
        <w:rPr>
          <w:bCs/>
          <w:sz w:val="24"/>
          <w:szCs w:val="24"/>
        </w:rPr>
        <w:t>- сведения из Единого реестра малого и среднего предпринимательства.</w:t>
      </w:r>
    </w:p>
    <w:p w:rsidR="00386CA4" w:rsidRPr="00B81764" w:rsidRDefault="00386CA4" w:rsidP="00386CA4">
      <w:pPr>
        <w:jc w:val="both"/>
        <w:rPr>
          <w:bCs/>
          <w:sz w:val="24"/>
          <w:szCs w:val="24"/>
        </w:rPr>
      </w:pPr>
      <w:r w:rsidRPr="00B81764">
        <w:rPr>
          <w:bCs/>
          <w:sz w:val="24"/>
          <w:szCs w:val="24"/>
        </w:rPr>
        <w:t>От Министерства внутренних дел Российской Федерации:</w:t>
      </w:r>
    </w:p>
    <w:p w:rsidR="00386CA4" w:rsidRPr="00B81764" w:rsidRDefault="00386CA4" w:rsidP="00386CA4">
      <w:pPr>
        <w:jc w:val="both"/>
        <w:rPr>
          <w:bCs/>
          <w:sz w:val="24"/>
          <w:szCs w:val="24"/>
        </w:rPr>
      </w:pPr>
      <w:r w:rsidRPr="00B81764">
        <w:rPr>
          <w:bCs/>
          <w:sz w:val="24"/>
          <w:szCs w:val="24"/>
        </w:rPr>
        <w:t>- сведения о регистрации по месту жительства гражданина Российской Федерации;</w:t>
      </w:r>
    </w:p>
    <w:p w:rsidR="00386CA4" w:rsidRPr="00B81764" w:rsidRDefault="00386CA4" w:rsidP="00386CA4">
      <w:pPr>
        <w:jc w:val="both"/>
        <w:rPr>
          <w:bCs/>
          <w:sz w:val="24"/>
          <w:szCs w:val="24"/>
        </w:rPr>
      </w:pPr>
      <w:r w:rsidRPr="00B81764">
        <w:rPr>
          <w:bCs/>
          <w:sz w:val="24"/>
          <w:szCs w:val="24"/>
        </w:rPr>
        <w:t>- сведения о регистрации по месту пребывания гражданина Российской Федерации;</w:t>
      </w:r>
    </w:p>
    <w:p w:rsidR="00386CA4" w:rsidRPr="00B81764" w:rsidRDefault="00386CA4" w:rsidP="00386CA4">
      <w:pPr>
        <w:jc w:val="both"/>
        <w:rPr>
          <w:bCs/>
          <w:sz w:val="24"/>
          <w:szCs w:val="24"/>
        </w:rPr>
      </w:pPr>
      <w:r w:rsidRPr="00B81764">
        <w:rPr>
          <w:bCs/>
          <w:sz w:val="24"/>
          <w:szCs w:val="24"/>
        </w:rPr>
        <w:t>- сведения о регистрации иностранного гражданина, лица без гражданства по месту жительства.</w:t>
      </w:r>
    </w:p>
    <w:p w:rsidR="00386CA4" w:rsidRPr="00B81764" w:rsidRDefault="00386CA4" w:rsidP="00386CA4">
      <w:pPr>
        <w:jc w:val="both"/>
        <w:rPr>
          <w:bCs/>
          <w:sz w:val="24"/>
          <w:szCs w:val="24"/>
        </w:rPr>
      </w:pPr>
      <w:r w:rsidRPr="00B81764">
        <w:rPr>
          <w:bCs/>
          <w:sz w:val="24"/>
          <w:szCs w:val="24"/>
        </w:rPr>
        <w:t>3.9.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комитет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w:t>
      </w:r>
    </w:p>
    <w:p w:rsidR="00386CA4" w:rsidRPr="00B81764" w:rsidRDefault="00386CA4" w:rsidP="00386CA4">
      <w:pPr>
        <w:jc w:val="both"/>
        <w:rPr>
          <w:bCs/>
          <w:sz w:val="24"/>
          <w:szCs w:val="24"/>
        </w:rPr>
      </w:pPr>
      <w:r w:rsidRPr="00B81764">
        <w:rPr>
          <w:bCs/>
          <w:sz w:val="24"/>
          <w:szCs w:val="24"/>
        </w:rPr>
        <w:t>В целях профилактики нарушений обязательных требований орган муниципального земельного контроля:</w:t>
      </w:r>
    </w:p>
    <w:p w:rsidR="00386CA4" w:rsidRPr="00B81764" w:rsidRDefault="00386CA4" w:rsidP="00386CA4">
      <w:pPr>
        <w:jc w:val="both"/>
        <w:rPr>
          <w:bCs/>
          <w:sz w:val="24"/>
          <w:szCs w:val="24"/>
        </w:rPr>
      </w:pPr>
      <w:r w:rsidRPr="00B81764">
        <w:rPr>
          <w:bCs/>
          <w:sz w:val="24"/>
          <w:szCs w:val="24"/>
        </w:rPr>
        <w:t>1) обеспечивает размещение на официальном интернет-сайте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386CA4" w:rsidRPr="00B81764" w:rsidRDefault="00386CA4" w:rsidP="00386CA4">
      <w:pPr>
        <w:jc w:val="both"/>
        <w:rPr>
          <w:bCs/>
          <w:sz w:val="24"/>
          <w:szCs w:val="24"/>
        </w:rPr>
      </w:pPr>
      <w:r w:rsidRPr="00B81764">
        <w:rPr>
          <w:bCs/>
          <w:sz w:val="24"/>
          <w:szCs w:val="24"/>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386CA4" w:rsidRPr="00B81764" w:rsidRDefault="00386CA4" w:rsidP="00386CA4">
      <w:pPr>
        <w:jc w:val="both"/>
        <w:rPr>
          <w:bCs/>
          <w:sz w:val="24"/>
          <w:szCs w:val="24"/>
        </w:rPr>
      </w:pPr>
      <w:r w:rsidRPr="00B81764">
        <w:rPr>
          <w:bCs/>
          <w:sz w:val="24"/>
          <w:szCs w:val="24"/>
        </w:rPr>
        <w:t>3) обеспечивает регулярное (не реже одного раза в год) обобщение практики осуществления муниципального земельного контроля и размещение на официальном интернет-сайте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386CA4" w:rsidRPr="00B81764" w:rsidRDefault="00386CA4" w:rsidP="00386CA4">
      <w:pPr>
        <w:jc w:val="both"/>
        <w:rPr>
          <w:bCs/>
          <w:sz w:val="24"/>
          <w:szCs w:val="24"/>
        </w:rPr>
      </w:pPr>
      <w:r w:rsidRPr="00B81764">
        <w:rPr>
          <w:bCs/>
          <w:sz w:val="24"/>
          <w:szCs w:val="24"/>
        </w:rPr>
        <w:t xml:space="preserve">4) выдает предостережения о недопустимости нарушения обязательных требований в соответствии с </w:t>
      </w:r>
      <w:hyperlink r:id="rId26" w:history="1">
        <w:r w:rsidRPr="00B81764">
          <w:rPr>
            <w:bCs/>
            <w:sz w:val="24"/>
            <w:szCs w:val="24"/>
          </w:rPr>
          <w:t>частями 5</w:t>
        </w:r>
      </w:hyperlink>
      <w:r w:rsidRPr="00B81764">
        <w:rPr>
          <w:bCs/>
          <w:sz w:val="24"/>
          <w:szCs w:val="24"/>
        </w:rPr>
        <w:t xml:space="preserve"> - </w:t>
      </w:r>
      <w:hyperlink r:id="rId27" w:history="1">
        <w:r w:rsidRPr="00B81764">
          <w:rPr>
            <w:bCs/>
            <w:sz w:val="24"/>
            <w:szCs w:val="24"/>
          </w:rPr>
          <w:t>7 статьи 8.2</w:t>
        </w:r>
      </w:hyperlink>
      <w:r w:rsidRPr="00B81764">
        <w:rPr>
          <w:bCs/>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соответствии с порядком, определенным Правительством Российской Федерации, если иной порядок не установлен федеральным законом.</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214D4F" w:rsidRDefault="00386CA4" w:rsidP="00386CA4">
      <w:pPr>
        <w:pStyle w:val="ConsPlusNormal"/>
        <w:ind w:firstLine="284"/>
        <w:jc w:val="center"/>
        <w:outlineLvl w:val="1"/>
        <w:rPr>
          <w:rFonts w:ascii="Times New Roman" w:hAnsi="Times New Roman" w:cs="Times New Roman"/>
          <w:b/>
          <w:bCs/>
          <w:sz w:val="24"/>
          <w:szCs w:val="24"/>
        </w:rPr>
      </w:pPr>
      <w:r w:rsidRPr="00214D4F">
        <w:rPr>
          <w:rFonts w:ascii="Times New Roman" w:hAnsi="Times New Roman" w:cs="Times New Roman"/>
          <w:b/>
          <w:bCs/>
          <w:sz w:val="24"/>
          <w:szCs w:val="24"/>
        </w:rPr>
        <w:t>4. Порядок и формы контроля за исполнением муниципальной</w:t>
      </w:r>
    </w:p>
    <w:p w:rsidR="00386CA4" w:rsidRPr="00B81764" w:rsidRDefault="00386CA4" w:rsidP="00386CA4">
      <w:pPr>
        <w:pStyle w:val="ConsPlusNormal"/>
        <w:ind w:firstLine="284"/>
        <w:jc w:val="center"/>
        <w:rPr>
          <w:rFonts w:ascii="Times New Roman" w:hAnsi="Times New Roman" w:cs="Times New Roman"/>
          <w:bCs/>
          <w:sz w:val="24"/>
          <w:szCs w:val="24"/>
        </w:rPr>
      </w:pPr>
      <w:r w:rsidRPr="00214D4F">
        <w:rPr>
          <w:rFonts w:ascii="Times New Roman" w:hAnsi="Times New Roman" w:cs="Times New Roman"/>
          <w:b/>
          <w:bCs/>
          <w:sz w:val="24"/>
          <w:szCs w:val="24"/>
        </w:rPr>
        <w:t>функции</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B81764" w:rsidRDefault="00386CA4" w:rsidP="00386CA4">
      <w:pPr>
        <w:jc w:val="both"/>
        <w:rPr>
          <w:bCs/>
          <w:sz w:val="24"/>
          <w:szCs w:val="24"/>
        </w:rPr>
      </w:pPr>
      <w:r w:rsidRPr="00B81764">
        <w:rPr>
          <w:bCs/>
          <w:sz w:val="24"/>
          <w:szCs w:val="24"/>
        </w:rPr>
        <w:t>4.1. Текущий контроль за соблюдением и исполнением положений настоящего административного регламента осуществляется председателем комитета.</w:t>
      </w:r>
    </w:p>
    <w:p w:rsidR="00386CA4" w:rsidRPr="00B81764" w:rsidRDefault="00386CA4" w:rsidP="00386CA4">
      <w:pPr>
        <w:jc w:val="both"/>
        <w:rPr>
          <w:bCs/>
          <w:sz w:val="24"/>
          <w:szCs w:val="24"/>
        </w:rPr>
      </w:pPr>
      <w:r w:rsidRPr="00B81764">
        <w:rPr>
          <w:bCs/>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 Периодичность осуществления текущего контроля устанавливается уполномоченными должностными лицами.</w:t>
      </w:r>
    </w:p>
    <w:p w:rsidR="00386CA4" w:rsidRPr="00B81764" w:rsidRDefault="00386CA4" w:rsidP="00386CA4">
      <w:pPr>
        <w:jc w:val="both"/>
        <w:rPr>
          <w:bCs/>
          <w:sz w:val="24"/>
          <w:szCs w:val="24"/>
        </w:rPr>
      </w:pPr>
      <w:r w:rsidRPr="00B81764">
        <w:rPr>
          <w:bCs/>
          <w:sz w:val="24"/>
          <w:szCs w:val="24"/>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86CA4" w:rsidRPr="00B81764" w:rsidRDefault="00386CA4" w:rsidP="00386CA4">
      <w:pPr>
        <w:jc w:val="both"/>
        <w:rPr>
          <w:bCs/>
          <w:sz w:val="24"/>
          <w:szCs w:val="24"/>
        </w:rPr>
      </w:pPr>
      <w:r w:rsidRPr="00B81764">
        <w:rPr>
          <w:bCs/>
          <w:sz w:val="24"/>
          <w:szCs w:val="24"/>
        </w:rPr>
        <w:t>4.2. Контроль за полнотой и качеством исполнения включает в себя, помимо текущего контроля, выявление и устранение нарушений прав заинтересованных лиц, рассмотрение, принятие решений и подготовку ответов на обращения заинтересованных лиц, содержащих жалобы на решения, действия (бездействие) должностных лиц.</w:t>
      </w:r>
    </w:p>
    <w:p w:rsidR="00386CA4" w:rsidRPr="00B81764" w:rsidRDefault="00386CA4" w:rsidP="00386CA4">
      <w:pPr>
        <w:jc w:val="both"/>
        <w:rPr>
          <w:bCs/>
          <w:sz w:val="24"/>
          <w:szCs w:val="24"/>
        </w:rPr>
      </w:pPr>
      <w:r w:rsidRPr="00B81764">
        <w:rPr>
          <w:bCs/>
          <w:sz w:val="24"/>
          <w:szCs w:val="24"/>
        </w:rPr>
        <w:t>Периодичность проведения проверок может носить плановый характер (осуществляться 1 раз в год) и внеплановый характер (по конкретному обращению заинтересованных лиц).</w:t>
      </w:r>
    </w:p>
    <w:p w:rsidR="00386CA4" w:rsidRPr="00B81764" w:rsidRDefault="00386CA4" w:rsidP="00386CA4">
      <w:pPr>
        <w:jc w:val="both"/>
        <w:rPr>
          <w:bCs/>
          <w:sz w:val="24"/>
          <w:szCs w:val="24"/>
        </w:rPr>
      </w:pPr>
      <w:r w:rsidRPr="00B81764">
        <w:rPr>
          <w:bCs/>
          <w:sz w:val="24"/>
          <w:szCs w:val="24"/>
        </w:rPr>
        <w:t>4.3. Специалисты, задействованные в процедуре исполнения муниципальной функции, несут персональную ответственность за соблюдение сроков и порядка проведения административных процедур, установленных административным регламентом.</w:t>
      </w:r>
    </w:p>
    <w:p w:rsidR="00386CA4" w:rsidRPr="00B81764" w:rsidRDefault="00386CA4" w:rsidP="00386CA4">
      <w:pPr>
        <w:jc w:val="both"/>
        <w:rPr>
          <w:bCs/>
          <w:sz w:val="24"/>
          <w:szCs w:val="24"/>
        </w:rPr>
      </w:pPr>
      <w:r w:rsidRPr="00B81764">
        <w:rPr>
          <w:bCs/>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386CA4" w:rsidRPr="00B81764" w:rsidRDefault="00386CA4" w:rsidP="00386CA4">
      <w:pPr>
        <w:jc w:val="both"/>
        <w:rPr>
          <w:bCs/>
          <w:sz w:val="24"/>
          <w:szCs w:val="24"/>
        </w:rPr>
      </w:pPr>
      <w:r w:rsidRPr="00B81764">
        <w:rPr>
          <w:bCs/>
          <w:sz w:val="24"/>
          <w:szCs w:val="24"/>
        </w:rPr>
        <w:t>В случае выявления нарушений прав заинтересованных лиц осуществляется привлечение виновных лиц к ответственности в соответствии с законодательством Российской Федерации.</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214D4F" w:rsidRDefault="00386CA4" w:rsidP="00386CA4">
      <w:pPr>
        <w:pStyle w:val="ConsPlusNormal"/>
        <w:ind w:firstLine="284"/>
        <w:jc w:val="center"/>
        <w:outlineLvl w:val="1"/>
        <w:rPr>
          <w:rFonts w:ascii="Times New Roman" w:hAnsi="Times New Roman" w:cs="Times New Roman"/>
          <w:b/>
          <w:bCs/>
          <w:sz w:val="24"/>
          <w:szCs w:val="24"/>
        </w:rPr>
      </w:pPr>
      <w:r w:rsidRPr="00214D4F">
        <w:rPr>
          <w:rFonts w:ascii="Times New Roman" w:hAnsi="Times New Roman" w:cs="Times New Roman"/>
          <w:b/>
          <w:bCs/>
          <w:sz w:val="24"/>
          <w:szCs w:val="24"/>
        </w:rPr>
        <w:t>5. Досудебный (внесудебный) порядок обжалования решений</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и действий (бездействия) органа, исполняющего</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государственную функцию, а также должностных лиц,</w:t>
      </w:r>
    </w:p>
    <w:p w:rsidR="00386CA4" w:rsidRPr="00214D4F" w:rsidRDefault="00386CA4" w:rsidP="00386CA4">
      <w:pPr>
        <w:pStyle w:val="ConsPlusNormal"/>
        <w:ind w:firstLine="284"/>
        <w:jc w:val="center"/>
        <w:rPr>
          <w:rFonts w:ascii="Times New Roman" w:hAnsi="Times New Roman" w:cs="Times New Roman"/>
          <w:b/>
          <w:bCs/>
          <w:sz w:val="24"/>
          <w:szCs w:val="24"/>
        </w:rPr>
      </w:pPr>
      <w:r w:rsidRPr="00214D4F">
        <w:rPr>
          <w:rFonts w:ascii="Times New Roman" w:hAnsi="Times New Roman" w:cs="Times New Roman"/>
          <w:b/>
          <w:bCs/>
          <w:sz w:val="24"/>
          <w:szCs w:val="24"/>
        </w:rPr>
        <w:t>государственных служащих</w:t>
      </w:r>
    </w:p>
    <w:p w:rsidR="00386CA4" w:rsidRPr="00B81764" w:rsidRDefault="00386CA4" w:rsidP="00386CA4">
      <w:pPr>
        <w:pStyle w:val="ConsPlusNormal"/>
        <w:ind w:firstLine="284"/>
        <w:jc w:val="both"/>
        <w:rPr>
          <w:rFonts w:ascii="Times New Roman" w:hAnsi="Times New Roman" w:cs="Times New Roman"/>
          <w:bCs/>
          <w:sz w:val="24"/>
          <w:szCs w:val="24"/>
        </w:rPr>
      </w:pPr>
    </w:p>
    <w:p w:rsidR="00386CA4" w:rsidRPr="00B81764" w:rsidRDefault="00386CA4" w:rsidP="00386CA4">
      <w:pPr>
        <w:jc w:val="both"/>
        <w:rPr>
          <w:bCs/>
          <w:sz w:val="24"/>
          <w:szCs w:val="24"/>
        </w:rPr>
      </w:pPr>
      <w:r w:rsidRPr="00B81764">
        <w:rPr>
          <w:bCs/>
          <w:sz w:val="24"/>
          <w:szCs w:val="24"/>
        </w:rPr>
        <w:t>5.1. Заинтересованное лицо либо его представитель имеет право обжаловать решения и действия (бездействие) органа, исполняющего муниципальную функцию, должностного лица органа, исполняющего муниципальную функцию, муниципального служащего, работника, принятые (осуществленные) в ходе исполнения муниципальной функции, в досудебном (внесудебном) порядке.</w:t>
      </w:r>
    </w:p>
    <w:p w:rsidR="00386CA4" w:rsidRPr="00B81764" w:rsidRDefault="00386CA4" w:rsidP="00386CA4">
      <w:pPr>
        <w:jc w:val="both"/>
        <w:rPr>
          <w:bCs/>
          <w:sz w:val="24"/>
          <w:szCs w:val="24"/>
        </w:rPr>
      </w:pPr>
      <w:r w:rsidRPr="00B81764">
        <w:rPr>
          <w:bCs/>
          <w:sz w:val="24"/>
          <w:szCs w:val="24"/>
        </w:rPr>
        <w:t>5.2. Заинтересованное лицо может обратиться с жалобой, в том числе в следующих случаях:</w:t>
      </w:r>
    </w:p>
    <w:p w:rsidR="00386CA4" w:rsidRPr="00B81764" w:rsidRDefault="00386CA4" w:rsidP="00386CA4">
      <w:pPr>
        <w:jc w:val="both"/>
        <w:rPr>
          <w:bCs/>
          <w:sz w:val="24"/>
          <w:szCs w:val="24"/>
        </w:rPr>
      </w:pPr>
      <w:r w:rsidRPr="00B81764">
        <w:rPr>
          <w:bCs/>
          <w:sz w:val="24"/>
          <w:szCs w:val="24"/>
        </w:rPr>
        <w:t xml:space="preserve">1) нарушение срока регистрации запроса об исполнении муниципальной функции, запроса, указанного в </w:t>
      </w:r>
      <w:hyperlink r:id="rId28" w:history="1">
        <w:r w:rsidRPr="00B81764">
          <w:rPr>
            <w:bCs/>
            <w:sz w:val="24"/>
            <w:szCs w:val="24"/>
          </w:rPr>
          <w:t>статье 15.1</w:t>
        </w:r>
      </w:hyperlink>
      <w:r w:rsidRPr="00B81764">
        <w:rPr>
          <w:bCs/>
          <w:sz w:val="24"/>
          <w:szCs w:val="24"/>
        </w:rPr>
        <w:t xml:space="preserve"> Федерального закона от 27.07.2010 N 210-ФЗ "Об организации предоставления государственных и муниципальных услуг" (далее - Федеральный закон 210-ФЗ);</w:t>
      </w:r>
    </w:p>
    <w:p w:rsidR="00386CA4" w:rsidRPr="00B81764" w:rsidRDefault="00386CA4" w:rsidP="00386CA4">
      <w:pPr>
        <w:jc w:val="both"/>
        <w:rPr>
          <w:bCs/>
          <w:sz w:val="24"/>
          <w:szCs w:val="24"/>
        </w:rPr>
      </w:pPr>
      <w:r w:rsidRPr="00B81764">
        <w:rPr>
          <w:bCs/>
          <w:sz w:val="24"/>
          <w:szCs w:val="24"/>
        </w:rPr>
        <w:t>2) нарушение срока исполнения муниципальной функции;</w:t>
      </w:r>
    </w:p>
    <w:p w:rsidR="00386CA4" w:rsidRPr="00B81764" w:rsidRDefault="00386CA4" w:rsidP="00386CA4">
      <w:pPr>
        <w:jc w:val="both"/>
        <w:rPr>
          <w:bCs/>
          <w:sz w:val="24"/>
          <w:szCs w:val="24"/>
        </w:rPr>
      </w:pPr>
      <w:r w:rsidRPr="00B81764">
        <w:rPr>
          <w:bCs/>
          <w:sz w:val="24"/>
          <w:szCs w:val="24"/>
        </w:rPr>
        <w:t>3) требование у заинтересованного лица документов, не предусмотренных нормативными правовыми актами Российской Федерации, нормативными правовыми актами Алтайского края, муниципальными правовыми актами для исполнения муниципальной функции;</w:t>
      </w:r>
    </w:p>
    <w:p w:rsidR="00386CA4" w:rsidRPr="00B81764" w:rsidRDefault="00386CA4" w:rsidP="00386CA4">
      <w:pPr>
        <w:jc w:val="both"/>
        <w:rPr>
          <w:bCs/>
          <w:sz w:val="24"/>
          <w:szCs w:val="24"/>
        </w:rPr>
      </w:pPr>
      <w:r w:rsidRPr="00B81764">
        <w:rPr>
          <w:bCs/>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исполнения муниципальной функции, у заинтересованного лица;</w:t>
      </w:r>
    </w:p>
    <w:p w:rsidR="00386CA4" w:rsidRPr="00B81764" w:rsidRDefault="00386CA4" w:rsidP="00386CA4">
      <w:pPr>
        <w:jc w:val="both"/>
        <w:rPr>
          <w:bCs/>
          <w:sz w:val="24"/>
          <w:szCs w:val="24"/>
        </w:rPr>
      </w:pPr>
      <w:r w:rsidRPr="00B81764">
        <w:rPr>
          <w:bCs/>
          <w:sz w:val="24"/>
          <w:szCs w:val="24"/>
        </w:rPr>
        <w:t>5) отказ в исполнении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rsidR="00386CA4" w:rsidRPr="00B81764" w:rsidRDefault="00386CA4" w:rsidP="00386CA4">
      <w:pPr>
        <w:jc w:val="both"/>
        <w:rPr>
          <w:bCs/>
          <w:sz w:val="24"/>
          <w:szCs w:val="24"/>
        </w:rPr>
      </w:pPr>
      <w:r w:rsidRPr="00B81764">
        <w:rPr>
          <w:bCs/>
          <w:sz w:val="24"/>
          <w:szCs w:val="24"/>
        </w:rPr>
        <w:t>6) затребование с заинтересованного лица при исполнении муниципальной функции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386CA4" w:rsidRPr="00B81764" w:rsidRDefault="00386CA4" w:rsidP="00386CA4">
      <w:pPr>
        <w:jc w:val="both"/>
        <w:rPr>
          <w:bCs/>
          <w:sz w:val="24"/>
          <w:szCs w:val="24"/>
        </w:rPr>
      </w:pPr>
      <w:r w:rsidRPr="00B81764">
        <w:rPr>
          <w:bCs/>
          <w:sz w:val="24"/>
          <w:szCs w:val="24"/>
        </w:rPr>
        <w:t>7) отказ органа, исполняющего муниципальную функцию, должностного лица органа, исполняющего муниципальную функцию, или их работников в исправлении допущенных ими опечаток и ошибок в выданных в результате исполнения муниципальной функции документах либо нарушение установленного срока таких исправлений;</w:t>
      </w:r>
    </w:p>
    <w:p w:rsidR="00386CA4" w:rsidRPr="00B81764" w:rsidRDefault="00386CA4" w:rsidP="00386CA4">
      <w:pPr>
        <w:jc w:val="both"/>
        <w:rPr>
          <w:bCs/>
          <w:sz w:val="24"/>
          <w:szCs w:val="24"/>
        </w:rPr>
      </w:pPr>
      <w:r w:rsidRPr="00B81764">
        <w:rPr>
          <w:bCs/>
          <w:sz w:val="24"/>
          <w:szCs w:val="24"/>
        </w:rPr>
        <w:t>8) нарушение срока или порядка выдачи документов по результатам исполнения муниципальной функции;</w:t>
      </w:r>
    </w:p>
    <w:p w:rsidR="00386CA4" w:rsidRPr="00B81764" w:rsidRDefault="00386CA4" w:rsidP="00386CA4">
      <w:pPr>
        <w:jc w:val="both"/>
        <w:rPr>
          <w:bCs/>
          <w:sz w:val="24"/>
          <w:szCs w:val="24"/>
        </w:rPr>
      </w:pPr>
      <w:r w:rsidRPr="00B81764">
        <w:rPr>
          <w:bCs/>
          <w:sz w:val="24"/>
          <w:szCs w:val="24"/>
        </w:rPr>
        <w:t>9) приостановление исполнения муниципальной функции,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rsidR="00386CA4" w:rsidRPr="00B81764" w:rsidRDefault="00386CA4" w:rsidP="00386CA4">
      <w:pPr>
        <w:jc w:val="both"/>
        <w:rPr>
          <w:bCs/>
          <w:sz w:val="24"/>
          <w:szCs w:val="24"/>
        </w:rPr>
      </w:pPr>
      <w:bookmarkStart w:id="0" w:name="P312"/>
      <w:bookmarkEnd w:id="0"/>
      <w:r w:rsidRPr="00B81764">
        <w:rPr>
          <w:bCs/>
          <w:sz w:val="24"/>
          <w:szCs w:val="24"/>
        </w:rPr>
        <w:t>5.3. Жалоба подается в письменной форме на бумажном носителе, в электронной форме в орган, исполняющий муниципальную функцию, либо в соответствующий орган государственной власти (орган местного самоуправления).</w:t>
      </w:r>
    </w:p>
    <w:p w:rsidR="00386CA4" w:rsidRPr="00B81764" w:rsidRDefault="00386CA4" w:rsidP="00386CA4">
      <w:pPr>
        <w:jc w:val="both"/>
        <w:rPr>
          <w:bCs/>
          <w:sz w:val="24"/>
          <w:szCs w:val="24"/>
        </w:rPr>
      </w:pPr>
      <w:r w:rsidRPr="00B81764">
        <w:rPr>
          <w:bCs/>
          <w:sz w:val="24"/>
          <w:szCs w:val="24"/>
        </w:rPr>
        <w:t>Жалоба на решения и действия (бездействие) органа, исполняющего муниципальную функцию, должностного лица органа, исполняющего муниципальную функцию, муниципального служащего, руководителя органа, исполняющего муниципальную функцию, может быть направлена по почте с использованием информационно-телекоммуникационной сети "Интернет", официального сайта муниципального образования Тюменцевского района Алтайского края</w:t>
      </w:r>
      <w:r>
        <w:rPr>
          <w:bCs/>
          <w:sz w:val="24"/>
          <w:szCs w:val="24"/>
        </w:rPr>
        <w:t>,</w:t>
      </w:r>
      <w:r w:rsidRPr="00B81764">
        <w:rPr>
          <w:bCs/>
          <w:sz w:val="24"/>
          <w:szCs w:val="24"/>
        </w:rPr>
        <w:t xml:space="preserve"> а также может быть принята при личном приеме заинтересованного лица.</w:t>
      </w:r>
    </w:p>
    <w:p w:rsidR="00386CA4" w:rsidRPr="00B81764" w:rsidRDefault="00386CA4" w:rsidP="00386CA4">
      <w:pPr>
        <w:jc w:val="both"/>
        <w:rPr>
          <w:bCs/>
          <w:sz w:val="24"/>
          <w:szCs w:val="24"/>
        </w:rPr>
      </w:pPr>
      <w:r w:rsidRPr="00B81764">
        <w:rPr>
          <w:bCs/>
          <w:sz w:val="24"/>
          <w:szCs w:val="24"/>
        </w:rPr>
        <w:t>5.4. Жалоба должна содержать:</w:t>
      </w:r>
    </w:p>
    <w:p w:rsidR="00386CA4" w:rsidRPr="00B81764" w:rsidRDefault="00386CA4" w:rsidP="00386CA4">
      <w:pPr>
        <w:jc w:val="both"/>
        <w:rPr>
          <w:bCs/>
          <w:sz w:val="24"/>
          <w:szCs w:val="24"/>
        </w:rPr>
      </w:pPr>
      <w:r w:rsidRPr="00B81764">
        <w:rPr>
          <w:bCs/>
          <w:sz w:val="24"/>
          <w:szCs w:val="24"/>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386CA4" w:rsidRPr="00B81764" w:rsidRDefault="00386CA4" w:rsidP="00386CA4">
      <w:pPr>
        <w:jc w:val="both"/>
        <w:rPr>
          <w:bCs/>
          <w:sz w:val="24"/>
          <w:szCs w:val="24"/>
        </w:rPr>
      </w:pPr>
      <w:r w:rsidRPr="00B81764">
        <w:rPr>
          <w:bCs/>
          <w:sz w:val="24"/>
          <w:szCs w:val="24"/>
        </w:rPr>
        <w:t>2) фамилию, имя, отчество (последнее -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386CA4" w:rsidRPr="00B81764" w:rsidRDefault="00386CA4" w:rsidP="00386CA4">
      <w:pPr>
        <w:jc w:val="both"/>
        <w:rPr>
          <w:bCs/>
          <w:sz w:val="24"/>
          <w:szCs w:val="24"/>
        </w:rPr>
      </w:pPr>
      <w:r w:rsidRPr="00B81764">
        <w:rPr>
          <w:bCs/>
          <w:sz w:val="24"/>
          <w:szCs w:val="24"/>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386CA4" w:rsidRPr="00B81764" w:rsidRDefault="00386CA4" w:rsidP="00386CA4">
      <w:pPr>
        <w:jc w:val="both"/>
        <w:rPr>
          <w:bCs/>
          <w:sz w:val="24"/>
          <w:szCs w:val="24"/>
        </w:rPr>
      </w:pPr>
      <w:r w:rsidRPr="00B81764">
        <w:rPr>
          <w:bCs/>
          <w:sz w:val="24"/>
          <w:szCs w:val="24"/>
        </w:rPr>
        <w:t>4) доводы, на основании которых заинтересованного лицо не согласно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Заинтересованными лицами могут быть представлены документы (при наличии), подтверждающие доводы заинтересованного лица, либо их копии.</w:t>
      </w:r>
    </w:p>
    <w:p w:rsidR="00386CA4" w:rsidRPr="00B81764" w:rsidRDefault="00386CA4" w:rsidP="00386CA4">
      <w:pPr>
        <w:jc w:val="both"/>
        <w:rPr>
          <w:bCs/>
          <w:sz w:val="24"/>
          <w:szCs w:val="24"/>
        </w:rPr>
      </w:pPr>
      <w:r w:rsidRPr="00B81764">
        <w:rPr>
          <w:bCs/>
          <w:sz w:val="24"/>
          <w:szCs w:val="24"/>
        </w:rPr>
        <w:t>5.5. Жалоба, поступившая в орган, исполняющий муниципальную функцию,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исполняющего муниципальную функцию,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86CA4" w:rsidRPr="00B81764" w:rsidRDefault="00386CA4" w:rsidP="00386CA4">
      <w:pPr>
        <w:jc w:val="both"/>
        <w:rPr>
          <w:bCs/>
          <w:sz w:val="24"/>
          <w:szCs w:val="24"/>
        </w:rPr>
      </w:pPr>
      <w:bookmarkStart w:id="1" w:name="P320"/>
      <w:bookmarkEnd w:id="1"/>
      <w:r w:rsidRPr="00B81764">
        <w:rPr>
          <w:bCs/>
          <w:sz w:val="24"/>
          <w:szCs w:val="24"/>
        </w:rPr>
        <w:t>5.6. По результатам рассмотрения жалобы принимается одно из следующих решений:</w:t>
      </w:r>
    </w:p>
    <w:p w:rsidR="00386CA4" w:rsidRPr="00B81764" w:rsidRDefault="00386CA4" w:rsidP="00386CA4">
      <w:pPr>
        <w:jc w:val="both"/>
        <w:rPr>
          <w:bCs/>
          <w:sz w:val="24"/>
          <w:szCs w:val="24"/>
        </w:rPr>
      </w:pPr>
      <w:r w:rsidRPr="00B81764">
        <w:rPr>
          <w:b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исполнения муниципальной функции документах, возврата заинтересованному лицу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386CA4" w:rsidRPr="00B81764" w:rsidRDefault="00386CA4" w:rsidP="00386CA4">
      <w:pPr>
        <w:jc w:val="both"/>
        <w:rPr>
          <w:bCs/>
          <w:sz w:val="24"/>
          <w:szCs w:val="24"/>
        </w:rPr>
      </w:pPr>
      <w:r w:rsidRPr="00B81764">
        <w:rPr>
          <w:bCs/>
          <w:sz w:val="24"/>
          <w:szCs w:val="24"/>
        </w:rPr>
        <w:t>2) в удовлетворении жалобы отказывается.</w:t>
      </w:r>
    </w:p>
    <w:p w:rsidR="00386CA4" w:rsidRPr="00B81764" w:rsidRDefault="00386CA4" w:rsidP="00386CA4">
      <w:pPr>
        <w:jc w:val="both"/>
        <w:rPr>
          <w:bCs/>
          <w:sz w:val="24"/>
          <w:szCs w:val="24"/>
        </w:rPr>
      </w:pPr>
      <w:r w:rsidRPr="00B81764">
        <w:rPr>
          <w:bCs/>
          <w:sz w:val="24"/>
          <w:szCs w:val="24"/>
        </w:rPr>
        <w:t xml:space="preserve">5.7. Не позднее дня, следующего за днем принятия решения, указанного в </w:t>
      </w:r>
      <w:hyperlink w:anchor="P320" w:history="1">
        <w:r w:rsidRPr="00B81764">
          <w:rPr>
            <w:bCs/>
            <w:sz w:val="24"/>
            <w:szCs w:val="24"/>
          </w:rPr>
          <w:t>пункте 5.6</w:t>
        </w:r>
      </w:hyperlink>
      <w:r w:rsidRPr="00B81764">
        <w:rPr>
          <w:bCs/>
          <w:sz w:val="24"/>
          <w:szCs w:val="24"/>
        </w:rPr>
        <w:t xml:space="preserve"> настоящего административного регламента, заинтересованному лицу в письменной форме и по желанию заинтересованного лица в электронной форме направляется мотивированный ответ о результатах рассмотрения жалобы.</w:t>
      </w:r>
    </w:p>
    <w:p w:rsidR="00386CA4" w:rsidRPr="00B81764" w:rsidRDefault="00386CA4" w:rsidP="00386CA4">
      <w:pPr>
        <w:jc w:val="both"/>
        <w:rPr>
          <w:bCs/>
          <w:sz w:val="24"/>
          <w:szCs w:val="24"/>
        </w:rPr>
      </w:pPr>
      <w:r w:rsidRPr="00B81764">
        <w:rPr>
          <w:bCs/>
          <w:sz w:val="24"/>
          <w:szCs w:val="24"/>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12" w:history="1">
        <w:r w:rsidRPr="00B81764">
          <w:rPr>
            <w:bCs/>
            <w:sz w:val="24"/>
            <w:szCs w:val="24"/>
          </w:rPr>
          <w:t>пунктом 5.3</w:t>
        </w:r>
      </w:hyperlink>
      <w:r w:rsidRPr="00B81764">
        <w:rPr>
          <w:bCs/>
          <w:sz w:val="24"/>
          <w:szCs w:val="24"/>
        </w:rPr>
        <w:t xml:space="preserve"> настоящего административного регламента, незамедлительно направляют имеющиеся материалы в органы прокуратуры.</w:t>
      </w:r>
    </w:p>
    <w:p w:rsidR="00386CA4" w:rsidRPr="00B81764" w:rsidRDefault="00386CA4" w:rsidP="00386CA4">
      <w:pPr>
        <w:ind w:firstLine="284"/>
        <w:rPr>
          <w:sz w:val="24"/>
          <w:szCs w:val="24"/>
        </w:rPr>
      </w:pPr>
    </w:p>
    <w:p w:rsidR="00386CA4" w:rsidRPr="00B81764" w:rsidRDefault="00386CA4" w:rsidP="00386CA4">
      <w:pPr>
        <w:ind w:firstLine="284"/>
        <w:jc w:val="right"/>
        <w:rPr>
          <w:sz w:val="24"/>
          <w:szCs w:val="24"/>
        </w:rPr>
      </w:pPr>
      <w:r w:rsidRPr="00B81764">
        <w:rPr>
          <w:sz w:val="24"/>
          <w:szCs w:val="24"/>
        </w:rPr>
        <w:br w:type="page"/>
        <w:t>Приложение 1</w:t>
      </w:r>
      <w:r w:rsidRPr="00B81764">
        <w:rPr>
          <w:sz w:val="24"/>
          <w:szCs w:val="24"/>
        </w:rPr>
        <w:br/>
        <w:t>к административному</w:t>
      </w:r>
    </w:p>
    <w:p w:rsidR="00386CA4" w:rsidRPr="00B81764" w:rsidRDefault="00386CA4" w:rsidP="00386CA4">
      <w:pPr>
        <w:ind w:firstLine="284"/>
        <w:jc w:val="right"/>
        <w:rPr>
          <w:sz w:val="24"/>
          <w:szCs w:val="24"/>
        </w:rPr>
      </w:pPr>
      <w:r w:rsidRPr="00B81764">
        <w:rPr>
          <w:sz w:val="24"/>
          <w:szCs w:val="24"/>
        </w:rPr>
        <w:t>регламенту осуществления</w:t>
      </w:r>
    </w:p>
    <w:p w:rsidR="00386CA4" w:rsidRPr="00B81764" w:rsidRDefault="00386CA4" w:rsidP="00386CA4">
      <w:pPr>
        <w:ind w:firstLine="284"/>
        <w:jc w:val="right"/>
        <w:rPr>
          <w:sz w:val="24"/>
          <w:szCs w:val="24"/>
        </w:rPr>
      </w:pPr>
      <w:r w:rsidRPr="00B81764">
        <w:rPr>
          <w:sz w:val="24"/>
          <w:szCs w:val="24"/>
        </w:rPr>
        <w:t>муниципального земельного контроля</w:t>
      </w:r>
    </w:p>
    <w:p w:rsidR="00386CA4" w:rsidRPr="00B81764" w:rsidRDefault="00386CA4" w:rsidP="00386CA4">
      <w:pPr>
        <w:ind w:firstLine="284"/>
        <w:jc w:val="right"/>
        <w:rPr>
          <w:b/>
          <w:sz w:val="24"/>
          <w:szCs w:val="24"/>
        </w:rPr>
      </w:pPr>
    </w:p>
    <w:p w:rsidR="00386CA4" w:rsidRPr="00B81764" w:rsidRDefault="00386CA4" w:rsidP="00386CA4">
      <w:pPr>
        <w:ind w:firstLine="284"/>
        <w:jc w:val="center"/>
        <w:rPr>
          <w:b/>
          <w:sz w:val="24"/>
          <w:szCs w:val="24"/>
        </w:rPr>
      </w:pPr>
      <w:r w:rsidRPr="00B81764">
        <w:rPr>
          <w:b/>
          <w:sz w:val="24"/>
          <w:szCs w:val="24"/>
        </w:rPr>
        <w:t>Перечень согласованных сведений,</w:t>
      </w:r>
    </w:p>
    <w:p w:rsidR="00386CA4" w:rsidRPr="00B81764" w:rsidRDefault="00386CA4" w:rsidP="00386CA4">
      <w:pPr>
        <w:ind w:firstLine="284"/>
        <w:jc w:val="center"/>
        <w:rPr>
          <w:b/>
          <w:sz w:val="24"/>
          <w:szCs w:val="24"/>
        </w:rPr>
      </w:pPr>
      <w:r w:rsidRPr="00B81764">
        <w:rPr>
          <w:b/>
          <w:sz w:val="24"/>
          <w:szCs w:val="24"/>
        </w:rPr>
        <w:t>получаемых через СМЭВ в рамках муниципального контроля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6676"/>
        <w:gridCol w:w="2552"/>
      </w:tblGrid>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w:t>
            </w:r>
          </w:p>
        </w:tc>
        <w:tc>
          <w:tcPr>
            <w:tcW w:w="6676" w:type="dxa"/>
          </w:tcPr>
          <w:p w:rsidR="00386CA4" w:rsidRPr="00B81764" w:rsidRDefault="00386CA4" w:rsidP="0098221D">
            <w:pPr>
              <w:ind w:firstLine="284"/>
              <w:jc w:val="center"/>
              <w:rPr>
                <w:bCs/>
                <w:caps/>
                <w:sz w:val="24"/>
                <w:szCs w:val="24"/>
              </w:rPr>
            </w:pPr>
            <w:r w:rsidRPr="00B81764">
              <w:rPr>
                <w:bCs/>
                <w:caps/>
                <w:sz w:val="24"/>
                <w:szCs w:val="24"/>
              </w:rPr>
              <w:t>Наименование сведения, включенного в модельную ТКМВ</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Федеральный орган власти, в распоряжении которого находится сведение</w:t>
            </w:r>
          </w:p>
        </w:tc>
      </w:tr>
      <w:tr w:rsidR="00386CA4" w:rsidRPr="00B81764" w:rsidTr="0098221D">
        <w:tc>
          <w:tcPr>
            <w:tcW w:w="9918" w:type="dxa"/>
            <w:gridSpan w:val="3"/>
          </w:tcPr>
          <w:p w:rsidR="00386CA4" w:rsidRPr="00B81764" w:rsidRDefault="00386CA4" w:rsidP="0098221D">
            <w:pPr>
              <w:ind w:firstLine="284"/>
              <w:jc w:val="center"/>
              <w:rPr>
                <w:b/>
                <w:bCs/>
                <w:caps/>
                <w:sz w:val="24"/>
                <w:szCs w:val="24"/>
              </w:rPr>
            </w:pPr>
            <w:r w:rsidRPr="00B81764">
              <w:rPr>
                <w:b/>
                <w:bCs/>
                <w:caps/>
                <w:sz w:val="24"/>
                <w:szCs w:val="24"/>
              </w:rPr>
              <w:t>Муниципальный земельный контроль</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1</w:t>
            </w:r>
          </w:p>
        </w:tc>
        <w:tc>
          <w:tcPr>
            <w:tcW w:w="6676" w:type="dxa"/>
          </w:tcPr>
          <w:p w:rsidR="00386CA4" w:rsidRPr="00B81764" w:rsidRDefault="00386CA4" w:rsidP="0098221D">
            <w:pPr>
              <w:ind w:firstLine="284"/>
              <w:jc w:val="center"/>
              <w:rPr>
                <w:bCs/>
                <w:caps/>
                <w:sz w:val="24"/>
                <w:szCs w:val="24"/>
              </w:rPr>
            </w:pPr>
            <w:r w:rsidRPr="00B81764">
              <w:rPr>
                <w:bCs/>
                <w:caps/>
                <w:sz w:val="24"/>
                <w:szCs w:val="24"/>
              </w:rPr>
              <w:t>Выписка из Единого государственного реестра недвижимости об объекте недвижимости</w:t>
            </w:r>
          </w:p>
        </w:tc>
        <w:tc>
          <w:tcPr>
            <w:tcW w:w="2552" w:type="dxa"/>
          </w:tcPr>
          <w:p w:rsidR="00386CA4" w:rsidRPr="00B81764" w:rsidRDefault="00386CA4" w:rsidP="0098221D">
            <w:pPr>
              <w:ind w:firstLine="284"/>
              <w:jc w:val="center"/>
              <w:rPr>
                <w:bCs/>
                <w:caps/>
                <w:sz w:val="24"/>
                <w:szCs w:val="24"/>
              </w:rPr>
            </w:pPr>
            <w:r w:rsidRPr="00B81764">
              <w:rPr>
                <w:bCs/>
                <w:caps/>
                <w:sz w:val="24"/>
                <w:szCs w:val="24"/>
              </w:rPr>
              <w:t>Росреестр</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2</w:t>
            </w:r>
          </w:p>
        </w:tc>
        <w:tc>
          <w:tcPr>
            <w:tcW w:w="6676" w:type="dxa"/>
          </w:tcPr>
          <w:p w:rsidR="00386CA4" w:rsidRPr="00B81764" w:rsidRDefault="00386CA4" w:rsidP="0098221D">
            <w:pPr>
              <w:ind w:firstLine="284"/>
              <w:jc w:val="center"/>
              <w:rPr>
                <w:bCs/>
                <w:caps/>
                <w:sz w:val="24"/>
                <w:szCs w:val="24"/>
              </w:rPr>
            </w:pPr>
            <w:r w:rsidRPr="00B81764">
              <w:rPr>
                <w:bCs/>
                <w:caps/>
                <w:sz w:val="24"/>
                <w:szCs w:val="24"/>
              </w:rPr>
              <w:t>Выписка из Единого государственного реестра недвижимости о переходе прав на объект недвижимости</w:t>
            </w:r>
          </w:p>
        </w:tc>
        <w:tc>
          <w:tcPr>
            <w:tcW w:w="2552" w:type="dxa"/>
          </w:tcPr>
          <w:p w:rsidR="00386CA4" w:rsidRPr="00B81764" w:rsidRDefault="00386CA4" w:rsidP="0098221D">
            <w:pPr>
              <w:ind w:firstLine="284"/>
              <w:jc w:val="center"/>
              <w:rPr>
                <w:bCs/>
                <w:caps/>
                <w:sz w:val="24"/>
                <w:szCs w:val="24"/>
              </w:rPr>
            </w:pPr>
            <w:r w:rsidRPr="00B81764">
              <w:rPr>
                <w:bCs/>
                <w:caps/>
                <w:sz w:val="24"/>
                <w:szCs w:val="24"/>
              </w:rPr>
              <w:t>Росреестр</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3</w:t>
            </w:r>
          </w:p>
        </w:tc>
        <w:tc>
          <w:tcPr>
            <w:tcW w:w="6676" w:type="dxa"/>
          </w:tcPr>
          <w:p w:rsidR="00386CA4" w:rsidRPr="00B81764" w:rsidRDefault="00386CA4" w:rsidP="0098221D">
            <w:pPr>
              <w:ind w:firstLine="284"/>
              <w:jc w:val="center"/>
              <w:rPr>
                <w:bCs/>
                <w:caps/>
                <w:sz w:val="24"/>
                <w:szCs w:val="24"/>
              </w:rPr>
            </w:pPr>
            <w:r w:rsidRPr="00B81764">
              <w:rPr>
                <w:bCs/>
                <w:caps/>
                <w:sz w:val="24"/>
                <w:szCs w:val="24"/>
              </w:rPr>
              <w:t>Кадастровый план территории</w:t>
            </w:r>
          </w:p>
        </w:tc>
        <w:tc>
          <w:tcPr>
            <w:tcW w:w="2552" w:type="dxa"/>
          </w:tcPr>
          <w:p w:rsidR="00386CA4" w:rsidRPr="00B81764" w:rsidRDefault="00386CA4" w:rsidP="0098221D">
            <w:pPr>
              <w:ind w:firstLine="284"/>
              <w:jc w:val="center"/>
              <w:rPr>
                <w:bCs/>
                <w:caps/>
                <w:sz w:val="24"/>
                <w:szCs w:val="24"/>
              </w:rPr>
            </w:pPr>
            <w:r w:rsidRPr="00B81764">
              <w:rPr>
                <w:bCs/>
                <w:caps/>
                <w:sz w:val="24"/>
                <w:szCs w:val="24"/>
              </w:rPr>
              <w:t>Росреестр</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4</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из Единого государственного реестра юридических лиц</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ФНС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5</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из Единого государственного реестра индивидуальных предпринимателей</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ФНС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6</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о среднесписочной численности работников за предыдущий календарный год</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ФНС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7</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из Единого государственного реестра налогоплательщиков</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ФНС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8</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из единого реестра малого и среднего предпринимательства</w:t>
            </w:r>
          </w:p>
        </w:tc>
        <w:tc>
          <w:tcPr>
            <w:tcW w:w="2552" w:type="dxa"/>
          </w:tcPr>
          <w:p w:rsidR="00386CA4" w:rsidRPr="00B81764" w:rsidRDefault="00386CA4" w:rsidP="0098221D">
            <w:pPr>
              <w:ind w:firstLine="284"/>
              <w:jc w:val="center"/>
              <w:rPr>
                <w:bCs/>
                <w:caps/>
                <w:sz w:val="24"/>
                <w:szCs w:val="24"/>
              </w:rPr>
            </w:pPr>
            <w:r w:rsidRPr="00B81764">
              <w:rPr>
                <w:bCs/>
                <w:caps/>
                <w:sz w:val="24"/>
                <w:szCs w:val="24"/>
              </w:rPr>
              <w:t>ФНС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9</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о регистрации по месту жительства гражданина Российской Федерации</w:t>
            </w:r>
          </w:p>
        </w:tc>
        <w:tc>
          <w:tcPr>
            <w:tcW w:w="2552" w:type="dxa"/>
          </w:tcPr>
          <w:p w:rsidR="00386CA4" w:rsidRPr="00B81764" w:rsidRDefault="00386CA4" w:rsidP="0098221D">
            <w:pPr>
              <w:ind w:firstLine="284"/>
              <w:jc w:val="center"/>
              <w:rPr>
                <w:bCs/>
                <w:caps/>
                <w:sz w:val="24"/>
                <w:szCs w:val="24"/>
              </w:rPr>
            </w:pPr>
            <w:r w:rsidRPr="00B81764">
              <w:rPr>
                <w:bCs/>
                <w:caps/>
                <w:sz w:val="24"/>
                <w:szCs w:val="24"/>
              </w:rPr>
              <w:t>МВД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10</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о регистрации по месту пребывания гражданина Российской Федерации</w:t>
            </w:r>
          </w:p>
        </w:tc>
        <w:tc>
          <w:tcPr>
            <w:tcW w:w="2552" w:type="dxa"/>
          </w:tcPr>
          <w:p w:rsidR="00386CA4" w:rsidRPr="00B81764" w:rsidRDefault="00386CA4" w:rsidP="0098221D">
            <w:pPr>
              <w:ind w:firstLine="284"/>
              <w:jc w:val="center"/>
              <w:rPr>
                <w:bCs/>
                <w:caps/>
                <w:sz w:val="24"/>
                <w:szCs w:val="24"/>
              </w:rPr>
            </w:pPr>
            <w:r w:rsidRPr="00B81764">
              <w:rPr>
                <w:bCs/>
                <w:caps/>
                <w:sz w:val="24"/>
                <w:szCs w:val="24"/>
              </w:rPr>
              <w:t>МВД России</w:t>
            </w:r>
          </w:p>
        </w:tc>
      </w:tr>
      <w:tr w:rsidR="00386CA4" w:rsidRPr="00B81764" w:rsidTr="0098221D">
        <w:tc>
          <w:tcPr>
            <w:tcW w:w="690" w:type="dxa"/>
          </w:tcPr>
          <w:p w:rsidR="00386CA4" w:rsidRPr="00B81764" w:rsidRDefault="00386CA4" w:rsidP="0098221D">
            <w:pPr>
              <w:ind w:firstLine="284"/>
              <w:jc w:val="center"/>
              <w:rPr>
                <w:bCs/>
                <w:caps/>
                <w:sz w:val="24"/>
                <w:szCs w:val="24"/>
              </w:rPr>
            </w:pPr>
            <w:r w:rsidRPr="00B81764">
              <w:rPr>
                <w:bCs/>
                <w:caps/>
                <w:sz w:val="24"/>
                <w:szCs w:val="24"/>
              </w:rPr>
              <w:t>11</w:t>
            </w:r>
          </w:p>
        </w:tc>
        <w:tc>
          <w:tcPr>
            <w:tcW w:w="6676" w:type="dxa"/>
          </w:tcPr>
          <w:p w:rsidR="00386CA4" w:rsidRPr="00B81764" w:rsidRDefault="00386CA4" w:rsidP="0098221D">
            <w:pPr>
              <w:ind w:firstLine="284"/>
              <w:jc w:val="center"/>
              <w:rPr>
                <w:bCs/>
                <w:caps/>
                <w:sz w:val="24"/>
                <w:szCs w:val="24"/>
              </w:rPr>
            </w:pPr>
            <w:r w:rsidRPr="00B81764">
              <w:rPr>
                <w:bCs/>
                <w:caps/>
                <w:sz w:val="24"/>
                <w:szCs w:val="24"/>
              </w:rPr>
              <w:t>Сведения о регистрации иностранного гражданина, лица без гражданства по месту жительства</w:t>
            </w:r>
          </w:p>
        </w:tc>
        <w:tc>
          <w:tcPr>
            <w:tcW w:w="2552" w:type="dxa"/>
          </w:tcPr>
          <w:p w:rsidR="00386CA4" w:rsidRPr="00B81764" w:rsidRDefault="00386CA4" w:rsidP="0098221D">
            <w:pPr>
              <w:ind w:firstLine="284"/>
              <w:jc w:val="center"/>
              <w:rPr>
                <w:bCs/>
                <w:caps/>
                <w:sz w:val="24"/>
                <w:szCs w:val="24"/>
              </w:rPr>
            </w:pPr>
            <w:r w:rsidRPr="00B81764">
              <w:rPr>
                <w:bCs/>
                <w:caps/>
                <w:sz w:val="24"/>
                <w:szCs w:val="24"/>
              </w:rPr>
              <w:t>МВД России</w:t>
            </w:r>
          </w:p>
        </w:tc>
      </w:tr>
    </w:tbl>
    <w:p w:rsidR="00386CA4" w:rsidRPr="00B81764" w:rsidRDefault="00386CA4" w:rsidP="00386CA4">
      <w:pPr>
        <w:ind w:firstLine="284"/>
        <w:jc w:val="center"/>
        <w:rPr>
          <w:sz w:val="24"/>
          <w:szCs w:val="24"/>
        </w:rPr>
      </w:pPr>
    </w:p>
    <w:p w:rsidR="00386CA4" w:rsidRPr="00B81764" w:rsidRDefault="00386CA4" w:rsidP="00386CA4">
      <w:pPr>
        <w:ind w:firstLine="284"/>
        <w:jc w:val="right"/>
        <w:rPr>
          <w:sz w:val="24"/>
          <w:szCs w:val="24"/>
        </w:rPr>
      </w:pPr>
      <w:r w:rsidRPr="00B81764">
        <w:rPr>
          <w:sz w:val="24"/>
          <w:szCs w:val="24"/>
        </w:rPr>
        <w:br w:type="page"/>
        <w:t>Приложение 2 к административному</w:t>
      </w:r>
    </w:p>
    <w:p w:rsidR="00386CA4" w:rsidRPr="00B81764" w:rsidRDefault="00386CA4" w:rsidP="00386CA4">
      <w:pPr>
        <w:ind w:firstLine="284"/>
        <w:jc w:val="right"/>
        <w:rPr>
          <w:sz w:val="24"/>
          <w:szCs w:val="24"/>
        </w:rPr>
      </w:pPr>
      <w:r w:rsidRPr="00B81764">
        <w:rPr>
          <w:sz w:val="24"/>
          <w:szCs w:val="24"/>
        </w:rPr>
        <w:t>регламенту осуществления</w:t>
      </w:r>
    </w:p>
    <w:p w:rsidR="00386CA4" w:rsidRPr="00B81764" w:rsidRDefault="00386CA4" w:rsidP="00386CA4">
      <w:pPr>
        <w:ind w:firstLine="284"/>
        <w:jc w:val="right"/>
        <w:rPr>
          <w:sz w:val="24"/>
          <w:szCs w:val="24"/>
        </w:rPr>
      </w:pPr>
      <w:r w:rsidRPr="00B81764">
        <w:rPr>
          <w:sz w:val="24"/>
          <w:szCs w:val="24"/>
        </w:rPr>
        <w:t>муниципального земельного контроля</w:t>
      </w:r>
    </w:p>
    <w:p w:rsidR="00386CA4" w:rsidRPr="00B81764" w:rsidRDefault="00386CA4" w:rsidP="00386CA4">
      <w:pPr>
        <w:ind w:firstLine="284"/>
        <w:jc w:val="right"/>
        <w:rPr>
          <w:b/>
          <w:bCs/>
          <w:sz w:val="24"/>
          <w:szCs w:val="24"/>
        </w:rPr>
      </w:pPr>
    </w:p>
    <w:p w:rsidR="00386CA4" w:rsidRPr="00B81764" w:rsidRDefault="00386CA4" w:rsidP="00386CA4">
      <w:pPr>
        <w:ind w:firstLine="284"/>
        <w:jc w:val="center"/>
        <w:rPr>
          <w:sz w:val="24"/>
          <w:szCs w:val="24"/>
        </w:rPr>
      </w:pPr>
      <w:r w:rsidRPr="00B81764">
        <w:rPr>
          <w:b/>
          <w:bCs/>
          <w:sz w:val="24"/>
          <w:szCs w:val="24"/>
        </w:rPr>
        <w:t>ИНФОРМАЦИЯ</w:t>
      </w:r>
      <w:r w:rsidRPr="00B81764">
        <w:rPr>
          <w:b/>
          <w:bCs/>
          <w:sz w:val="24"/>
          <w:szCs w:val="24"/>
        </w:rPr>
        <w:br/>
        <w:t>о месте нахождения, графике работы, номерах справочных телефонов Администрации Тюменцевского района</w:t>
      </w:r>
    </w:p>
    <w:tbl>
      <w:tblPr>
        <w:tblW w:w="0" w:type="auto"/>
        <w:tblCellSpacing w:w="15" w:type="dxa"/>
        <w:tblInd w:w="154" w:type="dxa"/>
        <w:tblCellMar>
          <w:left w:w="0" w:type="dxa"/>
          <w:right w:w="0" w:type="dxa"/>
        </w:tblCellMar>
        <w:tblLook w:val="04A0"/>
      </w:tblPr>
      <w:tblGrid>
        <w:gridCol w:w="863"/>
        <w:gridCol w:w="90"/>
        <w:gridCol w:w="2502"/>
        <w:gridCol w:w="90"/>
        <w:gridCol w:w="2083"/>
        <w:gridCol w:w="90"/>
        <w:gridCol w:w="1836"/>
        <w:gridCol w:w="1890"/>
      </w:tblGrid>
      <w:tr w:rsidR="00386CA4" w:rsidRPr="00B81764" w:rsidTr="0098221D">
        <w:trPr>
          <w:tblCellSpacing w:w="15" w:type="dxa"/>
        </w:trPr>
        <w:tc>
          <w:tcPr>
            <w:tcW w:w="908" w:type="dxa"/>
            <w:gridSpan w:val="2"/>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Nп/п</w:t>
            </w:r>
          </w:p>
        </w:tc>
        <w:tc>
          <w:tcPr>
            <w:tcW w:w="247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Наименование структурного подразделения</w:t>
            </w:r>
          </w:p>
        </w:tc>
        <w:tc>
          <w:tcPr>
            <w:tcW w:w="2143" w:type="dxa"/>
            <w:gridSpan w:val="2"/>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Место нахождения</w:t>
            </w:r>
          </w:p>
        </w:tc>
        <w:tc>
          <w:tcPr>
            <w:tcW w:w="1896" w:type="dxa"/>
            <w:gridSpan w:val="2"/>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График работы</w:t>
            </w:r>
          </w:p>
        </w:tc>
        <w:tc>
          <w:tcPr>
            <w:tcW w:w="1845"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 xml:space="preserve">Номера справочных </w:t>
            </w:r>
            <w:r w:rsidRPr="00B81764">
              <w:rPr>
                <w:sz w:val="24"/>
                <w:szCs w:val="24"/>
              </w:rPr>
              <w:br/>
              <w:t>телефонов, адреса электронной почты</w:t>
            </w:r>
          </w:p>
        </w:tc>
      </w:tr>
      <w:tr w:rsidR="00386CA4" w:rsidRPr="00B81764" w:rsidTr="0098221D">
        <w:trPr>
          <w:tblCellSpacing w:w="15" w:type="dxa"/>
        </w:trPr>
        <w:tc>
          <w:tcPr>
            <w:tcW w:w="8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1</w:t>
            </w:r>
          </w:p>
        </w:tc>
        <w:tc>
          <w:tcPr>
            <w:tcW w:w="2652" w:type="dxa"/>
            <w:gridSpan w:val="3"/>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Комитет по экономике, имущественным и земельным отношениям Тюменцевского  района</w:t>
            </w:r>
          </w:p>
        </w:tc>
        <w:tc>
          <w:tcPr>
            <w:tcW w:w="2143" w:type="dxa"/>
            <w:gridSpan w:val="2"/>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Алтайский край,</w:t>
            </w:r>
          </w:p>
          <w:p w:rsidR="00386CA4" w:rsidRPr="00B81764" w:rsidRDefault="00386CA4" w:rsidP="0098221D">
            <w:pPr>
              <w:ind w:firstLine="284"/>
              <w:rPr>
                <w:sz w:val="24"/>
                <w:szCs w:val="24"/>
              </w:rPr>
            </w:pPr>
            <w:r w:rsidRPr="00B81764">
              <w:rPr>
                <w:sz w:val="24"/>
                <w:szCs w:val="24"/>
              </w:rPr>
              <w:t>Тюменцевский район, с. Тюменцево,</w:t>
            </w:r>
          </w:p>
          <w:p w:rsidR="00386CA4" w:rsidRPr="00B81764" w:rsidRDefault="00386CA4" w:rsidP="0098221D">
            <w:pPr>
              <w:ind w:firstLine="284"/>
              <w:rPr>
                <w:sz w:val="24"/>
                <w:szCs w:val="24"/>
              </w:rPr>
            </w:pPr>
            <w:r w:rsidRPr="00B81764">
              <w:rPr>
                <w:sz w:val="24"/>
                <w:szCs w:val="24"/>
              </w:rPr>
              <w:t>пер. Центральный,1</w:t>
            </w:r>
          </w:p>
        </w:tc>
        <w:tc>
          <w:tcPr>
            <w:tcW w:w="1806"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 xml:space="preserve">Понедельник - четверг: </w:t>
            </w:r>
            <w:r w:rsidRPr="00B81764">
              <w:rPr>
                <w:sz w:val="24"/>
                <w:szCs w:val="24"/>
              </w:rPr>
              <w:br/>
              <w:t xml:space="preserve">с 9.00 до 17.00; пятница с 9:00 до 16:00 </w:t>
            </w:r>
            <w:r w:rsidRPr="00B81764">
              <w:rPr>
                <w:sz w:val="24"/>
                <w:szCs w:val="24"/>
              </w:rPr>
              <w:br/>
              <w:t>перерыв на обед:</w:t>
            </w:r>
            <w:r w:rsidRPr="00B81764">
              <w:rPr>
                <w:sz w:val="24"/>
                <w:szCs w:val="24"/>
              </w:rPr>
              <w:br/>
              <w:t>с 13.00 до 14.00 час.</w:t>
            </w:r>
          </w:p>
        </w:tc>
        <w:tc>
          <w:tcPr>
            <w:tcW w:w="1845"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386CA4" w:rsidRPr="00B81764" w:rsidRDefault="00386CA4" w:rsidP="0098221D">
            <w:pPr>
              <w:ind w:firstLine="284"/>
              <w:rPr>
                <w:sz w:val="24"/>
                <w:szCs w:val="24"/>
              </w:rPr>
            </w:pPr>
            <w:r w:rsidRPr="00B81764">
              <w:rPr>
                <w:sz w:val="24"/>
                <w:szCs w:val="24"/>
              </w:rPr>
              <w:t>8(38588) 2-26-96;</w:t>
            </w:r>
          </w:p>
        </w:tc>
      </w:tr>
    </w:tbl>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p>
    <w:p w:rsidR="00386CA4" w:rsidRPr="00B81764" w:rsidRDefault="00386CA4" w:rsidP="00386CA4">
      <w:pPr>
        <w:ind w:firstLine="284"/>
        <w:jc w:val="right"/>
        <w:rPr>
          <w:sz w:val="24"/>
          <w:szCs w:val="24"/>
        </w:rPr>
      </w:pPr>
      <w:r w:rsidRPr="00B81764">
        <w:rPr>
          <w:sz w:val="24"/>
          <w:szCs w:val="24"/>
        </w:rPr>
        <w:br w:type="page"/>
        <w:t>Приложение 3</w:t>
      </w:r>
    </w:p>
    <w:p w:rsidR="00386CA4" w:rsidRPr="00B81764" w:rsidRDefault="00386CA4" w:rsidP="00386CA4">
      <w:pPr>
        <w:ind w:firstLine="284"/>
        <w:jc w:val="right"/>
        <w:rPr>
          <w:sz w:val="24"/>
          <w:szCs w:val="24"/>
        </w:rPr>
      </w:pPr>
      <w:r w:rsidRPr="00B81764">
        <w:rPr>
          <w:sz w:val="24"/>
          <w:szCs w:val="24"/>
        </w:rPr>
        <w:t>к административному регламенту осуществления</w:t>
      </w:r>
      <w:r w:rsidRPr="00B81764">
        <w:rPr>
          <w:sz w:val="24"/>
          <w:szCs w:val="24"/>
        </w:rPr>
        <w:br/>
        <w:t>муниципального земельного контроля</w:t>
      </w:r>
    </w:p>
    <w:p w:rsidR="00386CA4" w:rsidRPr="00B81764" w:rsidRDefault="00386CA4" w:rsidP="00386CA4">
      <w:pPr>
        <w:ind w:firstLine="284"/>
        <w:jc w:val="right"/>
        <w:rPr>
          <w:sz w:val="24"/>
          <w:szCs w:val="24"/>
        </w:rPr>
      </w:pPr>
    </w:p>
    <w:p w:rsidR="00386CA4" w:rsidRPr="00B81764" w:rsidRDefault="00386CA4" w:rsidP="00386CA4">
      <w:pPr>
        <w:ind w:firstLine="284"/>
        <w:jc w:val="center"/>
        <w:rPr>
          <w:sz w:val="24"/>
          <w:szCs w:val="24"/>
        </w:rPr>
      </w:pPr>
      <w:r w:rsidRPr="00B81764">
        <w:rPr>
          <w:sz w:val="24"/>
          <w:szCs w:val="24"/>
        </w:rPr>
        <w:t>Администрация Тюменцевского района Алтайского края</w:t>
      </w:r>
    </w:p>
    <w:p w:rsidR="00386CA4" w:rsidRPr="00B81764" w:rsidRDefault="00386CA4" w:rsidP="00386CA4">
      <w:pPr>
        <w:ind w:firstLine="284"/>
        <w:jc w:val="center"/>
        <w:rPr>
          <w:sz w:val="24"/>
          <w:szCs w:val="24"/>
        </w:rPr>
      </w:pPr>
      <w:r w:rsidRPr="00B81764">
        <w:rPr>
          <w:sz w:val="24"/>
          <w:szCs w:val="24"/>
        </w:rPr>
        <w:t>МУНИЦИПАЛЬНЫЙ ЗЕМЕЛЬНЫЙ КОНТРОЛЬ</w:t>
      </w:r>
    </w:p>
    <w:p w:rsidR="00386CA4" w:rsidRPr="00B81764" w:rsidRDefault="00386CA4" w:rsidP="00386CA4">
      <w:pPr>
        <w:ind w:firstLine="284"/>
        <w:jc w:val="center"/>
        <w:rPr>
          <w:sz w:val="24"/>
          <w:szCs w:val="24"/>
        </w:rPr>
      </w:pPr>
      <w:r w:rsidRPr="00B81764">
        <w:rPr>
          <w:sz w:val="24"/>
          <w:szCs w:val="24"/>
        </w:rPr>
        <w:t>АКТ проверки соблюдения</w:t>
      </w:r>
    </w:p>
    <w:p w:rsidR="00386CA4" w:rsidRPr="00B81764" w:rsidRDefault="00386CA4" w:rsidP="00386CA4">
      <w:pPr>
        <w:ind w:firstLine="284"/>
        <w:jc w:val="center"/>
        <w:rPr>
          <w:sz w:val="24"/>
          <w:szCs w:val="24"/>
        </w:rPr>
      </w:pPr>
      <w:r w:rsidRPr="00B81764">
        <w:rPr>
          <w:sz w:val="24"/>
          <w:szCs w:val="24"/>
        </w:rPr>
        <w:t>земельного законодательства</w:t>
      </w:r>
    </w:p>
    <w:p w:rsidR="00386CA4" w:rsidRPr="00B81764" w:rsidRDefault="00386CA4" w:rsidP="00386CA4">
      <w:pPr>
        <w:ind w:firstLine="284"/>
        <w:jc w:val="center"/>
        <w:rPr>
          <w:sz w:val="24"/>
          <w:szCs w:val="24"/>
        </w:rPr>
      </w:pPr>
      <w:r w:rsidRPr="00B81764">
        <w:rPr>
          <w:sz w:val="24"/>
          <w:szCs w:val="24"/>
        </w:rPr>
        <w:t>"__"__________ 20__ г.                                               Начало проверки: "__" час. "__" мин.</w:t>
      </w:r>
    </w:p>
    <w:p w:rsidR="00386CA4" w:rsidRPr="00B81764" w:rsidRDefault="00386CA4" w:rsidP="00386CA4">
      <w:pPr>
        <w:ind w:firstLine="284"/>
        <w:jc w:val="right"/>
        <w:rPr>
          <w:sz w:val="24"/>
          <w:szCs w:val="24"/>
        </w:rPr>
      </w:pPr>
      <w:r w:rsidRPr="00B81764">
        <w:rPr>
          <w:sz w:val="24"/>
          <w:szCs w:val="24"/>
        </w:rPr>
        <w:t>Окончание проверки: "__" час. "__" мин.</w:t>
      </w:r>
    </w:p>
    <w:p w:rsidR="00386CA4" w:rsidRPr="00B81764" w:rsidRDefault="00386CA4" w:rsidP="00386CA4">
      <w:pPr>
        <w:ind w:firstLine="284"/>
        <w:jc w:val="right"/>
        <w:rPr>
          <w:sz w:val="24"/>
          <w:szCs w:val="24"/>
        </w:rPr>
      </w:pPr>
      <w:r w:rsidRPr="00B81764">
        <w:rPr>
          <w:sz w:val="24"/>
          <w:szCs w:val="24"/>
        </w:rPr>
        <w:t>Место составления акта: _______________</w:t>
      </w:r>
    </w:p>
    <w:p w:rsidR="00386CA4" w:rsidRPr="00B81764" w:rsidRDefault="00386CA4" w:rsidP="00386CA4">
      <w:pPr>
        <w:ind w:firstLine="284"/>
        <w:jc w:val="center"/>
        <w:rPr>
          <w:sz w:val="24"/>
          <w:szCs w:val="24"/>
        </w:rPr>
      </w:pPr>
      <w:r w:rsidRPr="00B81764">
        <w:rPr>
          <w:sz w:val="24"/>
          <w:szCs w:val="24"/>
        </w:rPr>
        <w:t>___________________________________________________________________________</w:t>
      </w:r>
    </w:p>
    <w:p w:rsidR="00386CA4" w:rsidRPr="00B81764" w:rsidRDefault="00386CA4" w:rsidP="00386CA4">
      <w:pPr>
        <w:ind w:firstLine="284"/>
        <w:jc w:val="center"/>
        <w:rPr>
          <w:sz w:val="24"/>
          <w:szCs w:val="24"/>
        </w:rPr>
      </w:pPr>
      <w:r w:rsidRPr="00B81764">
        <w:rPr>
          <w:sz w:val="24"/>
          <w:szCs w:val="24"/>
        </w:rPr>
        <w:t>(должность, Ф.И.О. лица, составившего акт)</w:t>
      </w:r>
    </w:p>
    <w:p w:rsidR="00386CA4" w:rsidRPr="00B81764" w:rsidRDefault="00386CA4" w:rsidP="00386CA4">
      <w:pPr>
        <w:ind w:firstLine="284"/>
        <w:jc w:val="center"/>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 xml:space="preserve">на основании Постановления </w:t>
      </w:r>
      <w:r w:rsidRPr="00214D4F">
        <w:rPr>
          <w:color w:val="FFFFFF" w:themeColor="background1"/>
          <w:sz w:val="24"/>
          <w:szCs w:val="24"/>
        </w:rPr>
        <w:t>__</w:t>
      </w:r>
      <w:r w:rsidRPr="00B81764">
        <w:rPr>
          <w:sz w:val="24"/>
          <w:szCs w:val="24"/>
        </w:rPr>
        <w:t>____________________________________________________</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от _________________ года N ______ провел(и) проверку соблюдения земельного</w:t>
      </w:r>
    </w:p>
    <w:p w:rsidR="00386CA4" w:rsidRPr="00B81764" w:rsidRDefault="00386CA4" w:rsidP="00386CA4">
      <w:pPr>
        <w:ind w:firstLine="284"/>
        <w:rPr>
          <w:sz w:val="24"/>
          <w:szCs w:val="24"/>
        </w:rPr>
      </w:pPr>
      <w:r w:rsidRPr="00B81764">
        <w:rPr>
          <w:sz w:val="24"/>
          <w:szCs w:val="24"/>
        </w:rPr>
        <w:t>законодательства на земельном участке, расположенном по адресу: ___________</w:t>
      </w:r>
    </w:p>
    <w:p w:rsidR="00386CA4" w:rsidRPr="00B81764" w:rsidRDefault="00386CA4" w:rsidP="00386CA4">
      <w:pPr>
        <w:ind w:firstLine="284"/>
        <w:rPr>
          <w:sz w:val="24"/>
          <w:szCs w:val="24"/>
        </w:rPr>
      </w:pPr>
      <w:r w:rsidRPr="00B81764">
        <w:rPr>
          <w:sz w:val="24"/>
          <w:szCs w:val="24"/>
        </w:rPr>
        <w:t>__________________________________________________________________________,</w:t>
      </w:r>
    </w:p>
    <w:p w:rsidR="00386CA4" w:rsidRPr="00B81764" w:rsidRDefault="00386CA4" w:rsidP="00386CA4">
      <w:pPr>
        <w:ind w:firstLine="284"/>
        <w:rPr>
          <w:sz w:val="24"/>
          <w:szCs w:val="24"/>
        </w:rPr>
      </w:pPr>
      <w:r w:rsidRPr="00B81764">
        <w:rPr>
          <w:sz w:val="24"/>
          <w:szCs w:val="24"/>
        </w:rPr>
        <w:t>используемом ______________________________________________________________</w:t>
      </w:r>
    </w:p>
    <w:p w:rsidR="00386CA4" w:rsidRPr="00B81764" w:rsidRDefault="00386CA4" w:rsidP="00386CA4">
      <w:pPr>
        <w:ind w:firstLine="284"/>
        <w:rPr>
          <w:sz w:val="24"/>
          <w:szCs w:val="24"/>
        </w:rPr>
      </w:pPr>
      <w:r w:rsidRPr="00B81764">
        <w:rPr>
          <w:sz w:val="24"/>
          <w:szCs w:val="24"/>
        </w:rPr>
        <w:t>(Ф.И.О. физического лица, паспортные данные, дата и</w:t>
      </w:r>
    </w:p>
    <w:p w:rsidR="00386CA4" w:rsidRPr="00B81764" w:rsidRDefault="00386CA4" w:rsidP="00386CA4">
      <w:pPr>
        <w:ind w:firstLine="284"/>
        <w:rPr>
          <w:sz w:val="24"/>
          <w:szCs w:val="24"/>
        </w:rPr>
      </w:pPr>
      <w:r w:rsidRPr="00B81764">
        <w:rPr>
          <w:sz w:val="24"/>
          <w:szCs w:val="24"/>
        </w:rPr>
        <w:t>__________________________________________________________________________,</w:t>
      </w:r>
    </w:p>
    <w:p w:rsidR="00386CA4" w:rsidRPr="00B81764" w:rsidRDefault="00386CA4" w:rsidP="00386CA4">
      <w:pPr>
        <w:ind w:firstLine="284"/>
        <w:rPr>
          <w:sz w:val="24"/>
          <w:szCs w:val="24"/>
        </w:rPr>
      </w:pPr>
      <w:r w:rsidRPr="00B81764">
        <w:rPr>
          <w:sz w:val="24"/>
          <w:szCs w:val="24"/>
        </w:rPr>
        <w:t>место рождения, адрес места жительства)</w:t>
      </w:r>
    </w:p>
    <w:p w:rsidR="00386CA4" w:rsidRPr="00B81764" w:rsidRDefault="00386CA4" w:rsidP="00386CA4">
      <w:pPr>
        <w:ind w:firstLine="284"/>
        <w:rPr>
          <w:sz w:val="24"/>
          <w:szCs w:val="24"/>
        </w:rPr>
      </w:pPr>
      <w:r w:rsidRPr="00B81764">
        <w:rPr>
          <w:sz w:val="24"/>
          <w:szCs w:val="24"/>
        </w:rPr>
        <w:t>в присутствии: ____________________________________________________________</w:t>
      </w:r>
    </w:p>
    <w:p w:rsidR="00386CA4" w:rsidRPr="00B81764" w:rsidRDefault="00386CA4" w:rsidP="00386CA4">
      <w:pPr>
        <w:ind w:firstLine="284"/>
        <w:rPr>
          <w:sz w:val="24"/>
          <w:szCs w:val="24"/>
        </w:rPr>
      </w:pPr>
      <w:r w:rsidRPr="00B81764">
        <w:rPr>
          <w:sz w:val="24"/>
          <w:szCs w:val="24"/>
        </w:rPr>
        <w:t>(Ф.И.О. физического лица, паспортные данные, дата и</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место рождения, адрес места жительства)</w:t>
      </w:r>
    </w:p>
    <w:p w:rsidR="00386CA4" w:rsidRPr="00B81764" w:rsidRDefault="00386CA4" w:rsidP="00386CA4">
      <w:pPr>
        <w:ind w:firstLine="284"/>
        <w:rPr>
          <w:sz w:val="24"/>
          <w:szCs w:val="24"/>
        </w:rPr>
      </w:pPr>
      <w:r w:rsidRPr="00B81764">
        <w:rPr>
          <w:sz w:val="24"/>
          <w:szCs w:val="24"/>
        </w:rPr>
        <w:t>Проверкой установлено: ____________________________________________________</w:t>
      </w:r>
    </w:p>
    <w:p w:rsidR="00386CA4" w:rsidRPr="00B81764" w:rsidRDefault="00386CA4" w:rsidP="00386CA4">
      <w:pPr>
        <w:ind w:firstLine="284"/>
        <w:rPr>
          <w:sz w:val="24"/>
          <w:szCs w:val="24"/>
        </w:rPr>
      </w:pPr>
      <w:r w:rsidRPr="00B81764">
        <w:rPr>
          <w:sz w:val="24"/>
          <w:szCs w:val="24"/>
        </w:rPr>
        <w:t>(описание территорий, строений, сооружений,</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ограждений, межевых знаков и т.д.)</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___________________________________________________________________________</w:t>
      </w:r>
    </w:p>
    <w:p w:rsidR="00386CA4" w:rsidRPr="00B81764" w:rsidRDefault="00386CA4" w:rsidP="00386CA4">
      <w:pPr>
        <w:ind w:firstLine="284"/>
        <w:rPr>
          <w:sz w:val="24"/>
          <w:szCs w:val="24"/>
        </w:rPr>
      </w:pPr>
      <w:r w:rsidRPr="00B81764">
        <w:rPr>
          <w:sz w:val="24"/>
          <w:szCs w:val="24"/>
        </w:rPr>
        <w:t>С текстом акта ознакомлен(а) _________________ _________</w:t>
      </w:r>
    </w:p>
    <w:p w:rsidR="00386CA4" w:rsidRPr="00B81764" w:rsidRDefault="00386CA4" w:rsidP="00386CA4">
      <w:pPr>
        <w:ind w:firstLine="284"/>
        <w:rPr>
          <w:sz w:val="24"/>
          <w:szCs w:val="24"/>
        </w:rPr>
      </w:pPr>
      <w:r w:rsidRPr="00B81764">
        <w:rPr>
          <w:sz w:val="24"/>
          <w:szCs w:val="24"/>
        </w:rPr>
        <w:t>(подпись)</w:t>
      </w:r>
    </w:p>
    <w:p w:rsidR="00386CA4" w:rsidRPr="00B81764" w:rsidRDefault="00386CA4" w:rsidP="00386CA4">
      <w:pPr>
        <w:ind w:firstLine="284"/>
        <w:rPr>
          <w:sz w:val="24"/>
          <w:szCs w:val="24"/>
        </w:rPr>
      </w:pPr>
      <w:r w:rsidRPr="00B81764">
        <w:rPr>
          <w:sz w:val="24"/>
          <w:szCs w:val="24"/>
        </w:rPr>
        <w:t>Копию акта получил(а) ________________________ _________</w:t>
      </w:r>
    </w:p>
    <w:p w:rsidR="00386CA4" w:rsidRPr="00B81764" w:rsidRDefault="00386CA4" w:rsidP="00386CA4">
      <w:pPr>
        <w:ind w:firstLine="284"/>
        <w:rPr>
          <w:sz w:val="24"/>
          <w:szCs w:val="24"/>
        </w:rPr>
      </w:pPr>
      <w:r w:rsidRPr="00B81764">
        <w:rPr>
          <w:sz w:val="24"/>
          <w:szCs w:val="24"/>
        </w:rPr>
        <w:t>(подпись)</w:t>
      </w:r>
    </w:p>
    <w:p w:rsidR="00386CA4" w:rsidRPr="00B81764" w:rsidRDefault="00386CA4" w:rsidP="00386CA4">
      <w:pPr>
        <w:ind w:firstLine="284"/>
        <w:rPr>
          <w:sz w:val="24"/>
          <w:szCs w:val="24"/>
        </w:rPr>
      </w:pPr>
      <w:r w:rsidRPr="00B81764">
        <w:rPr>
          <w:sz w:val="24"/>
          <w:szCs w:val="24"/>
        </w:rPr>
        <w:t>Присутствующие:</w:t>
      </w:r>
    </w:p>
    <w:p w:rsidR="00386CA4" w:rsidRPr="00B81764" w:rsidRDefault="00386CA4" w:rsidP="00386CA4">
      <w:pPr>
        <w:ind w:firstLine="284"/>
        <w:rPr>
          <w:sz w:val="24"/>
          <w:szCs w:val="24"/>
        </w:rPr>
      </w:pPr>
      <w:r w:rsidRPr="00B81764">
        <w:rPr>
          <w:sz w:val="24"/>
          <w:szCs w:val="24"/>
        </w:rPr>
        <w:t>1. ______________________________________________ _________</w:t>
      </w:r>
    </w:p>
    <w:p w:rsidR="00386CA4" w:rsidRPr="00B81764" w:rsidRDefault="00386CA4" w:rsidP="00386CA4">
      <w:pPr>
        <w:ind w:firstLine="284"/>
        <w:rPr>
          <w:sz w:val="24"/>
          <w:szCs w:val="24"/>
        </w:rPr>
      </w:pPr>
      <w:r w:rsidRPr="00B81764">
        <w:rPr>
          <w:sz w:val="24"/>
          <w:szCs w:val="24"/>
        </w:rPr>
        <w:t>(Ф.И.О.)                    (подпись)</w:t>
      </w:r>
    </w:p>
    <w:p w:rsidR="00386CA4" w:rsidRPr="00B81764" w:rsidRDefault="00386CA4" w:rsidP="00386CA4">
      <w:pPr>
        <w:ind w:firstLine="284"/>
        <w:rPr>
          <w:sz w:val="24"/>
          <w:szCs w:val="24"/>
        </w:rPr>
      </w:pPr>
      <w:r w:rsidRPr="00B81764">
        <w:rPr>
          <w:sz w:val="24"/>
          <w:szCs w:val="24"/>
        </w:rPr>
        <w:t>2. ______________________________________________ _________</w:t>
      </w:r>
    </w:p>
    <w:p w:rsidR="00386CA4" w:rsidRPr="00B81764" w:rsidRDefault="00386CA4" w:rsidP="00386CA4">
      <w:pPr>
        <w:ind w:firstLine="284"/>
        <w:rPr>
          <w:sz w:val="24"/>
          <w:szCs w:val="24"/>
        </w:rPr>
      </w:pPr>
      <w:r w:rsidRPr="00B81764">
        <w:rPr>
          <w:sz w:val="24"/>
          <w:szCs w:val="24"/>
        </w:rPr>
        <w:t>(Ф.И.О.)                   (подпись)</w:t>
      </w:r>
    </w:p>
    <w:p w:rsidR="00386CA4" w:rsidRPr="00B81764" w:rsidRDefault="00386CA4" w:rsidP="00386CA4">
      <w:pPr>
        <w:ind w:firstLine="284"/>
        <w:rPr>
          <w:sz w:val="24"/>
          <w:szCs w:val="24"/>
        </w:rPr>
      </w:pPr>
      <w:r w:rsidRPr="00B81764">
        <w:rPr>
          <w:sz w:val="24"/>
          <w:szCs w:val="24"/>
        </w:rPr>
        <w:t>Подпись должностного лица, ______________________ _________</w:t>
      </w:r>
    </w:p>
    <w:p w:rsidR="00386CA4" w:rsidRPr="00B81764" w:rsidRDefault="00386CA4" w:rsidP="00386CA4">
      <w:pPr>
        <w:ind w:firstLine="284"/>
        <w:rPr>
          <w:sz w:val="24"/>
          <w:szCs w:val="24"/>
        </w:rPr>
      </w:pPr>
      <w:r w:rsidRPr="00B81764">
        <w:rPr>
          <w:sz w:val="24"/>
          <w:szCs w:val="24"/>
        </w:rPr>
        <w:t>составившего акт                 (Ф.И.О.)       (подпись)</w:t>
      </w: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jc w:val="right"/>
        <w:rPr>
          <w:sz w:val="24"/>
          <w:szCs w:val="24"/>
        </w:rPr>
      </w:pPr>
      <w:r w:rsidRPr="00B81764">
        <w:rPr>
          <w:sz w:val="24"/>
          <w:szCs w:val="24"/>
        </w:rPr>
        <w:br w:type="page"/>
        <w:t>Приложение 4</w:t>
      </w:r>
      <w:r w:rsidRPr="00B81764">
        <w:rPr>
          <w:sz w:val="24"/>
          <w:szCs w:val="24"/>
        </w:rPr>
        <w:br/>
        <w:t>к административному регламенту</w:t>
      </w:r>
    </w:p>
    <w:p w:rsidR="00386CA4" w:rsidRPr="00B81764" w:rsidRDefault="00386CA4" w:rsidP="00386CA4">
      <w:pPr>
        <w:ind w:firstLine="284"/>
        <w:jc w:val="right"/>
        <w:rPr>
          <w:sz w:val="24"/>
          <w:szCs w:val="24"/>
        </w:rPr>
      </w:pPr>
      <w:r w:rsidRPr="00B81764">
        <w:rPr>
          <w:sz w:val="24"/>
          <w:szCs w:val="24"/>
        </w:rPr>
        <w:t>осуществления муниципального</w:t>
      </w:r>
    </w:p>
    <w:p w:rsidR="00386CA4" w:rsidRPr="00B81764" w:rsidRDefault="00386CA4" w:rsidP="00386CA4">
      <w:pPr>
        <w:ind w:firstLine="284"/>
        <w:jc w:val="right"/>
        <w:rPr>
          <w:sz w:val="24"/>
          <w:szCs w:val="24"/>
        </w:rPr>
      </w:pPr>
      <w:r w:rsidRPr="00B81764">
        <w:rPr>
          <w:sz w:val="24"/>
          <w:szCs w:val="24"/>
        </w:rPr>
        <w:t>земельного контроля</w:t>
      </w:r>
    </w:p>
    <w:p w:rsidR="00386CA4" w:rsidRPr="00B81764" w:rsidRDefault="00386CA4" w:rsidP="00386CA4">
      <w:pPr>
        <w:ind w:firstLine="284"/>
        <w:jc w:val="center"/>
        <w:outlineLvl w:val="4"/>
        <w:rPr>
          <w:b/>
          <w:bCs/>
          <w:sz w:val="24"/>
          <w:szCs w:val="24"/>
        </w:rPr>
      </w:pPr>
      <w:r w:rsidRPr="00B81764">
        <w:rPr>
          <w:b/>
          <w:bCs/>
          <w:sz w:val="24"/>
          <w:szCs w:val="24"/>
        </w:rPr>
        <w:br/>
      </w:r>
      <w:r w:rsidRPr="00B81764">
        <w:rPr>
          <w:b/>
          <w:bCs/>
          <w:color w:val="000000"/>
          <w:spacing w:val="20"/>
          <w:sz w:val="24"/>
          <w:szCs w:val="24"/>
        </w:rPr>
        <w:t>РОССИЙСКАЯ ФЕДЕРАЦИЯ</w:t>
      </w:r>
    </w:p>
    <w:p w:rsidR="00386CA4" w:rsidRPr="00B81764" w:rsidRDefault="00386CA4" w:rsidP="00386CA4">
      <w:pPr>
        <w:ind w:firstLine="284"/>
        <w:jc w:val="center"/>
        <w:outlineLvl w:val="4"/>
        <w:rPr>
          <w:b/>
          <w:bCs/>
          <w:sz w:val="24"/>
          <w:szCs w:val="24"/>
        </w:rPr>
      </w:pPr>
      <w:r w:rsidRPr="00B81764">
        <w:rPr>
          <w:b/>
          <w:bCs/>
          <w:color w:val="000000"/>
          <w:spacing w:val="20"/>
          <w:sz w:val="24"/>
          <w:szCs w:val="24"/>
        </w:rPr>
        <w:t>АДМИНИСТРАЦИЯ ТЮМЕНЦЕВСКОГО РАЙОНА</w:t>
      </w:r>
    </w:p>
    <w:p w:rsidR="00386CA4" w:rsidRPr="00B81764" w:rsidRDefault="00386CA4" w:rsidP="00386CA4">
      <w:pPr>
        <w:ind w:firstLine="284"/>
        <w:jc w:val="center"/>
        <w:outlineLvl w:val="3"/>
        <w:rPr>
          <w:b/>
          <w:bCs/>
          <w:sz w:val="24"/>
          <w:szCs w:val="24"/>
        </w:rPr>
      </w:pPr>
      <w:r w:rsidRPr="00B81764">
        <w:rPr>
          <w:b/>
          <w:bCs/>
          <w:color w:val="000000"/>
          <w:spacing w:val="20"/>
          <w:sz w:val="24"/>
          <w:szCs w:val="24"/>
        </w:rPr>
        <w:t>АЛТАЙСКОГО КРАЯ</w:t>
      </w:r>
    </w:p>
    <w:p w:rsidR="00386CA4" w:rsidRPr="00B81764" w:rsidRDefault="00386CA4" w:rsidP="00386CA4">
      <w:pPr>
        <w:ind w:firstLine="284"/>
        <w:jc w:val="center"/>
        <w:outlineLvl w:val="5"/>
        <w:rPr>
          <w:b/>
          <w:bCs/>
          <w:sz w:val="24"/>
          <w:szCs w:val="24"/>
        </w:rPr>
      </w:pPr>
      <w:r w:rsidRPr="00B81764">
        <w:rPr>
          <w:b/>
          <w:bCs/>
          <w:color w:val="000000"/>
          <w:spacing w:val="84"/>
          <w:sz w:val="24"/>
          <w:szCs w:val="24"/>
        </w:rPr>
        <w:t>ПОСТАНОВЛЕНИЕ</w:t>
      </w:r>
    </w:p>
    <w:p w:rsidR="00386CA4" w:rsidRPr="00B81764" w:rsidRDefault="00386CA4" w:rsidP="00386CA4">
      <w:pPr>
        <w:ind w:firstLine="284"/>
        <w:jc w:val="center"/>
        <w:rPr>
          <w:sz w:val="24"/>
          <w:szCs w:val="24"/>
        </w:rPr>
      </w:pPr>
      <w:r w:rsidRPr="00B81764">
        <w:rPr>
          <w:b/>
          <w:bCs/>
          <w:color w:val="000000"/>
          <w:sz w:val="24"/>
          <w:szCs w:val="24"/>
        </w:rPr>
        <w:t>____________ 2017                                                                              № ______</w:t>
      </w:r>
    </w:p>
    <w:p w:rsidR="00386CA4" w:rsidRPr="00B81764" w:rsidRDefault="00386CA4" w:rsidP="00386CA4">
      <w:pPr>
        <w:ind w:firstLine="284"/>
        <w:jc w:val="center"/>
        <w:rPr>
          <w:sz w:val="24"/>
          <w:szCs w:val="24"/>
        </w:rPr>
      </w:pPr>
      <w:r w:rsidRPr="00B81764">
        <w:rPr>
          <w:color w:val="000000"/>
          <w:sz w:val="24"/>
          <w:szCs w:val="24"/>
        </w:rPr>
        <w:t>О проведении проверки (плановой/внеплановой)</w:t>
      </w:r>
    </w:p>
    <w:p w:rsidR="00386CA4" w:rsidRPr="00B81764" w:rsidRDefault="00386CA4" w:rsidP="00386CA4">
      <w:pPr>
        <w:ind w:firstLine="284"/>
        <w:jc w:val="center"/>
        <w:rPr>
          <w:sz w:val="24"/>
          <w:szCs w:val="24"/>
        </w:rPr>
      </w:pPr>
      <w:r w:rsidRPr="00B81764">
        <w:rPr>
          <w:color w:val="000000"/>
          <w:sz w:val="24"/>
          <w:szCs w:val="24"/>
        </w:rPr>
        <w:t>Муниципального земельного контроля в отношении</w:t>
      </w:r>
    </w:p>
    <w:p w:rsidR="00386CA4" w:rsidRPr="00B81764" w:rsidRDefault="00386CA4" w:rsidP="00386CA4">
      <w:pPr>
        <w:ind w:firstLine="284"/>
        <w:jc w:val="center"/>
        <w:rPr>
          <w:sz w:val="24"/>
          <w:szCs w:val="24"/>
        </w:rPr>
      </w:pPr>
      <w:r w:rsidRPr="00B81764">
        <w:rPr>
          <w:color w:val="000000"/>
          <w:sz w:val="24"/>
          <w:szCs w:val="24"/>
        </w:rPr>
        <w:t>физического лица___________________________</w:t>
      </w:r>
    </w:p>
    <w:p w:rsidR="00386CA4" w:rsidRPr="00B81764" w:rsidRDefault="00386CA4" w:rsidP="00386CA4">
      <w:pPr>
        <w:ind w:firstLine="284"/>
        <w:jc w:val="center"/>
        <w:rPr>
          <w:sz w:val="24"/>
          <w:szCs w:val="24"/>
        </w:rPr>
      </w:pPr>
      <w:r w:rsidRPr="00B81764">
        <w:rPr>
          <w:color w:val="000000"/>
          <w:sz w:val="24"/>
          <w:szCs w:val="24"/>
        </w:rPr>
        <w:t>В соответствии с Положением о порядке осуществления муниципального земельного контроля на территории муниципального образования Тюменцевского района, утвержденным РСД от 15.06.2017года № 302</w:t>
      </w:r>
    </w:p>
    <w:p w:rsidR="00386CA4" w:rsidRPr="00B81764" w:rsidRDefault="00386CA4" w:rsidP="00386CA4">
      <w:pPr>
        <w:ind w:firstLine="284"/>
        <w:jc w:val="center"/>
        <w:rPr>
          <w:sz w:val="24"/>
          <w:szCs w:val="24"/>
        </w:rPr>
      </w:pPr>
      <w:r w:rsidRPr="00B81764">
        <w:rPr>
          <w:color w:val="000000"/>
          <w:sz w:val="24"/>
          <w:szCs w:val="24"/>
        </w:rPr>
        <w:t>ПОСТАНОВЛЯЮ</w:t>
      </w:r>
    </w:p>
    <w:p w:rsidR="00386CA4" w:rsidRPr="00B81764" w:rsidRDefault="00386CA4" w:rsidP="00386CA4">
      <w:pPr>
        <w:ind w:firstLine="284"/>
        <w:jc w:val="both"/>
        <w:rPr>
          <w:sz w:val="24"/>
          <w:szCs w:val="24"/>
        </w:rPr>
      </w:pPr>
      <w:r w:rsidRPr="00B81764">
        <w:rPr>
          <w:color w:val="000000"/>
          <w:sz w:val="24"/>
          <w:szCs w:val="24"/>
        </w:rPr>
        <w:t>1. Провести проверку в отношении 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 фамилия, имя, отчество физического лица)</w:t>
      </w:r>
    </w:p>
    <w:p w:rsidR="00386CA4" w:rsidRPr="00B81764" w:rsidRDefault="00386CA4" w:rsidP="00386CA4">
      <w:pPr>
        <w:ind w:firstLine="284"/>
        <w:jc w:val="both"/>
        <w:rPr>
          <w:sz w:val="24"/>
          <w:szCs w:val="24"/>
        </w:rPr>
      </w:pPr>
      <w:r w:rsidRPr="00B81764">
        <w:rPr>
          <w:color w:val="000000"/>
          <w:sz w:val="24"/>
          <w:szCs w:val="24"/>
        </w:rPr>
        <w:t>2. Место нахождения: 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3. Назначить лицом(ми), уполномоченным(ми) на проведение проверки: 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(фамилия, имя, отчество (последнее - при наличии), должность должностного     лица (должностных лиц), уполномоченного(ых) на проведение проверки)</w:t>
      </w:r>
    </w:p>
    <w:p w:rsidR="00386CA4" w:rsidRPr="00B81764" w:rsidRDefault="00386CA4" w:rsidP="00386CA4">
      <w:pPr>
        <w:ind w:firstLine="284"/>
        <w:jc w:val="both"/>
        <w:rPr>
          <w:sz w:val="24"/>
          <w:szCs w:val="24"/>
        </w:rPr>
      </w:pPr>
      <w:r w:rsidRPr="00B81764">
        <w:rPr>
          <w:color w:val="000000"/>
          <w:sz w:val="24"/>
          <w:szCs w:val="24"/>
        </w:rPr>
        <w:t>4. Привлечь к проведению проверки в качестве экспертов, представителей</w:t>
      </w:r>
    </w:p>
    <w:p w:rsidR="00386CA4" w:rsidRPr="00B81764" w:rsidRDefault="00386CA4" w:rsidP="00386CA4">
      <w:pPr>
        <w:ind w:firstLine="284"/>
        <w:jc w:val="both"/>
        <w:rPr>
          <w:sz w:val="24"/>
          <w:szCs w:val="24"/>
        </w:rPr>
      </w:pPr>
      <w:r w:rsidRPr="00B81764">
        <w:rPr>
          <w:color w:val="000000"/>
          <w:sz w:val="24"/>
          <w:szCs w:val="24"/>
        </w:rPr>
        <w:t>экспертных организаций следующих лиц: 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w:t>
      </w:r>
    </w:p>
    <w:p w:rsidR="00386CA4" w:rsidRPr="00B81764" w:rsidRDefault="00386CA4" w:rsidP="00386CA4">
      <w:pPr>
        <w:ind w:firstLine="284"/>
        <w:jc w:val="both"/>
        <w:rPr>
          <w:sz w:val="24"/>
          <w:szCs w:val="24"/>
        </w:rPr>
      </w:pPr>
      <w:r w:rsidRPr="00B81764">
        <w:rPr>
          <w:color w:val="000000"/>
          <w:sz w:val="24"/>
          <w:szCs w:val="24"/>
        </w:rPr>
        <w:t>об аккредитации и наименования органа по аккредитации, выдавшего     свидетельство об аккредитации)</w:t>
      </w:r>
    </w:p>
    <w:p w:rsidR="00386CA4" w:rsidRPr="00B81764" w:rsidRDefault="00386CA4" w:rsidP="00386CA4">
      <w:pPr>
        <w:ind w:firstLine="284"/>
        <w:jc w:val="both"/>
        <w:rPr>
          <w:sz w:val="24"/>
          <w:szCs w:val="24"/>
        </w:rPr>
      </w:pPr>
      <w:r w:rsidRPr="00B81764">
        <w:rPr>
          <w:color w:val="000000"/>
          <w:sz w:val="24"/>
          <w:szCs w:val="24"/>
        </w:rPr>
        <w:t>5. Установить, что:</w:t>
      </w:r>
    </w:p>
    <w:p w:rsidR="00386CA4" w:rsidRPr="00B81764" w:rsidRDefault="00386CA4" w:rsidP="00386CA4">
      <w:pPr>
        <w:ind w:firstLine="284"/>
        <w:jc w:val="both"/>
        <w:rPr>
          <w:sz w:val="24"/>
          <w:szCs w:val="24"/>
        </w:rPr>
      </w:pPr>
      <w:r w:rsidRPr="00B81764">
        <w:rPr>
          <w:color w:val="000000"/>
          <w:sz w:val="24"/>
          <w:szCs w:val="24"/>
        </w:rPr>
        <w:t>настоящая проверка проводится с целью: 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6. Предметом настоящей проверки является (отметить нужное):____________________________________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7. Срок проведения проверки: ______________________________________________</w:t>
      </w:r>
    </w:p>
    <w:p w:rsidR="00386CA4" w:rsidRPr="00B81764" w:rsidRDefault="00386CA4" w:rsidP="00386CA4">
      <w:pPr>
        <w:ind w:firstLine="284"/>
        <w:jc w:val="both"/>
        <w:rPr>
          <w:sz w:val="24"/>
          <w:szCs w:val="24"/>
        </w:rPr>
      </w:pPr>
      <w:r w:rsidRPr="00B81764">
        <w:rPr>
          <w:color w:val="000000"/>
          <w:sz w:val="24"/>
          <w:szCs w:val="24"/>
        </w:rPr>
        <w:t>К проведению проверки приступить</w:t>
      </w:r>
    </w:p>
    <w:p w:rsidR="00386CA4" w:rsidRPr="00B81764" w:rsidRDefault="00386CA4" w:rsidP="00386CA4">
      <w:pPr>
        <w:ind w:firstLine="284"/>
        <w:jc w:val="both"/>
        <w:rPr>
          <w:sz w:val="24"/>
          <w:szCs w:val="24"/>
        </w:rPr>
      </w:pPr>
      <w:r w:rsidRPr="00B81764">
        <w:rPr>
          <w:color w:val="000000"/>
          <w:sz w:val="24"/>
          <w:szCs w:val="24"/>
        </w:rPr>
        <w:t>с "__" ____________ 20__ г.</w:t>
      </w:r>
    </w:p>
    <w:p w:rsidR="00386CA4" w:rsidRPr="00B81764" w:rsidRDefault="00386CA4" w:rsidP="00386CA4">
      <w:pPr>
        <w:ind w:firstLine="284"/>
        <w:jc w:val="both"/>
        <w:rPr>
          <w:sz w:val="24"/>
          <w:szCs w:val="24"/>
        </w:rPr>
      </w:pPr>
      <w:r w:rsidRPr="00B81764">
        <w:rPr>
          <w:color w:val="000000"/>
          <w:sz w:val="24"/>
          <w:szCs w:val="24"/>
        </w:rPr>
        <w:t>Проверку окончить не позднее</w:t>
      </w:r>
    </w:p>
    <w:p w:rsidR="00386CA4" w:rsidRPr="00B81764" w:rsidRDefault="00386CA4" w:rsidP="00386CA4">
      <w:pPr>
        <w:ind w:firstLine="284"/>
        <w:jc w:val="both"/>
        <w:rPr>
          <w:sz w:val="24"/>
          <w:szCs w:val="24"/>
        </w:rPr>
      </w:pPr>
      <w:r w:rsidRPr="00B81764">
        <w:rPr>
          <w:color w:val="000000"/>
          <w:sz w:val="24"/>
          <w:szCs w:val="24"/>
        </w:rPr>
        <w:t>"__" ____________ 20__ г.</w:t>
      </w:r>
    </w:p>
    <w:p w:rsidR="00386CA4" w:rsidRPr="00B81764" w:rsidRDefault="00386CA4" w:rsidP="00386CA4">
      <w:pPr>
        <w:ind w:firstLine="284"/>
        <w:jc w:val="both"/>
        <w:rPr>
          <w:sz w:val="24"/>
          <w:szCs w:val="24"/>
        </w:rPr>
      </w:pPr>
      <w:r w:rsidRPr="00B81764">
        <w:rPr>
          <w:color w:val="000000"/>
          <w:sz w:val="24"/>
          <w:szCs w:val="24"/>
        </w:rPr>
        <w:t>8. Правовые основания проведения проверки: 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386CA4" w:rsidRPr="00B81764" w:rsidRDefault="00386CA4" w:rsidP="00386CA4">
      <w:pPr>
        <w:ind w:firstLine="284"/>
        <w:jc w:val="both"/>
        <w:rPr>
          <w:sz w:val="24"/>
          <w:szCs w:val="24"/>
        </w:rPr>
      </w:pPr>
      <w:r w:rsidRPr="00B81764">
        <w:rPr>
          <w:color w:val="000000"/>
          <w:sz w:val="24"/>
          <w:szCs w:val="24"/>
        </w:rPr>
        <w:t>9. В процессе   проверки   провести следующие мероприятия по контролю,</w:t>
      </w:r>
    </w:p>
    <w:p w:rsidR="00386CA4" w:rsidRPr="00B81764" w:rsidRDefault="00386CA4" w:rsidP="00386CA4">
      <w:pPr>
        <w:ind w:firstLine="284"/>
        <w:jc w:val="both"/>
        <w:rPr>
          <w:sz w:val="24"/>
          <w:szCs w:val="24"/>
        </w:rPr>
      </w:pPr>
      <w:r w:rsidRPr="00B81764">
        <w:rPr>
          <w:color w:val="000000"/>
          <w:sz w:val="24"/>
          <w:szCs w:val="24"/>
        </w:rPr>
        <w:t>необходимые для достижения целей и задач проведения проверки: 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10. Перечень административных регламентов по осуществлению (при их наличии):</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(с указанием наименований, номеров и дат их принятия)</w:t>
      </w:r>
    </w:p>
    <w:p w:rsidR="00386CA4" w:rsidRPr="00B81764" w:rsidRDefault="00386CA4" w:rsidP="00386CA4">
      <w:pPr>
        <w:ind w:firstLine="284"/>
        <w:jc w:val="both"/>
        <w:rPr>
          <w:sz w:val="24"/>
          <w:szCs w:val="24"/>
        </w:rPr>
      </w:pPr>
      <w:r w:rsidRPr="00B81764">
        <w:rPr>
          <w:color w:val="000000"/>
          <w:sz w:val="24"/>
          <w:szCs w:val="24"/>
        </w:rPr>
        <w:t>11. Перечень документов,   представление   которых   физическим лицом необходимо для достижения целей и задач проведения проверки: 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Глава района                     _______________________________</w:t>
      </w:r>
    </w:p>
    <w:p w:rsidR="00386CA4" w:rsidRPr="00B81764" w:rsidRDefault="00386CA4" w:rsidP="00386CA4">
      <w:pPr>
        <w:ind w:firstLine="284"/>
        <w:jc w:val="both"/>
        <w:rPr>
          <w:sz w:val="24"/>
          <w:szCs w:val="24"/>
        </w:rPr>
      </w:pPr>
      <w:r w:rsidRPr="00B81764">
        <w:rPr>
          <w:color w:val="000000"/>
          <w:sz w:val="24"/>
          <w:szCs w:val="24"/>
        </w:rPr>
        <w:t>(подпись, заверенная печатью)</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___________________________________________________________________________</w:t>
      </w:r>
    </w:p>
    <w:p w:rsidR="00386CA4" w:rsidRPr="00B81764" w:rsidRDefault="00386CA4" w:rsidP="00386CA4">
      <w:pPr>
        <w:ind w:firstLine="284"/>
        <w:jc w:val="both"/>
        <w:rPr>
          <w:sz w:val="24"/>
          <w:szCs w:val="24"/>
        </w:rPr>
      </w:pPr>
      <w:r w:rsidRPr="00B81764">
        <w:rPr>
          <w:color w:val="000000"/>
          <w:sz w:val="24"/>
          <w:szCs w:val="24"/>
        </w:rPr>
        <w:t>(фамилия, имя, отчество (последнее - при наличии) и должность</w:t>
      </w:r>
    </w:p>
    <w:p w:rsidR="00386CA4" w:rsidRPr="00B81764" w:rsidRDefault="00386CA4" w:rsidP="00386CA4">
      <w:pPr>
        <w:ind w:firstLine="284"/>
        <w:jc w:val="both"/>
        <w:rPr>
          <w:sz w:val="24"/>
          <w:szCs w:val="24"/>
        </w:rPr>
      </w:pPr>
      <w:r w:rsidRPr="00B81764">
        <w:rPr>
          <w:color w:val="000000"/>
          <w:sz w:val="24"/>
          <w:szCs w:val="24"/>
        </w:rPr>
        <w:t>должностного лица, непосредственно подготовившего постановления,</w:t>
      </w:r>
    </w:p>
    <w:p w:rsidR="00386CA4" w:rsidRPr="00B81764" w:rsidRDefault="00386CA4" w:rsidP="00386CA4">
      <w:pPr>
        <w:ind w:firstLine="284"/>
        <w:jc w:val="both"/>
        <w:rPr>
          <w:sz w:val="24"/>
          <w:szCs w:val="24"/>
        </w:rPr>
      </w:pPr>
      <w:r w:rsidRPr="00B81764">
        <w:rPr>
          <w:color w:val="000000"/>
          <w:sz w:val="24"/>
          <w:szCs w:val="24"/>
        </w:rPr>
        <w:t>контактный телефон, электронный адрес (при наличии)</w:t>
      </w:r>
    </w:p>
    <w:p w:rsidR="00386CA4" w:rsidRPr="00B81764" w:rsidRDefault="00386CA4" w:rsidP="00386CA4">
      <w:pPr>
        <w:ind w:firstLine="284"/>
        <w:jc w:val="center"/>
        <w:rPr>
          <w:sz w:val="24"/>
          <w:szCs w:val="24"/>
        </w:rPr>
        <w:sectPr w:rsidR="00386CA4" w:rsidRPr="00B81764" w:rsidSect="001D6557">
          <w:pgSz w:w="11906" w:h="16838" w:code="9"/>
          <w:pgMar w:top="426" w:right="851" w:bottom="426" w:left="1701" w:header="720" w:footer="720" w:gutter="0"/>
          <w:cols w:space="720"/>
        </w:sectPr>
      </w:pPr>
    </w:p>
    <w:p w:rsidR="00386CA4" w:rsidRPr="00B81764" w:rsidRDefault="00386CA4" w:rsidP="00386CA4">
      <w:pPr>
        <w:ind w:firstLine="284"/>
        <w:jc w:val="right"/>
        <w:rPr>
          <w:sz w:val="24"/>
          <w:szCs w:val="24"/>
        </w:rPr>
      </w:pPr>
      <w:r w:rsidRPr="00B81764">
        <w:rPr>
          <w:sz w:val="24"/>
          <w:szCs w:val="24"/>
        </w:rPr>
        <w:t xml:space="preserve">Приложение 5. </w:t>
      </w:r>
    </w:p>
    <w:p w:rsidR="00386CA4" w:rsidRPr="00B81764" w:rsidRDefault="00386CA4" w:rsidP="00386CA4">
      <w:pPr>
        <w:ind w:firstLine="284"/>
        <w:jc w:val="right"/>
        <w:rPr>
          <w:sz w:val="24"/>
          <w:szCs w:val="24"/>
        </w:rPr>
      </w:pPr>
      <w:r w:rsidRPr="00B81764">
        <w:rPr>
          <w:sz w:val="24"/>
          <w:szCs w:val="24"/>
        </w:rPr>
        <w:t xml:space="preserve">к административному регламенту </w:t>
      </w:r>
    </w:p>
    <w:p w:rsidR="00386CA4" w:rsidRPr="00B81764" w:rsidRDefault="00386CA4" w:rsidP="00386CA4">
      <w:pPr>
        <w:ind w:firstLine="284"/>
        <w:jc w:val="right"/>
        <w:rPr>
          <w:sz w:val="24"/>
          <w:szCs w:val="24"/>
        </w:rPr>
      </w:pPr>
      <w:r w:rsidRPr="00B81764">
        <w:rPr>
          <w:sz w:val="24"/>
          <w:szCs w:val="24"/>
        </w:rPr>
        <w:t xml:space="preserve">осуществления муниципального </w:t>
      </w:r>
    </w:p>
    <w:p w:rsidR="00386CA4" w:rsidRPr="00B81764" w:rsidRDefault="00386CA4" w:rsidP="00386CA4">
      <w:pPr>
        <w:ind w:firstLine="284"/>
        <w:jc w:val="right"/>
        <w:rPr>
          <w:sz w:val="24"/>
          <w:szCs w:val="24"/>
        </w:rPr>
      </w:pPr>
      <w:r w:rsidRPr="00B81764">
        <w:rPr>
          <w:sz w:val="24"/>
          <w:szCs w:val="24"/>
        </w:rPr>
        <w:t xml:space="preserve">земельного контроля </w:t>
      </w:r>
    </w:p>
    <w:p w:rsidR="00386CA4" w:rsidRPr="00B81764" w:rsidRDefault="00386CA4" w:rsidP="00386CA4">
      <w:pPr>
        <w:ind w:firstLine="284"/>
        <w:jc w:val="center"/>
        <w:rPr>
          <w:sz w:val="24"/>
          <w:szCs w:val="24"/>
        </w:rPr>
      </w:pPr>
      <w:r w:rsidRPr="00B81764">
        <w:rPr>
          <w:sz w:val="24"/>
          <w:szCs w:val="24"/>
        </w:rPr>
        <w:t>КНИГА</w:t>
      </w:r>
    </w:p>
    <w:p w:rsidR="00386CA4" w:rsidRPr="00B81764" w:rsidRDefault="00386CA4" w:rsidP="00386CA4">
      <w:pPr>
        <w:ind w:firstLine="284"/>
        <w:jc w:val="center"/>
        <w:rPr>
          <w:sz w:val="24"/>
          <w:szCs w:val="24"/>
        </w:rPr>
      </w:pPr>
      <w:r w:rsidRPr="00B81764">
        <w:rPr>
          <w:sz w:val="24"/>
          <w:szCs w:val="24"/>
        </w:rPr>
        <w:t>проверок соблюдения земельного законодательства Администрации Тюменцевского  района</w:t>
      </w:r>
    </w:p>
    <w:tbl>
      <w:tblPr>
        <w:tblW w:w="15167" w:type="dxa"/>
        <w:tblInd w:w="534" w:type="dxa"/>
        <w:tblLayout w:type="fixed"/>
        <w:tblCellMar>
          <w:left w:w="0" w:type="dxa"/>
          <w:right w:w="0" w:type="dxa"/>
        </w:tblCellMar>
        <w:tblLook w:val="04A0"/>
      </w:tblPr>
      <w:tblGrid>
        <w:gridCol w:w="1417"/>
        <w:gridCol w:w="851"/>
        <w:gridCol w:w="1134"/>
        <w:gridCol w:w="1134"/>
        <w:gridCol w:w="1417"/>
        <w:gridCol w:w="1276"/>
        <w:gridCol w:w="1134"/>
        <w:gridCol w:w="1417"/>
        <w:gridCol w:w="1418"/>
        <w:gridCol w:w="1843"/>
        <w:gridCol w:w="2126"/>
      </w:tblGrid>
      <w:tr w:rsidR="00386CA4" w:rsidRPr="00B81764" w:rsidTr="0098221D">
        <w:trPr>
          <w:cantSplit/>
          <w:trHeight w:val="5028"/>
        </w:trPr>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 № проводимой проверки</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Наименование юридического лица, должностного лица, гражданина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Адрес земельного участка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Площадь земельного участка / площадь нарушения</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Постановление о проведении проверки</w:t>
            </w:r>
          </w:p>
          <w:p w:rsidR="00386CA4" w:rsidRPr="00B81764" w:rsidRDefault="00386CA4" w:rsidP="0098221D">
            <w:pPr>
              <w:ind w:firstLine="284"/>
              <w:rPr>
                <w:sz w:val="24"/>
                <w:szCs w:val="24"/>
              </w:rPr>
            </w:pPr>
            <w:r w:rsidRPr="00B81764">
              <w:rPr>
                <w:sz w:val="24"/>
                <w:szCs w:val="24"/>
              </w:rPr>
              <w:t>соблюдения земельного законодательства</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Акт проверки соблюдения земельного законодательства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Статья КоАП РФ</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Отметка о передачи акта и материалов в органы Росреестра</w:t>
            </w:r>
          </w:p>
        </w:tc>
        <w:tc>
          <w:tcPr>
            <w:tcW w:w="1418"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Определение о возвращении материалов проверки соблюдения земельного законодательства</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Определение об отказе в возбуждении административного дела</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6CA4" w:rsidRPr="00B81764" w:rsidRDefault="00386CA4" w:rsidP="0098221D">
            <w:pPr>
              <w:ind w:firstLine="284"/>
              <w:rPr>
                <w:sz w:val="24"/>
                <w:szCs w:val="24"/>
              </w:rPr>
            </w:pPr>
            <w:r w:rsidRPr="00B81764">
              <w:rPr>
                <w:sz w:val="24"/>
                <w:szCs w:val="24"/>
              </w:rPr>
              <w:t>Постановление о назначении административного наказания</w:t>
            </w:r>
          </w:p>
        </w:tc>
      </w:tr>
    </w:tbl>
    <w:p w:rsidR="00386CA4" w:rsidRPr="00B81764" w:rsidRDefault="00386CA4" w:rsidP="00386CA4">
      <w:pPr>
        <w:ind w:firstLine="284"/>
        <w:rPr>
          <w:sz w:val="24"/>
          <w:szCs w:val="24"/>
        </w:rPr>
        <w:sectPr w:rsidR="00386CA4" w:rsidRPr="00B81764" w:rsidSect="0032786D">
          <w:pgSz w:w="16838" w:h="11906" w:orient="landscape" w:code="9"/>
          <w:pgMar w:top="709" w:right="709" w:bottom="1276" w:left="993" w:header="720" w:footer="720" w:gutter="0"/>
          <w:cols w:space="720"/>
        </w:sectPr>
      </w:pPr>
      <w:r w:rsidRPr="00B81764">
        <w:rPr>
          <w:sz w:val="24"/>
          <w:szCs w:val="24"/>
        </w:rPr>
        <w:t>  </w:t>
      </w: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ind w:firstLine="284"/>
        <w:rPr>
          <w:sz w:val="24"/>
          <w:szCs w:val="24"/>
        </w:rPr>
      </w:pPr>
    </w:p>
    <w:p w:rsidR="00386CA4" w:rsidRPr="00B81764" w:rsidRDefault="00386CA4" w:rsidP="00386CA4">
      <w:pPr>
        <w:pStyle w:val="ConsPlusNormal"/>
        <w:widowControl/>
        <w:ind w:firstLine="284"/>
        <w:jc w:val="both"/>
        <w:rPr>
          <w:rFonts w:ascii="Times New Roman" w:hAnsi="Times New Roman" w:cs="Times New Roman"/>
          <w:sz w:val="24"/>
          <w:szCs w:val="24"/>
        </w:rPr>
      </w:pPr>
    </w:p>
    <w:p w:rsidR="00386CA4" w:rsidRPr="00B81764" w:rsidRDefault="00386CA4" w:rsidP="00386CA4">
      <w:pPr>
        <w:pStyle w:val="ConsPlusNormal"/>
        <w:widowControl/>
        <w:ind w:firstLine="284"/>
        <w:jc w:val="both"/>
        <w:rPr>
          <w:rFonts w:ascii="Times New Roman" w:hAnsi="Times New Roman" w:cs="Times New Roman"/>
          <w:sz w:val="24"/>
          <w:szCs w:val="24"/>
        </w:rPr>
      </w:pPr>
    </w:p>
    <w:p w:rsidR="00C423D0" w:rsidRDefault="00C423D0">
      <w:pPr>
        <w:ind w:right="-2" w:firstLine="567"/>
        <w:jc w:val="both"/>
        <w:rPr>
          <w:sz w:val="24"/>
        </w:rPr>
      </w:pPr>
    </w:p>
    <w:p w:rsidR="00C423D0" w:rsidRDefault="00C423D0">
      <w:pPr>
        <w:ind w:right="-2" w:firstLine="567"/>
        <w:jc w:val="both"/>
        <w:rPr>
          <w:sz w:val="24"/>
        </w:rPr>
      </w:pPr>
    </w:p>
    <w:p w:rsidR="00C423D0" w:rsidRDefault="00C423D0">
      <w:pPr>
        <w:ind w:right="-2" w:firstLine="567"/>
        <w:jc w:val="both"/>
        <w:rPr>
          <w:sz w:val="24"/>
        </w:rPr>
      </w:pPr>
    </w:p>
    <w:sectPr w:rsidR="00C423D0" w:rsidSect="00833BB9">
      <w:pgSz w:w="11906" w:h="16838" w:code="9"/>
      <w:pgMar w:top="851" w:right="851" w:bottom="141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C54" w:rsidRDefault="00F27C54" w:rsidP="00386CA4">
      <w:r>
        <w:separator/>
      </w:r>
    </w:p>
  </w:endnote>
  <w:endnote w:type="continuationSeparator" w:id="1">
    <w:p w:rsidR="00F27C54" w:rsidRDefault="00F27C54" w:rsidP="00386C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C54" w:rsidRDefault="00F27C54" w:rsidP="00386CA4">
      <w:r>
        <w:separator/>
      </w:r>
    </w:p>
  </w:footnote>
  <w:footnote w:type="continuationSeparator" w:id="1">
    <w:p w:rsidR="00F27C54" w:rsidRDefault="00F27C54" w:rsidP="00386C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86CA4"/>
    <w:rsid w:val="000A0DE8"/>
    <w:rsid w:val="001D6557"/>
    <w:rsid w:val="00340907"/>
    <w:rsid w:val="00386CA4"/>
    <w:rsid w:val="003E2588"/>
    <w:rsid w:val="00494730"/>
    <w:rsid w:val="00833BB9"/>
    <w:rsid w:val="00AB3B24"/>
    <w:rsid w:val="00BC77C9"/>
    <w:rsid w:val="00C423D0"/>
    <w:rsid w:val="00E14E5B"/>
    <w:rsid w:val="00F27C54"/>
    <w:rsid w:val="00F831FB"/>
    <w:rsid w:val="00FB69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3B24"/>
  </w:style>
  <w:style w:type="paragraph" w:styleId="1">
    <w:name w:val="heading 1"/>
    <w:basedOn w:val="a"/>
    <w:next w:val="a"/>
    <w:qFormat/>
    <w:rsid w:val="00AB3B24"/>
    <w:pPr>
      <w:keepNext/>
      <w:ind w:right="5668"/>
      <w:jc w:val="center"/>
      <w:outlineLvl w:val="0"/>
    </w:pPr>
    <w:rPr>
      <w:sz w:val="24"/>
    </w:rPr>
  </w:style>
  <w:style w:type="paragraph" w:styleId="2">
    <w:name w:val="heading 2"/>
    <w:basedOn w:val="a"/>
    <w:next w:val="a"/>
    <w:qFormat/>
    <w:rsid w:val="00AB3B24"/>
    <w:pPr>
      <w:keepNext/>
      <w:ind w:right="5668"/>
      <w:jc w:val="center"/>
      <w:outlineLvl w:val="1"/>
    </w:pPr>
    <w:rPr>
      <w:b/>
      <w:sz w:val="24"/>
    </w:rPr>
  </w:style>
  <w:style w:type="paragraph" w:styleId="3">
    <w:name w:val="heading 3"/>
    <w:basedOn w:val="a"/>
    <w:next w:val="a"/>
    <w:qFormat/>
    <w:rsid w:val="00AB3B24"/>
    <w:pPr>
      <w:keepNext/>
      <w:ind w:left="-284"/>
      <w:jc w:val="center"/>
      <w:outlineLvl w:val="2"/>
    </w:pPr>
    <w:rPr>
      <w:b/>
      <w:bCs/>
      <w:caps/>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B3B24"/>
    <w:pPr>
      <w:jc w:val="center"/>
    </w:pPr>
    <w:rPr>
      <w:b/>
      <w:bCs/>
      <w:caps/>
      <w:sz w:val="24"/>
    </w:rPr>
  </w:style>
  <w:style w:type="table" w:styleId="a4">
    <w:name w:val="Table Grid"/>
    <w:basedOn w:val="a1"/>
    <w:rsid w:val="00494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86CA4"/>
    <w:pPr>
      <w:widowControl w:val="0"/>
      <w:autoSpaceDE w:val="0"/>
      <w:autoSpaceDN w:val="0"/>
      <w:adjustRightInd w:val="0"/>
      <w:ind w:firstLine="720"/>
    </w:pPr>
    <w:rPr>
      <w:rFonts w:ascii="Arial" w:hAnsi="Arial" w:cs="Arial"/>
    </w:rPr>
  </w:style>
  <w:style w:type="paragraph" w:styleId="a5">
    <w:name w:val="header"/>
    <w:basedOn w:val="a"/>
    <w:link w:val="a6"/>
    <w:rsid w:val="00386CA4"/>
    <w:pPr>
      <w:tabs>
        <w:tab w:val="center" w:pos="4677"/>
        <w:tab w:val="right" w:pos="9355"/>
      </w:tabs>
    </w:pPr>
  </w:style>
  <w:style w:type="character" w:customStyle="1" w:styleId="a6">
    <w:name w:val="Верхний колонтитул Знак"/>
    <w:basedOn w:val="a0"/>
    <w:link w:val="a5"/>
    <w:rsid w:val="00386CA4"/>
  </w:style>
  <w:style w:type="paragraph" w:styleId="a7">
    <w:name w:val="footer"/>
    <w:basedOn w:val="a"/>
    <w:link w:val="a8"/>
    <w:rsid w:val="00386CA4"/>
    <w:pPr>
      <w:tabs>
        <w:tab w:val="center" w:pos="4677"/>
        <w:tab w:val="right" w:pos="9355"/>
      </w:tabs>
    </w:pPr>
  </w:style>
  <w:style w:type="character" w:customStyle="1" w:styleId="a8">
    <w:name w:val="Нижний колонтитул Знак"/>
    <w:basedOn w:val="a0"/>
    <w:link w:val="a7"/>
    <w:rsid w:val="00386CA4"/>
  </w:style>
  <w:style w:type="paragraph" w:styleId="a9">
    <w:name w:val="Balloon Text"/>
    <w:basedOn w:val="a"/>
    <w:link w:val="aa"/>
    <w:rsid w:val="00F831FB"/>
    <w:rPr>
      <w:rFonts w:ascii="Tahoma" w:hAnsi="Tahoma" w:cs="Tahoma"/>
      <w:sz w:val="16"/>
      <w:szCs w:val="16"/>
    </w:rPr>
  </w:style>
  <w:style w:type="character" w:customStyle="1" w:styleId="aa">
    <w:name w:val="Текст выноски Знак"/>
    <w:basedOn w:val="a0"/>
    <w:link w:val="a9"/>
    <w:rsid w:val="00F831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13" Type="http://schemas.openxmlformats.org/officeDocument/2006/relationships/hyperlink" Target="http://www.pravo.gov.ru" TargetMode="External"/><Relationship Id="rId18" Type="http://schemas.openxmlformats.org/officeDocument/2006/relationships/hyperlink" Target="consultantplus://offline/ref=820C517E1E105C401DA416FEE719CCA4F1760272EAF93C9B1AE6F12141T6y9D" TargetMode="External"/><Relationship Id="rId26" Type="http://schemas.openxmlformats.org/officeDocument/2006/relationships/hyperlink" Target="consultantplus://offline/ref=820C517E1E105C401DA416FEE719CCA4F176067BE7FE3C9B1AE6F121416910E84452B51198T2y7D" TargetMode="External"/><Relationship Id="rId3" Type="http://schemas.openxmlformats.org/officeDocument/2006/relationships/webSettings" Target="webSettings.xml"/><Relationship Id="rId21" Type="http://schemas.openxmlformats.org/officeDocument/2006/relationships/hyperlink" Target="consultantplus://offline/ref=820C517E1E105C401DA416FEE719CCA4F176067BE7FE3C9B1AE6F121416910E84452B51194T2yED" TargetMode="External"/><Relationship Id="rId7" Type="http://schemas.openxmlformats.org/officeDocument/2006/relationships/hyperlink" Target="http://docs.cntd.ru/document/901876063" TargetMode="External"/><Relationship Id="rId12" Type="http://schemas.openxmlformats.org/officeDocument/2006/relationships/hyperlink" Target="http://docs.cntd.ru/document/420271952" TargetMode="External"/><Relationship Id="rId17" Type="http://schemas.openxmlformats.org/officeDocument/2006/relationships/hyperlink" Target="consultantplus://offline/ref=820C517E1E105C401DA416FEE719CCA4F176067BE7FE3C9B1AE6F121416910E84452B51291268D03T4y0D" TargetMode="External"/><Relationship Id="rId25" Type="http://schemas.openxmlformats.org/officeDocument/2006/relationships/hyperlink" Target="consultantplus://offline/ref=820C517E1E105C401DA416FEE719CCA4F176067BE7FE3C9B1AE6F121416910E84452B51291268D03T4y0D" TargetMode="External"/><Relationship Id="rId2" Type="http://schemas.openxmlformats.org/officeDocument/2006/relationships/settings" Target="settings.xml"/><Relationship Id="rId16" Type="http://schemas.openxmlformats.org/officeDocument/2006/relationships/hyperlink" Target="consultantplus://offline/ref=820C517E1E105C401DA416FEE719CCA4F176067BE7FE3C9B1AE6F121416910E84452B51297T2y1D" TargetMode="External"/><Relationship Id="rId20" Type="http://schemas.openxmlformats.org/officeDocument/2006/relationships/hyperlink" Target="consultantplus://offline/ref=820C517E1E105C401DA416FEE719CCA4F17F0679E0F83C9B1AE6F121416910E84452B51293T2yFD"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docs.cntd.ru/document/420243538" TargetMode="External"/><Relationship Id="rId24" Type="http://schemas.openxmlformats.org/officeDocument/2006/relationships/hyperlink" Target="consultantplus://offline/ref=820C517E1E105C401DA416FEE719CCA4F176067BE7FE3C9B1AE6F121416910E84452B51291268D03T4y0D" TargetMode="External"/><Relationship Id="rId5" Type="http://schemas.openxmlformats.org/officeDocument/2006/relationships/endnotes" Target="endnotes.xml"/><Relationship Id="rId15" Type="http://schemas.openxmlformats.org/officeDocument/2006/relationships/hyperlink" Target="http://docs.cntd.ru/document/902156137" TargetMode="External"/><Relationship Id="rId23" Type="http://schemas.openxmlformats.org/officeDocument/2006/relationships/hyperlink" Target="consultantplus://offline/ref=820C517E1E105C401DA416FEE719CCA4F176067BE7FE3C9B1AE6F121416910E84452B51090T2yED" TargetMode="External"/><Relationship Id="rId28" Type="http://schemas.openxmlformats.org/officeDocument/2006/relationships/hyperlink" Target="consultantplus://offline/ref=820C517E1E105C401DA416FEE719CCA4F176097FE6FA3C9B1AE6F121416910E84452B51195T2y2D" TargetMode="External"/><Relationship Id="rId10" Type="http://schemas.openxmlformats.org/officeDocument/2006/relationships/hyperlink" Target="http://docs.cntd.ru/document/902223988" TargetMode="External"/><Relationship Id="rId19" Type="http://schemas.openxmlformats.org/officeDocument/2006/relationships/hyperlink" Target="consultantplus://offline/ref=820C517E1E105C401DA416FEE719CCA4F07F0273E1FD3C9B1AE6F121416910E84452B514T9y1D" TargetMode="External"/><Relationship Id="rId4" Type="http://schemas.openxmlformats.org/officeDocument/2006/relationships/footnotes" Target="footnotes.xml"/><Relationship Id="rId9" Type="http://schemas.openxmlformats.org/officeDocument/2006/relationships/hyperlink" Target="http://docs.cntd.ru/document/902141645" TargetMode="External"/><Relationship Id="rId14" Type="http://schemas.openxmlformats.org/officeDocument/2006/relationships/hyperlink" Target="http://docs.cntd.ru/document/420319732" TargetMode="External"/><Relationship Id="rId22" Type="http://schemas.openxmlformats.org/officeDocument/2006/relationships/hyperlink" Target="consultantplus://offline/ref=820C517E1E105C401DA416FEE719CCA4F176067BE7FE3C9B1AE6F121416910E84452B51090T2yED" TargetMode="External"/><Relationship Id="rId27" Type="http://schemas.openxmlformats.org/officeDocument/2006/relationships/hyperlink" Target="consultantplus://offline/ref=820C517E1E105C401DA416FEE719CCA4F176067BE7FE3C9B1AE6F121416910E84452B51198T2y5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87;&#1086;&#1089;&#1090;&#1072;&#1085;&#1086;&#1074;&#1083;&#1077;&#1085;&#1080;&#1077;%20&#1085;&#1086;&#1074;&#1086;&#1077;%20%20&#1096;&#1072;&#1073;&#1083;&#1086;&#1085;%20%2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новое  шаблон  </Template>
  <TotalTime>2</TotalTime>
  <Pages>6</Pages>
  <Words>11801</Words>
  <Characters>67267</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78911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PRED-ECONOM</cp:lastModifiedBy>
  <cp:revision>3</cp:revision>
  <cp:lastPrinted>1601-01-01T00:00:00Z</cp:lastPrinted>
  <dcterms:created xsi:type="dcterms:W3CDTF">2018-08-03T07:48:00Z</dcterms:created>
  <dcterms:modified xsi:type="dcterms:W3CDTF">2018-08-03T07:52:00Z</dcterms:modified>
</cp:coreProperties>
</file>