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DF" w:rsidRDefault="00DA4FD1" w:rsidP="00D116DF">
      <w:pPr>
        <w:pStyle w:val="a3"/>
        <w:rPr>
          <w:sz w:val="26"/>
        </w:rPr>
      </w:pPr>
      <w:r>
        <w:rPr>
          <w:noProof/>
        </w:rPr>
        <w:drawing>
          <wp:inline distT="0" distB="0" distL="0" distR="0">
            <wp:extent cx="657860" cy="791210"/>
            <wp:effectExtent l="19050" t="0" r="8890" b="0"/>
            <wp:docPr id="1" name="Рисунок 1" descr="Тюменцевский_район сер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юменцевский_район серы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6DF" w:rsidRDefault="00D116DF" w:rsidP="00D116DF">
      <w:pPr>
        <w:pStyle w:val="a3"/>
        <w:rPr>
          <w:sz w:val="26"/>
        </w:rPr>
      </w:pPr>
    </w:p>
    <w:p w:rsidR="00D116DF" w:rsidRDefault="00D116DF" w:rsidP="00DA4FD1">
      <w:pPr>
        <w:pStyle w:val="a3"/>
        <w:jc w:val="left"/>
        <w:rPr>
          <w:sz w:val="26"/>
        </w:rPr>
      </w:pPr>
    </w:p>
    <w:p w:rsidR="005B3C4B" w:rsidRDefault="005B3C4B" w:rsidP="00D116DF">
      <w:pPr>
        <w:pStyle w:val="a3"/>
        <w:rPr>
          <w:caps w:val="0"/>
        </w:rPr>
      </w:pPr>
      <w:r>
        <w:rPr>
          <w:sz w:val="26"/>
        </w:rPr>
        <w:t>АДМИНИСТРАЦИЯ Тюменцевского района Алтайского края</w:t>
      </w:r>
    </w:p>
    <w:p w:rsidR="00E85799" w:rsidRDefault="00E85799" w:rsidP="00D116DF">
      <w:pPr>
        <w:pStyle w:val="3"/>
        <w:ind w:left="0"/>
        <w:jc w:val="left"/>
        <w:rPr>
          <w:rFonts w:ascii="Arial" w:hAnsi="Arial"/>
          <w:spacing w:val="84"/>
          <w:sz w:val="36"/>
        </w:rPr>
      </w:pPr>
    </w:p>
    <w:p w:rsidR="005B3C4B" w:rsidRDefault="005B3C4B" w:rsidP="005B3C4B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E35CEA" w:rsidRPr="00E35CEA" w:rsidRDefault="00E35CEA" w:rsidP="00E35CEA"/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5B3C4B" w:rsidRPr="00667EDC" w:rsidTr="00667EDC">
        <w:trPr>
          <w:trHeight w:val="219"/>
        </w:trPr>
        <w:tc>
          <w:tcPr>
            <w:tcW w:w="2284" w:type="dxa"/>
            <w:tcBorders>
              <w:bottom w:val="single" w:sz="12" w:space="0" w:color="auto"/>
            </w:tcBorders>
          </w:tcPr>
          <w:p w:rsidR="005B3C4B" w:rsidRPr="00E35CEA" w:rsidRDefault="00E35CEA" w:rsidP="00E35CEA">
            <w:pPr>
              <w:spacing w:after="0"/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lang w:val="en-US"/>
              </w:rPr>
              <w:t>05</w:t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  <w:lang w:val="en-US"/>
              </w:rPr>
              <w:t>12</w:t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  <w:lang w:val="en-US"/>
              </w:rPr>
              <w:t>2019</w:t>
            </w:r>
          </w:p>
        </w:tc>
        <w:tc>
          <w:tcPr>
            <w:tcW w:w="2392" w:type="dxa"/>
          </w:tcPr>
          <w:p w:rsidR="005B3C4B" w:rsidRDefault="005B3C4B" w:rsidP="00E35CEA">
            <w:pPr>
              <w:spacing w:after="0"/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5B3C4B" w:rsidRPr="00667EDC" w:rsidRDefault="005B3C4B" w:rsidP="00E35CEA">
            <w:pPr>
              <w:spacing w:after="0"/>
              <w:ind w:right="-2"/>
              <w:jc w:val="right"/>
              <w:rPr>
                <w:rFonts w:ascii="Arial" w:hAnsi="Arial"/>
                <w:sz w:val="24"/>
              </w:rPr>
            </w:pPr>
            <w:r w:rsidRPr="00667EDC"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5B3C4B" w:rsidRPr="00E35CEA" w:rsidRDefault="00E35CEA" w:rsidP="00E35CEA">
            <w:pPr>
              <w:spacing w:after="0"/>
              <w:ind w:right="-2"/>
              <w:rPr>
                <w:rFonts w:ascii="Arial" w:hAnsi="Arial"/>
                <w:sz w:val="24"/>
                <w:lang w:val="en-US"/>
              </w:rPr>
            </w:pPr>
            <w:r>
              <w:rPr>
                <w:rFonts w:ascii="Arial" w:hAnsi="Arial"/>
                <w:sz w:val="24"/>
                <w:lang w:val="en-US"/>
              </w:rPr>
              <w:t>399</w:t>
            </w:r>
          </w:p>
        </w:tc>
      </w:tr>
    </w:tbl>
    <w:p w:rsidR="005B3C4B" w:rsidRDefault="005B3C4B" w:rsidP="00E35CEA">
      <w:pPr>
        <w:spacing w:after="0"/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DA4FD1" w:rsidRPr="00E80FD8" w:rsidRDefault="00DA4FD1" w:rsidP="009B3612">
      <w:pPr>
        <w:spacing w:line="240" w:lineRule="auto"/>
        <w:ind w:right="-2"/>
        <w:jc w:val="center"/>
        <w:rPr>
          <w:rFonts w:ascii="Times New Roman" w:hAnsi="Times New Roman" w:cs="Times New Roman"/>
          <w:sz w:val="18"/>
        </w:rPr>
      </w:pPr>
    </w:p>
    <w:p w:rsidR="00E80FD8" w:rsidRDefault="00E80FD8" w:rsidP="00E80FD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204952">
        <w:rPr>
          <w:rFonts w:ascii="Times New Roman" w:hAnsi="Times New Roman" w:cs="Times New Roman"/>
          <w:b w:val="0"/>
          <w:sz w:val="24"/>
          <w:szCs w:val="24"/>
        </w:rPr>
        <w:t>П</w:t>
      </w:r>
      <w:r>
        <w:rPr>
          <w:rFonts w:ascii="Times New Roman" w:hAnsi="Times New Roman" w:cs="Times New Roman"/>
          <w:b w:val="0"/>
          <w:sz w:val="24"/>
          <w:szCs w:val="24"/>
        </w:rPr>
        <w:t>орядка</w:t>
      </w:r>
    </w:p>
    <w:p w:rsidR="00E80FD8" w:rsidRDefault="00E80FD8" w:rsidP="00E80FD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составления проекта бюджета </w:t>
      </w:r>
    </w:p>
    <w:p w:rsidR="00E80FD8" w:rsidRDefault="00E80FD8" w:rsidP="00E80FD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Тюменцевского района на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очередной</w:t>
      </w:r>
      <w:proofErr w:type="gramEnd"/>
    </w:p>
    <w:p w:rsidR="00E80FD8" w:rsidRPr="00E80FD8" w:rsidRDefault="00E80FD8" w:rsidP="00E80FD8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финансовый год</w:t>
      </w:r>
      <w:r w:rsidR="00DA4FD1" w:rsidRPr="00E80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B3C4B" w:rsidRPr="00E80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736BF" w:rsidRDefault="006736BF" w:rsidP="00E80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F64" w:rsidRDefault="00705F64" w:rsidP="009B3612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B105DE" w:rsidRDefault="00B105DE" w:rsidP="009B3612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705F64" w:rsidRPr="009B3612" w:rsidRDefault="00705F64" w:rsidP="009B3612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9B3612" w:rsidRPr="00B105DE" w:rsidRDefault="00B105DE" w:rsidP="009B361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со </w:t>
      </w:r>
      <w:hyperlink r:id="rId7" w:history="1">
        <w:r w:rsidRPr="00B105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169</w:t>
        </w:r>
      </w:hyperlink>
      <w:r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8" w:history="1">
        <w:r w:rsidRPr="00B105DE">
          <w:rPr>
            <w:rFonts w:ascii="Times New Roman" w:hAnsi="Times New Roman" w:cs="Times New Roman"/>
            <w:color w:val="000000" w:themeColor="text1"/>
            <w:sz w:val="24"/>
            <w:szCs w:val="24"/>
          </w:rPr>
          <w:t>184</w:t>
        </w:r>
      </w:hyperlink>
      <w:r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D116DF"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3C4B"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116DF" w:rsidRPr="009B3612" w:rsidRDefault="00D116DF" w:rsidP="009B3612">
      <w:pPr>
        <w:pStyle w:val="ConsPlusNormal"/>
        <w:jc w:val="both"/>
        <w:rPr>
          <w:color w:val="392C69"/>
          <w:sz w:val="28"/>
          <w:szCs w:val="28"/>
        </w:rPr>
      </w:pPr>
      <w:r w:rsidRPr="009B361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6506F" w:rsidRDefault="005B3C4B" w:rsidP="00E8516A">
      <w:pPr>
        <w:spacing w:after="0" w:line="240" w:lineRule="auto"/>
        <w:ind w:firstLine="720"/>
        <w:rPr>
          <w:rFonts w:ascii="Times New Roman" w:hAnsi="Times New Roman" w:cs="Times New Roman"/>
          <w:sz w:val="32"/>
          <w:szCs w:val="32"/>
        </w:rPr>
      </w:pPr>
      <w:r w:rsidRPr="00D116DF">
        <w:rPr>
          <w:rFonts w:ascii="Times New Roman" w:hAnsi="Times New Roman" w:cs="Times New Roman"/>
          <w:sz w:val="32"/>
          <w:szCs w:val="32"/>
        </w:rPr>
        <w:t>Постановляю:</w:t>
      </w:r>
    </w:p>
    <w:p w:rsidR="00E8516A" w:rsidRPr="00D116DF" w:rsidRDefault="00E8516A" w:rsidP="00B10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06506F" w:rsidRPr="00B105DE" w:rsidRDefault="005B3C4B" w:rsidP="00B105D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116DF">
        <w:rPr>
          <w:rFonts w:ascii="Times New Roman" w:hAnsi="Times New Roman" w:cs="Times New Roman"/>
          <w:sz w:val="24"/>
          <w:szCs w:val="24"/>
        </w:rPr>
        <w:t xml:space="preserve"> </w:t>
      </w:r>
      <w:r w:rsidRPr="00B105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</w:t>
      </w:r>
      <w:r w:rsidR="00B105DE"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05DE" w:rsidRPr="00B105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Утвердить </w:t>
      </w:r>
      <w:hyperlink w:anchor="P39" w:history="1">
        <w:r w:rsidR="00B105DE" w:rsidRPr="00B105DE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Порядок</w:t>
        </w:r>
      </w:hyperlink>
      <w:r w:rsidR="00B105DE" w:rsidRPr="00B105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составления</w:t>
      </w:r>
      <w:r w:rsidR="00B105DE"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05DE">
        <w:rPr>
          <w:rFonts w:ascii="Times New Roman" w:hAnsi="Times New Roman" w:cs="Times New Roman"/>
          <w:b w:val="0"/>
          <w:sz w:val="24"/>
          <w:szCs w:val="24"/>
        </w:rPr>
        <w:t>проекта бюджета Тюменцевского района на очередной финансовый год.</w:t>
      </w:r>
      <w:r w:rsidR="00204952">
        <w:rPr>
          <w:rFonts w:ascii="Times New Roman" w:hAnsi="Times New Roman" w:cs="Times New Roman"/>
          <w:b w:val="0"/>
          <w:sz w:val="24"/>
          <w:szCs w:val="24"/>
        </w:rPr>
        <w:t xml:space="preserve"> (Приложение)</w:t>
      </w:r>
    </w:p>
    <w:p w:rsidR="002A6982" w:rsidRDefault="002A6982" w:rsidP="00B1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5DE">
        <w:rPr>
          <w:rFonts w:ascii="Times New Roman" w:hAnsi="Times New Roman" w:cs="Times New Roman"/>
          <w:sz w:val="24"/>
          <w:szCs w:val="24"/>
        </w:rPr>
        <w:t>2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. </w:t>
      </w:r>
      <w:r w:rsidR="002A2FD7">
        <w:rPr>
          <w:rFonts w:ascii="Times New Roman" w:hAnsi="Times New Roman" w:cs="Times New Roman"/>
          <w:sz w:val="24"/>
          <w:szCs w:val="24"/>
        </w:rPr>
        <w:t>Обнародовать н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 w:rsidR="002A2FD7">
        <w:rPr>
          <w:rFonts w:ascii="Times New Roman" w:hAnsi="Times New Roman" w:cs="Times New Roman"/>
          <w:sz w:val="24"/>
          <w:szCs w:val="24"/>
        </w:rPr>
        <w:t xml:space="preserve">на </w:t>
      </w:r>
      <w:r w:rsidR="005B3C4B" w:rsidRPr="009B3612">
        <w:rPr>
          <w:rFonts w:ascii="Times New Roman" w:hAnsi="Times New Roman" w:cs="Times New Roman"/>
          <w:sz w:val="24"/>
          <w:szCs w:val="24"/>
        </w:rPr>
        <w:t>официально</w:t>
      </w:r>
      <w:r w:rsidR="002A2FD7">
        <w:rPr>
          <w:rFonts w:ascii="Times New Roman" w:hAnsi="Times New Roman" w:cs="Times New Roman"/>
          <w:sz w:val="24"/>
          <w:szCs w:val="24"/>
        </w:rPr>
        <w:t>м сайте Администрации района</w:t>
      </w:r>
      <w:r w:rsidR="00ED612F" w:rsidRPr="009B3612">
        <w:rPr>
          <w:rFonts w:ascii="Times New Roman" w:hAnsi="Times New Roman" w:cs="Times New Roman"/>
          <w:sz w:val="24"/>
          <w:szCs w:val="24"/>
        </w:rPr>
        <w:t>.</w:t>
      </w:r>
    </w:p>
    <w:p w:rsidR="005B3C4B" w:rsidRPr="009B3612" w:rsidRDefault="00B105DE" w:rsidP="00B1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B3C4B" w:rsidRPr="009B36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B3C4B" w:rsidRPr="009B361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председателя комитета по финансам, налоговой и кредитной политике </w:t>
      </w:r>
      <w:proofErr w:type="spellStart"/>
      <w:r w:rsidR="004D1A6A" w:rsidRPr="009B3612">
        <w:rPr>
          <w:rFonts w:ascii="Times New Roman" w:hAnsi="Times New Roman" w:cs="Times New Roman"/>
          <w:sz w:val="24"/>
          <w:szCs w:val="24"/>
        </w:rPr>
        <w:t>Дамер</w:t>
      </w:r>
      <w:proofErr w:type="spellEnd"/>
      <w:r w:rsidR="004D1A6A" w:rsidRPr="009B3612">
        <w:rPr>
          <w:rFonts w:ascii="Times New Roman" w:hAnsi="Times New Roman" w:cs="Times New Roman"/>
          <w:sz w:val="24"/>
          <w:szCs w:val="24"/>
        </w:rPr>
        <w:t xml:space="preserve"> Л.А.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612" w:rsidRDefault="009B3612" w:rsidP="00B1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612" w:rsidRDefault="009B3612" w:rsidP="009B36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5DE" w:rsidRPr="009B3612" w:rsidRDefault="00B105DE" w:rsidP="009B36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4B" w:rsidRPr="009B3612" w:rsidRDefault="006736BF" w:rsidP="009B361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612">
        <w:rPr>
          <w:rFonts w:ascii="Times New Roman" w:hAnsi="Times New Roman" w:cs="Times New Roman"/>
          <w:sz w:val="24"/>
          <w:szCs w:val="24"/>
        </w:rPr>
        <w:t>Глава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района       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    </w:t>
      </w:r>
      <w:r w:rsidR="00D116DF" w:rsidRPr="009B3612">
        <w:rPr>
          <w:rFonts w:ascii="Times New Roman" w:hAnsi="Times New Roman" w:cs="Times New Roman"/>
          <w:sz w:val="24"/>
          <w:szCs w:val="24"/>
        </w:rPr>
        <w:t xml:space="preserve">    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И.И. </w:t>
      </w:r>
      <w:proofErr w:type="spellStart"/>
      <w:r w:rsidR="00E7626B" w:rsidRPr="009B3612">
        <w:rPr>
          <w:rFonts w:ascii="Times New Roman" w:hAnsi="Times New Roman" w:cs="Times New Roman"/>
          <w:sz w:val="24"/>
          <w:szCs w:val="24"/>
        </w:rPr>
        <w:t>Дитц</w:t>
      </w:r>
      <w:proofErr w:type="spellEnd"/>
    </w:p>
    <w:p w:rsidR="009B3612" w:rsidRDefault="009B3612" w:rsidP="00BE42AA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5F64" w:rsidRDefault="00705F64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105DE" w:rsidRDefault="00B105DE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105DE" w:rsidRDefault="00B105DE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105DE" w:rsidRDefault="00B105DE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105DE" w:rsidRDefault="00B105DE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105DE" w:rsidRDefault="00B105DE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5F64" w:rsidRDefault="00705F64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5F64" w:rsidRDefault="00705F64" w:rsidP="005B3C4B">
      <w:pPr>
        <w:pStyle w:val="ConsNonformat"/>
        <w:widowControl/>
        <w:spacing w:line="240" w:lineRule="exact"/>
        <w:ind w:left="5670"/>
        <w:rPr>
          <w:rFonts w:ascii="Times New Roman" w:hAnsi="Times New Roman" w:cs="Times New Roman"/>
          <w:sz w:val="24"/>
          <w:szCs w:val="24"/>
        </w:rPr>
      </w:pPr>
    </w:p>
    <w:p w:rsidR="00E7626B" w:rsidRDefault="00E7626B" w:rsidP="00BE42AA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9D385B" w:rsidRDefault="009D385B" w:rsidP="00BE42AA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B3C4B" w:rsidRPr="00D27230" w:rsidRDefault="005B3C4B" w:rsidP="005B3C4B">
      <w:pPr>
        <w:pStyle w:val="ConsNonformat"/>
        <w:widowControl/>
        <w:spacing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D27230">
        <w:rPr>
          <w:rFonts w:ascii="Times New Roman" w:hAnsi="Times New Roman" w:cs="Times New Roman"/>
          <w:sz w:val="24"/>
          <w:szCs w:val="24"/>
        </w:rPr>
        <w:t>У</w:t>
      </w:r>
      <w:r w:rsidRPr="00D27230">
        <w:rPr>
          <w:rFonts w:ascii="Times New Roman" w:hAnsi="Times New Roman" w:cs="Times New Roman"/>
          <w:caps/>
          <w:sz w:val="24"/>
          <w:szCs w:val="24"/>
        </w:rPr>
        <w:t>твержденО</w:t>
      </w:r>
      <w:r w:rsidRPr="00D272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C4B" w:rsidRPr="00B4249F" w:rsidRDefault="005B3C4B" w:rsidP="00B4249F">
      <w:pPr>
        <w:pStyle w:val="ConsNonformat"/>
        <w:widowControl/>
        <w:tabs>
          <w:tab w:val="left" w:pos="10632"/>
        </w:tabs>
        <w:spacing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D27230">
        <w:rPr>
          <w:rFonts w:ascii="Times New Roman" w:hAnsi="Times New Roman" w:cs="Times New Roman"/>
          <w:sz w:val="24"/>
          <w:szCs w:val="24"/>
        </w:rPr>
        <w:t>Постановлением Администрации Тюменцевского района</w:t>
      </w:r>
      <w:r w:rsidR="00B4249F">
        <w:rPr>
          <w:rFonts w:ascii="Times New Roman" w:hAnsi="Times New Roman" w:cs="Times New Roman"/>
          <w:sz w:val="24"/>
          <w:szCs w:val="24"/>
        </w:rPr>
        <w:t xml:space="preserve"> Алтайского края   </w:t>
      </w:r>
      <w:r w:rsidRPr="00667EDC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03368">
        <w:rPr>
          <w:rFonts w:ascii="Times New Roman" w:hAnsi="Times New Roman" w:cs="Times New Roman"/>
          <w:sz w:val="24"/>
          <w:szCs w:val="24"/>
          <w:u w:val="single"/>
        </w:rPr>
        <w:t xml:space="preserve">05.12.2019г. </w:t>
      </w:r>
      <w:r w:rsidR="00667EDC" w:rsidRPr="00667E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67EDC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424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03368">
        <w:rPr>
          <w:rFonts w:ascii="Times New Roman" w:hAnsi="Times New Roman" w:cs="Times New Roman"/>
          <w:sz w:val="24"/>
          <w:szCs w:val="24"/>
          <w:u w:val="single"/>
        </w:rPr>
        <w:t>399</w:t>
      </w:r>
      <w:r w:rsidR="00B424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67E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B3C4B" w:rsidRPr="00FE4F51" w:rsidRDefault="005B3C4B" w:rsidP="005B3C4B">
      <w:pPr>
        <w:autoSpaceDE w:val="0"/>
        <w:autoSpaceDN w:val="0"/>
        <w:adjustRightInd w:val="0"/>
        <w:ind w:firstLine="709"/>
        <w:jc w:val="both"/>
        <w:rPr>
          <w:color w:val="002060"/>
          <w:sz w:val="24"/>
          <w:szCs w:val="24"/>
        </w:rPr>
      </w:pPr>
    </w:p>
    <w:p w:rsidR="00D01E83" w:rsidRPr="00D27230" w:rsidRDefault="005B3C4B" w:rsidP="00705F64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27230">
        <w:rPr>
          <w:rFonts w:ascii="Times New Roman" w:hAnsi="Times New Roman" w:cs="Times New Roman"/>
          <w:sz w:val="28"/>
          <w:szCs w:val="28"/>
        </w:rPr>
        <w:t>ПОРЯДОК</w:t>
      </w:r>
    </w:p>
    <w:p w:rsidR="00B105DE" w:rsidRPr="00B105DE" w:rsidRDefault="00B105DE" w:rsidP="00B105D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105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составления</w:t>
      </w:r>
      <w:r w:rsidRPr="00B10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проекта бюджета Тюменцевского района на очередной финансовый год</w:t>
      </w:r>
    </w:p>
    <w:p w:rsidR="00155685" w:rsidRDefault="00155685" w:rsidP="00705F6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C7373" w:rsidRPr="008C7373" w:rsidRDefault="008C7373" w:rsidP="008C73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1.1. Проект бюджета </w:t>
      </w:r>
      <w:r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(далее - проект бюджета) разрабатывается в соответствии с Бюджетным </w:t>
      </w:r>
      <w:hyperlink r:id="rId9" w:history="1">
        <w:r w:rsidRPr="008C73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8C7373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C73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Pr="008C7373">
        <w:rPr>
          <w:rFonts w:ascii="Times New Roman" w:hAnsi="Times New Roman" w:cs="Times New Roman"/>
          <w:sz w:val="24"/>
          <w:szCs w:val="24"/>
        </w:rPr>
        <w:t xml:space="preserve"> о бюджетном процессе</w:t>
      </w:r>
      <w:r w:rsidR="006B7895">
        <w:rPr>
          <w:rFonts w:ascii="Times New Roman" w:hAnsi="Times New Roman" w:cs="Times New Roman"/>
          <w:sz w:val="24"/>
          <w:szCs w:val="24"/>
        </w:rPr>
        <w:t xml:space="preserve"> и финансовом контроле в муниципальном образовании Тюменцевский район Алтайского края</w:t>
      </w:r>
      <w:r w:rsidRPr="008C7373">
        <w:rPr>
          <w:rFonts w:ascii="Times New Roman" w:hAnsi="Times New Roman" w:cs="Times New Roman"/>
          <w:sz w:val="24"/>
          <w:szCs w:val="24"/>
        </w:rPr>
        <w:t>, утвержденным реш</w:t>
      </w:r>
      <w:r w:rsidR="006B7895">
        <w:rPr>
          <w:rFonts w:ascii="Times New Roman" w:hAnsi="Times New Roman" w:cs="Times New Roman"/>
          <w:sz w:val="24"/>
          <w:szCs w:val="24"/>
        </w:rPr>
        <w:t xml:space="preserve">ением районного Собрания депутатов </w:t>
      </w:r>
      <w:r w:rsidRPr="008C7373">
        <w:rPr>
          <w:rFonts w:ascii="Times New Roman" w:hAnsi="Times New Roman" w:cs="Times New Roman"/>
          <w:sz w:val="24"/>
          <w:szCs w:val="24"/>
        </w:rPr>
        <w:t>от 2</w:t>
      </w:r>
      <w:r w:rsidR="006B7895">
        <w:rPr>
          <w:rFonts w:ascii="Times New Roman" w:hAnsi="Times New Roman" w:cs="Times New Roman"/>
          <w:sz w:val="24"/>
          <w:szCs w:val="24"/>
        </w:rPr>
        <w:t>8</w:t>
      </w:r>
      <w:r w:rsidRPr="008C7373">
        <w:rPr>
          <w:rFonts w:ascii="Times New Roman" w:hAnsi="Times New Roman" w:cs="Times New Roman"/>
          <w:sz w:val="24"/>
          <w:szCs w:val="24"/>
        </w:rPr>
        <w:t>.1</w:t>
      </w:r>
      <w:r w:rsidR="006B7895">
        <w:rPr>
          <w:rFonts w:ascii="Times New Roman" w:hAnsi="Times New Roman" w:cs="Times New Roman"/>
          <w:sz w:val="24"/>
          <w:szCs w:val="24"/>
        </w:rPr>
        <w:t>2</w:t>
      </w:r>
      <w:r w:rsidRPr="008C7373">
        <w:rPr>
          <w:rFonts w:ascii="Times New Roman" w:hAnsi="Times New Roman" w:cs="Times New Roman"/>
          <w:sz w:val="24"/>
          <w:szCs w:val="24"/>
        </w:rPr>
        <w:t>.20</w:t>
      </w:r>
      <w:r w:rsidR="006B7895">
        <w:rPr>
          <w:rFonts w:ascii="Times New Roman" w:hAnsi="Times New Roman" w:cs="Times New Roman"/>
          <w:sz w:val="24"/>
          <w:szCs w:val="24"/>
        </w:rPr>
        <w:t>1</w:t>
      </w:r>
      <w:r w:rsidRPr="008C7373">
        <w:rPr>
          <w:rFonts w:ascii="Times New Roman" w:hAnsi="Times New Roman" w:cs="Times New Roman"/>
          <w:sz w:val="24"/>
          <w:szCs w:val="24"/>
        </w:rPr>
        <w:t xml:space="preserve">7 N </w:t>
      </w:r>
      <w:r w:rsidR="006B7895">
        <w:rPr>
          <w:rFonts w:ascii="Times New Roman" w:hAnsi="Times New Roman" w:cs="Times New Roman"/>
          <w:sz w:val="24"/>
          <w:szCs w:val="24"/>
        </w:rPr>
        <w:t>56</w:t>
      </w:r>
      <w:r w:rsidRPr="008C7373">
        <w:rPr>
          <w:rFonts w:ascii="Times New Roman" w:hAnsi="Times New Roman" w:cs="Times New Roman"/>
          <w:sz w:val="24"/>
          <w:szCs w:val="24"/>
        </w:rPr>
        <w:t>.</w:t>
      </w:r>
    </w:p>
    <w:p w:rsidR="008C7373" w:rsidRPr="008C7373" w:rsidRDefault="008C7373" w:rsidP="006B78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(в ред. </w:t>
      </w:r>
      <w:r w:rsidR="006B7895">
        <w:rPr>
          <w:rFonts w:ascii="Times New Roman" w:hAnsi="Times New Roman" w:cs="Times New Roman"/>
          <w:sz w:val="24"/>
          <w:szCs w:val="24"/>
        </w:rPr>
        <w:t xml:space="preserve">Решения районного Собрания депутатов </w:t>
      </w:r>
      <w:r w:rsidR="006B7895" w:rsidRPr="008C7373">
        <w:rPr>
          <w:rFonts w:ascii="Times New Roman" w:hAnsi="Times New Roman" w:cs="Times New Roman"/>
          <w:sz w:val="24"/>
          <w:szCs w:val="24"/>
        </w:rPr>
        <w:t xml:space="preserve">от </w:t>
      </w:r>
      <w:r w:rsidR="006B7895">
        <w:rPr>
          <w:rFonts w:ascii="Times New Roman" w:hAnsi="Times New Roman" w:cs="Times New Roman"/>
          <w:sz w:val="24"/>
          <w:szCs w:val="24"/>
        </w:rPr>
        <w:t>11</w:t>
      </w:r>
      <w:r w:rsidR="006B7895" w:rsidRPr="008C7373">
        <w:rPr>
          <w:rFonts w:ascii="Times New Roman" w:hAnsi="Times New Roman" w:cs="Times New Roman"/>
          <w:sz w:val="24"/>
          <w:szCs w:val="24"/>
        </w:rPr>
        <w:t>.1</w:t>
      </w:r>
      <w:r w:rsidR="006B7895">
        <w:rPr>
          <w:rFonts w:ascii="Times New Roman" w:hAnsi="Times New Roman" w:cs="Times New Roman"/>
          <w:sz w:val="24"/>
          <w:szCs w:val="24"/>
        </w:rPr>
        <w:t>0</w:t>
      </w:r>
      <w:r w:rsidR="006B7895" w:rsidRPr="008C7373">
        <w:rPr>
          <w:rFonts w:ascii="Times New Roman" w:hAnsi="Times New Roman" w:cs="Times New Roman"/>
          <w:sz w:val="24"/>
          <w:szCs w:val="24"/>
        </w:rPr>
        <w:t>.20</w:t>
      </w:r>
      <w:r w:rsidR="006B7895">
        <w:rPr>
          <w:rFonts w:ascii="Times New Roman" w:hAnsi="Times New Roman" w:cs="Times New Roman"/>
          <w:sz w:val="24"/>
          <w:szCs w:val="24"/>
        </w:rPr>
        <w:t>19</w:t>
      </w:r>
      <w:r w:rsidR="006B7895" w:rsidRPr="008C7373">
        <w:rPr>
          <w:rFonts w:ascii="Times New Roman" w:hAnsi="Times New Roman" w:cs="Times New Roman"/>
          <w:sz w:val="24"/>
          <w:szCs w:val="24"/>
        </w:rPr>
        <w:t xml:space="preserve"> N </w:t>
      </w:r>
      <w:r w:rsidR="006B7895">
        <w:rPr>
          <w:rFonts w:ascii="Times New Roman" w:hAnsi="Times New Roman" w:cs="Times New Roman"/>
          <w:sz w:val="24"/>
          <w:szCs w:val="24"/>
        </w:rPr>
        <w:t>158</w:t>
      </w:r>
      <w:r w:rsidRPr="008C7373">
        <w:rPr>
          <w:rFonts w:ascii="Times New Roman" w:hAnsi="Times New Roman" w:cs="Times New Roman"/>
          <w:sz w:val="24"/>
          <w:szCs w:val="24"/>
        </w:rPr>
        <w:t>)</w:t>
      </w:r>
    </w:p>
    <w:p w:rsidR="008C7373" w:rsidRPr="002F204E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04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F204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F204E">
        <w:rPr>
          <w:rFonts w:ascii="Times New Roman" w:hAnsi="Times New Roman" w:cs="Times New Roman"/>
          <w:sz w:val="24"/>
          <w:szCs w:val="24"/>
        </w:rPr>
        <w:t xml:space="preserve"> если проект бюджета составляется и утверждается на очередной финансовый год (один год), комитет по финансам, налоговой и кредитной политике (далее - комитет по финансам) разрабатывает и представляет в </w:t>
      </w:r>
      <w:r w:rsidR="009C6DF3">
        <w:rPr>
          <w:rFonts w:ascii="Times New Roman" w:hAnsi="Times New Roman" w:cs="Times New Roman"/>
          <w:sz w:val="24"/>
          <w:szCs w:val="24"/>
        </w:rPr>
        <w:t>А</w:t>
      </w:r>
      <w:r w:rsidRPr="002F204E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2F204E" w:rsidRPr="002F204E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2F204E">
        <w:rPr>
          <w:rFonts w:ascii="Times New Roman" w:hAnsi="Times New Roman" w:cs="Times New Roman"/>
          <w:sz w:val="24"/>
          <w:szCs w:val="24"/>
        </w:rPr>
        <w:t xml:space="preserve"> на утверждение среднесрочный финансовый план </w:t>
      </w:r>
      <w:r w:rsidR="002F204E" w:rsidRPr="002F204E">
        <w:rPr>
          <w:rFonts w:ascii="Times New Roman" w:hAnsi="Times New Roman" w:cs="Times New Roman"/>
          <w:sz w:val="24"/>
          <w:szCs w:val="24"/>
        </w:rPr>
        <w:t>района</w:t>
      </w:r>
      <w:r w:rsidRPr="002F204E">
        <w:rPr>
          <w:rFonts w:ascii="Times New Roman" w:hAnsi="Times New Roman" w:cs="Times New Roman"/>
          <w:sz w:val="24"/>
          <w:szCs w:val="24"/>
        </w:rPr>
        <w:t>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1.2. В Порядке составления проекта бюджета используются понятия и термины, применяемые в Бюджетном</w:t>
      </w:r>
      <w:r w:rsidRPr="006B78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" w:history="1">
        <w:r w:rsidRPr="006B7895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кодексе</w:t>
        </w:r>
      </w:hyperlink>
      <w:r w:rsidRPr="008C737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1.3. Проект бюджета составляется в целях финансового обеспечения расходных обязательств </w:t>
      </w:r>
      <w:r w:rsidR="006B7895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1.4. Составление проекта бюджета основывается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>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373">
        <w:rPr>
          <w:rFonts w:ascii="Times New Roman" w:hAnsi="Times New Roman" w:cs="Times New Roman"/>
          <w:sz w:val="24"/>
          <w:szCs w:val="24"/>
        </w:rPr>
        <w:t>положениях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основных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>направлениях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бюджетной и налоговой политики </w:t>
      </w:r>
      <w:r w:rsidR="006F4EF7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373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 w:rsidR="006F4EF7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бюджетном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(проекте бюджетного прогноза, проекте изменений бюджетного прогноза) </w:t>
      </w:r>
      <w:r w:rsidRPr="002F204E">
        <w:rPr>
          <w:rFonts w:ascii="Times New Roman" w:hAnsi="Times New Roman" w:cs="Times New Roman"/>
          <w:sz w:val="24"/>
          <w:szCs w:val="24"/>
        </w:rPr>
        <w:t xml:space="preserve">на долгосрочный период в случае, если </w:t>
      </w:r>
      <w:r w:rsidR="002F204E" w:rsidRPr="002F204E">
        <w:rPr>
          <w:rFonts w:ascii="Times New Roman" w:hAnsi="Times New Roman" w:cs="Times New Roman"/>
          <w:sz w:val="24"/>
          <w:szCs w:val="24"/>
        </w:rPr>
        <w:t>районным Собранием депутатов</w:t>
      </w:r>
      <w:r w:rsidRPr="002F204E">
        <w:rPr>
          <w:rFonts w:ascii="Times New Roman" w:hAnsi="Times New Roman" w:cs="Times New Roman"/>
          <w:sz w:val="24"/>
          <w:szCs w:val="24"/>
        </w:rPr>
        <w:t xml:space="preserve"> принято решение о его формировании в соответствии с требованиями Бюджетного </w:t>
      </w:r>
      <w:hyperlink r:id="rId12" w:history="1">
        <w:r w:rsidRPr="002F204E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2F204E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(проектах муниципальных программ, проектах изменений муниципальных программ).</w:t>
      </w:r>
    </w:p>
    <w:p w:rsidR="008C7373" w:rsidRPr="008C7373" w:rsidRDefault="008C7373" w:rsidP="008C73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1.5. Исходной базой для разработки проекта бюджета являются: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действующее на момент начала разработки проекта бюджета налоговое и бюджетное законодательство;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lastRenderedPageBreak/>
        <w:t>изменения налогового и бюджетного законодательства, предполагаемые к введению в действие с первого января очередного финансового года;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нормативы отчислений от налоговых и неналоговых доходов, подлежащих зачислению в бюджет </w:t>
      </w:r>
      <w:r w:rsidR="0087505A">
        <w:rPr>
          <w:rFonts w:ascii="Times New Roman" w:hAnsi="Times New Roman" w:cs="Times New Roman"/>
          <w:sz w:val="24"/>
          <w:szCs w:val="24"/>
        </w:rPr>
        <w:t>район</w:t>
      </w:r>
      <w:r w:rsidRPr="008C7373">
        <w:rPr>
          <w:rFonts w:ascii="Times New Roman" w:hAnsi="Times New Roman" w:cs="Times New Roman"/>
          <w:sz w:val="24"/>
          <w:szCs w:val="24"/>
        </w:rPr>
        <w:t>а;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реестр расходных обязательств </w:t>
      </w:r>
      <w:r w:rsidR="0087505A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предполагаемые объемы безвозмездных поступлений в бюджет </w:t>
      </w:r>
      <w:r w:rsidR="0087505A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расчетные показатели главных администраторов доходов бюджета и главных администраторов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 xml:space="preserve">источников внутреннего финансирования дефицита бюджета </w:t>
      </w:r>
      <w:r w:rsidR="0087505A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расчетные показатели главных распорядителей средств бюджета </w:t>
      </w:r>
      <w:r w:rsidR="0087505A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муниципальные программы (проекты муниципальных программ, проекты изменений муниципальных программ).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1.6. До начала составления проекта бюджета комитет по финансам: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осуществляет мониторинг действующих муниципальных правовых актов в части налоговых и неналоговых доходов, в случае необходимости готовит предложения по внесению в них изменений;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проводит инвентаризацию действующих расходных обязательств.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066">
        <w:rPr>
          <w:rFonts w:ascii="Times New Roman" w:hAnsi="Times New Roman" w:cs="Times New Roman"/>
          <w:sz w:val="24"/>
          <w:szCs w:val="24"/>
        </w:rPr>
        <w:t xml:space="preserve">1.7. Составление проекта бюджета </w:t>
      </w:r>
      <w:r w:rsidR="00552550" w:rsidRPr="00F20066">
        <w:rPr>
          <w:rFonts w:ascii="Times New Roman" w:hAnsi="Times New Roman" w:cs="Times New Roman"/>
          <w:sz w:val="24"/>
          <w:szCs w:val="24"/>
        </w:rPr>
        <w:t>района</w:t>
      </w:r>
      <w:r w:rsidRPr="00F20066">
        <w:rPr>
          <w:rFonts w:ascii="Times New Roman" w:hAnsi="Times New Roman" w:cs="Times New Roman"/>
          <w:sz w:val="24"/>
          <w:szCs w:val="24"/>
        </w:rPr>
        <w:t xml:space="preserve"> осуществляется в сроки, устанавливаемые ежегодно распоряжением </w:t>
      </w:r>
      <w:r w:rsidR="009C6DF3">
        <w:rPr>
          <w:rFonts w:ascii="Times New Roman" w:hAnsi="Times New Roman" w:cs="Times New Roman"/>
          <w:sz w:val="24"/>
          <w:szCs w:val="24"/>
        </w:rPr>
        <w:t>А</w:t>
      </w:r>
      <w:r w:rsidRPr="00F2006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20066" w:rsidRPr="00F20066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F20066">
        <w:rPr>
          <w:rFonts w:ascii="Times New Roman" w:hAnsi="Times New Roman" w:cs="Times New Roman"/>
          <w:sz w:val="24"/>
          <w:szCs w:val="24"/>
        </w:rPr>
        <w:t>, подготовку проекта которого осуществляет комитет по финансам.</w:t>
      </w:r>
    </w:p>
    <w:p w:rsidR="008C7373" w:rsidRPr="008C7373" w:rsidRDefault="008C7373" w:rsidP="008C73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II. Основные функции участников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>бюджетного</w:t>
      </w:r>
      <w:proofErr w:type="gramEnd"/>
    </w:p>
    <w:p w:rsidR="008C7373" w:rsidRPr="008C7373" w:rsidRDefault="008C7373" w:rsidP="008C73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процесса при составлении проекта бюджета</w:t>
      </w:r>
    </w:p>
    <w:p w:rsidR="008C7373" w:rsidRPr="008C7373" w:rsidRDefault="008C7373" w:rsidP="008C73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2.1. Комитет по финансам организует работу по составлению проекта бюджета и составляет его, в том числе: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разрабатывает основные направления бюджетной и налоговой политики </w:t>
      </w:r>
      <w:r w:rsidR="00EA71FA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устанавливает порядок и методику планирования бюджетных ассигнований бюджета </w:t>
      </w:r>
      <w:r w:rsidR="00EA71FA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ведет реестр расходных обязательств </w:t>
      </w:r>
      <w:r w:rsidR="00EA71FA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разрабатывает основные характеристики проекта бюджета;</w:t>
      </w:r>
    </w:p>
    <w:p w:rsidR="008C7373" w:rsidRPr="00F20066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разрабатывает и направляет главным распорядителям средств бюджета </w:t>
      </w:r>
      <w:r w:rsidR="000D21B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8C7373">
        <w:rPr>
          <w:rFonts w:ascii="Times New Roman" w:hAnsi="Times New Roman" w:cs="Times New Roman"/>
          <w:sz w:val="24"/>
          <w:szCs w:val="24"/>
        </w:rPr>
        <w:t xml:space="preserve">проектировки предельных </w:t>
      </w:r>
      <w:r w:rsidRPr="00F20066">
        <w:rPr>
          <w:rFonts w:ascii="Times New Roman" w:hAnsi="Times New Roman" w:cs="Times New Roman"/>
          <w:sz w:val="24"/>
          <w:szCs w:val="24"/>
        </w:rPr>
        <w:t xml:space="preserve">объемов (изменений предельных объемов) бюджетных ассигнований бюджета </w:t>
      </w:r>
      <w:r w:rsidR="000D21B3" w:rsidRPr="00F20066">
        <w:rPr>
          <w:rFonts w:ascii="Times New Roman" w:hAnsi="Times New Roman" w:cs="Times New Roman"/>
          <w:sz w:val="24"/>
          <w:szCs w:val="24"/>
        </w:rPr>
        <w:t>района</w:t>
      </w:r>
      <w:r w:rsidRPr="00F20066">
        <w:rPr>
          <w:rFonts w:ascii="Times New Roman" w:hAnsi="Times New Roman" w:cs="Times New Roman"/>
          <w:sz w:val="24"/>
          <w:szCs w:val="24"/>
        </w:rPr>
        <w:t xml:space="preserve"> (за исключением объемов финансирования адресной инвестиционной программы);</w:t>
      </w:r>
    </w:p>
    <w:p w:rsidR="008C7373" w:rsidRPr="00F20066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066">
        <w:rPr>
          <w:rFonts w:ascii="Times New Roman" w:hAnsi="Times New Roman" w:cs="Times New Roman"/>
          <w:sz w:val="24"/>
          <w:szCs w:val="24"/>
        </w:rPr>
        <w:t>доводит до комитета экономического развития и инвестиционной деятельности предельный объем бюджетных ассигнований на финансирование адресной инвестиционной программы;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066">
        <w:rPr>
          <w:rFonts w:ascii="Times New Roman" w:hAnsi="Times New Roman" w:cs="Times New Roman"/>
          <w:sz w:val="24"/>
          <w:szCs w:val="24"/>
        </w:rPr>
        <w:t>устанавливает перечень и коды целевых</w:t>
      </w:r>
      <w:r w:rsidRPr="008C7373">
        <w:rPr>
          <w:rFonts w:ascii="Times New Roman" w:hAnsi="Times New Roman" w:cs="Times New Roman"/>
          <w:sz w:val="24"/>
          <w:szCs w:val="24"/>
        </w:rPr>
        <w:t xml:space="preserve"> статей расходов бюджета </w:t>
      </w:r>
      <w:r w:rsidR="000D21B3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lastRenderedPageBreak/>
        <w:t xml:space="preserve">разрабатывает совместно с главными администраторами доходов бюджета </w:t>
      </w:r>
      <w:r w:rsidR="000D21B3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и главными администраторами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 xml:space="preserve">источников внутреннего финансирования дефицита бюджета </w:t>
      </w:r>
      <w:r w:rsidR="000D21B3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прогноз доходов и источников внутреннего финансирования по статьям классификации доходов бюджета </w:t>
      </w:r>
      <w:r w:rsidR="000D21B3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и по источникам внутреннего финансирования дефицита бюджета </w:t>
      </w:r>
      <w:r w:rsidR="000D21B3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ведет реестр источников доходов бюджета </w:t>
      </w:r>
      <w:r w:rsidR="00DF6935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разрабатывает проекты программ муниципальных внутренних заимствований </w:t>
      </w:r>
      <w:r w:rsidR="00DF69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муниципальных гарантий </w:t>
      </w:r>
      <w:r w:rsidR="00DF69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осуществляет оценку ожидаемого исполнения бюджета </w:t>
      </w:r>
      <w:r w:rsidR="00DF69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за текущий финансовый год;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вносит изменения в основные характеристики проекта бюджета при уточнении основных параметров прогноза социально-экономического развития </w:t>
      </w:r>
      <w:r w:rsidR="00DF6935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разрабатывает проект бюджетного прогноза </w:t>
      </w:r>
      <w:r w:rsidR="00DF6935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(проект изменений бюджетного прогноза </w:t>
      </w:r>
      <w:r w:rsidR="00DF6935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);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в</w:t>
      </w:r>
      <w:r w:rsidR="00E14262">
        <w:rPr>
          <w:rFonts w:ascii="Times New Roman" w:hAnsi="Times New Roman" w:cs="Times New Roman"/>
          <w:sz w:val="24"/>
          <w:szCs w:val="24"/>
        </w:rPr>
        <w:t>ыносит на рассмотрение комиссии</w:t>
      </w:r>
      <w:r w:rsidRPr="008C7373">
        <w:rPr>
          <w:rFonts w:ascii="Times New Roman" w:hAnsi="Times New Roman" w:cs="Times New Roman"/>
          <w:sz w:val="24"/>
          <w:szCs w:val="24"/>
        </w:rPr>
        <w:t xml:space="preserve"> по </w:t>
      </w:r>
      <w:r w:rsidR="00E14262">
        <w:rPr>
          <w:rFonts w:ascii="Times New Roman" w:hAnsi="Times New Roman" w:cs="Times New Roman"/>
          <w:sz w:val="24"/>
          <w:szCs w:val="24"/>
        </w:rPr>
        <w:t>бюджету</w:t>
      </w:r>
      <w:r w:rsidRPr="008C7373">
        <w:rPr>
          <w:rFonts w:ascii="Times New Roman" w:hAnsi="Times New Roman" w:cs="Times New Roman"/>
          <w:sz w:val="24"/>
          <w:szCs w:val="24"/>
        </w:rPr>
        <w:t xml:space="preserve"> в предстоящем году и на среднесрочную перспективу (далее - комиссия) основные характеристики доходной и расходной частей проекта бюджета, основные направления бюджетной и налоговой политики </w:t>
      </w:r>
      <w:r w:rsidR="00E14262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формирует проект решения о бюджете </w:t>
      </w:r>
      <w:r w:rsidR="00E14262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на очередной финансовый год, пояснительную записку и другие документы и материалы, предоставляемые одновременно с проектом бюджета.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2.2. Комитет </w:t>
      </w:r>
      <w:r w:rsidR="00E14262">
        <w:rPr>
          <w:rFonts w:ascii="Times New Roman" w:hAnsi="Times New Roman" w:cs="Times New Roman"/>
          <w:sz w:val="24"/>
          <w:szCs w:val="24"/>
        </w:rPr>
        <w:t>по экономике, земельным и имущественным отношениям Администрации 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при составлении проекта бюджета:</w:t>
      </w:r>
    </w:p>
    <w:p w:rsidR="008C7373" w:rsidRPr="008C7373" w:rsidRDefault="008C7373" w:rsidP="00E142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разрабатывает прогноз социально-экономического развития </w:t>
      </w:r>
      <w:r w:rsidR="00176635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осуществляет подготовку предварительных итогов социально-экономического развития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за истекший период текущего финансового года и ожидаемых итогов социально-экономического развития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за текущий финансовый год и представляет в комитет по финансам;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рассматривает представленные ответственными исполнителями проекты муниципальных программ (проекты изменений муниципальных программ);</w:t>
      </w:r>
    </w:p>
    <w:p w:rsidR="008C7373" w:rsidRPr="008C7373" w:rsidRDefault="008C7373" w:rsidP="001766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осуществляет оценку эффективности предоставления налоговых льгот по местным налогам и сборам, публикует информацию о результатах оценки потерь бюджета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в связи с предоставлением льгот, а также экономической, бюджетной и социальной эффективности льгот.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2.3. Главные распорядители средств бюджета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при составлении проекта бюджета: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представляют в комитет по финансам необходимые сведения и расчеты для составления проекта бюджета с обоснованием эффективности их использования;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373">
        <w:rPr>
          <w:rFonts w:ascii="Times New Roman" w:hAnsi="Times New Roman" w:cs="Times New Roman"/>
          <w:sz w:val="24"/>
          <w:szCs w:val="24"/>
        </w:rPr>
        <w:t xml:space="preserve">распределяют предельные объемы бюджетных ассигнований на очередной финансовый год по соответствующим получателям средств бюджета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разделам, </w:t>
      </w:r>
      <w:r w:rsidRPr="008C7373">
        <w:rPr>
          <w:rFonts w:ascii="Times New Roman" w:hAnsi="Times New Roman" w:cs="Times New Roman"/>
          <w:sz w:val="24"/>
          <w:szCs w:val="24"/>
        </w:rPr>
        <w:lastRenderedPageBreak/>
        <w:t xml:space="preserve">подразделам, целевым статьям, группам (группам и подгруппам) видов расходов бюджетов либо по получателям средств бюджета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разделам, подразделам и (или) целевым статьям (муниципальным программам и </w:t>
      </w:r>
      <w:proofErr w:type="spellStart"/>
      <w:r w:rsidRPr="008C7373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8C7373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бюджетов;</w:t>
      </w:r>
      <w:proofErr w:type="gramEnd"/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осуществляют подготовку проектов муниципальных программ (проектов изменений муниципальных программ).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2.4. Получатели бюджетных сре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едставляют главному распорядителю необходимые сведения и расчеты для составления проекта бюджета </w:t>
      </w:r>
      <w:r w:rsidR="00176635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 xml:space="preserve">Главные администраторы доходов бюджета </w:t>
      </w:r>
      <w:r w:rsidR="00AE1C8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8C7373">
        <w:rPr>
          <w:rFonts w:ascii="Times New Roman" w:hAnsi="Times New Roman" w:cs="Times New Roman"/>
          <w:sz w:val="24"/>
          <w:szCs w:val="24"/>
        </w:rPr>
        <w:t xml:space="preserve">(главные администраторы источников внутреннего финансирования дефицита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) предоставляют в комитет по финансам сведения об ожидаемом поступлении доходов (источников внутреннего финансирования дефицита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) в текущем финансовом году, о прогнозе поступлений на очередной финансовый год и плановый период по </w:t>
      </w:r>
      <w:proofErr w:type="spellStart"/>
      <w:r w:rsidRPr="008C7373">
        <w:rPr>
          <w:rFonts w:ascii="Times New Roman" w:hAnsi="Times New Roman" w:cs="Times New Roman"/>
          <w:sz w:val="24"/>
          <w:szCs w:val="24"/>
        </w:rPr>
        <w:t>администрируемым</w:t>
      </w:r>
      <w:proofErr w:type="spellEnd"/>
      <w:r w:rsidRPr="008C7373">
        <w:rPr>
          <w:rFonts w:ascii="Times New Roman" w:hAnsi="Times New Roman" w:cs="Times New Roman"/>
          <w:sz w:val="24"/>
          <w:szCs w:val="24"/>
        </w:rPr>
        <w:t xml:space="preserve"> доходам (источникам внутреннего финансирования дефицита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) в соответствии с утвержденной ими методикой прогнозирования поступлений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доходов (источников внутреннего финансирования дефицита), </w:t>
      </w:r>
      <w:r w:rsidRPr="00BC79C0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165" w:history="1">
        <w:r w:rsidRPr="00BC79C0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Pr="00BC79C0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375973">
        <w:rPr>
          <w:rFonts w:ascii="Times New Roman" w:hAnsi="Times New Roman" w:cs="Times New Roman"/>
          <w:sz w:val="24"/>
          <w:szCs w:val="24"/>
        </w:rPr>
        <w:t xml:space="preserve"> 1</w:t>
      </w:r>
      <w:r w:rsidRPr="00BC79C0">
        <w:rPr>
          <w:rFonts w:ascii="Times New Roman" w:hAnsi="Times New Roman" w:cs="Times New Roman"/>
          <w:sz w:val="24"/>
          <w:szCs w:val="24"/>
        </w:rPr>
        <w:t xml:space="preserve"> к Порядку составления проекта бюджета </w:t>
      </w:r>
      <w:r w:rsidR="00BC79C0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BC79C0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8C7373" w:rsidRPr="008C7373" w:rsidRDefault="008C7373" w:rsidP="008C73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III. Основные этапы составления проекта бюджета</w:t>
      </w:r>
    </w:p>
    <w:p w:rsidR="008C7373" w:rsidRPr="008C7373" w:rsidRDefault="008C7373" w:rsidP="008C73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8C73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3.1. Проект решения о бюджете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разрабатывается в два этапа.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3.2. Первый этап формирования проекта бюджета включает: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разработку прогноза социально-экономического развития </w:t>
      </w:r>
      <w:r w:rsidR="00AE1C8F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разработку основных направлений бюджетной и налоговой политики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разработку проектов муниципальных программ (проектов изменений муниципальных программ);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ведение реестра расходных обязательств </w:t>
      </w:r>
      <w:r w:rsidR="00AE1C8F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ведение </w:t>
      </w:r>
      <w:proofErr w:type="gramStart"/>
      <w:r w:rsidRPr="008C7373">
        <w:rPr>
          <w:rFonts w:ascii="Times New Roman" w:hAnsi="Times New Roman" w:cs="Times New Roman"/>
          <w:sz w:val="24"/>
          <w:szCs w:val="24"/>
        </w:rPr>
        <w:t xml:space="preserve">реестра источников доходов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разработку проекта бюджетного прогноза </w:t>
      </w:r>
      <w:r w:rsidR="00AE1C8F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(проекта изменений бюджетного прогноза </w:t>
      </w:r>
      <w:r w:rsidR="00AE1C8F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) </w:t>
      </w:r>
      <w:r w:rsidRPr="00F20066">
        <w:rPr>
          <w:rFonts w:ascii="Times New Roman" w:hAnsi="Times New Roman" w:cs="Times New Roman"/>
          <w:sz w:val="24"/>
          <w:szCs w:val="24"/>
        </w:rPr>
        <w:t xml:space="preserve">на долгосрочный период в случае, если </w:t>
      </w:r>
      <w:r w:rsidR="00F20066" w:rsidRPr="00F20066">
        <w:rPr>
          <w:rFonts w:ascii="Times New Roman" w:hAnsi="Times New Roman" w:cs="Times New Roman"/>
          <w:sz w:val="24"/>
          <w:szCs w:val="24"/>
        </w:rPr>
        <w:t>районным Собранием депутатов</w:t>
      </w:r>
      <w:r w:rsidRPr="00F20066">
        <w:rPr>
          <w:rFonts w:ascii="Times New Roman" w:hAnsi="Times New Roman" w:cs="Times New Roman"/>
          <w:sz w:val="24"/>
          <w:szCs w:val="24"/>
        </w:rPr>
        <w:t xml:space="preserve"> принято решение о его формировании в соответствии с требованиями Бюджетного </w:t>
      </w:r>
      <w:hyperlink r:id="rId13" w:history="1">
        <w:r w:rsidRPr="00F20066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F2006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разработку основных характеристик проекта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формируемых на основе реестра расходных обязательств </w:t>
      </w:r>
      <w:r w:rsidR="00AE1C8F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и прогнозных показателях, представленных в комитет по финансам главными администраторами (администраторами) доходов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главными администраторами (администраторами) источников внутреннего финансирования дефицита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, главными распорядителями средств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>.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>3.3. Второй этап формирования проекта бюджета включает:</w:t>
      </w:r>
    </w:p>
    <w:p w:rsidR="008C7373" w:rsidRP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373">
        <w:rPr>
          <w:rFonts w:ascii="Times New Roman" w:hAnsi="Times New Roman" w:cs="Times New Roman"/>
          <w:sz w:val="24"/>
          <w:szCs w:val="24"/>
        </w:rPr>
        <w:t xml:space="preserve">разработку и представление главными распорядителями средств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в </w:t>
      </w:r>
      <w:r w:rsidRPr="008C7373">
        <w:rPr>
          <w:rFonts w:ascii="Times New Roman" w:hAnsi="Times New Roman" w:cs="Times New Roman"/>
          <w:sz w:val="24"/>
          <w:szCs w:val="24"/>
        </w:rPr>
        <w:lastRenderedPageBreak/>
        <w:t xml:space="preserve">комитет по финансам предложений по внесению изменений в распределение бюджетных ассигнований на очередной финансовый год по разделам, подразделам, целевым статьям, группам (группам и подгруппам) видов расходов бюджета либо по разделам, подразделам и (или) целевым статьям (муниципальным программам и </w:t>
      </w:r>
      <w:proofErr w:type="spellStart"/>
      <w:r w:rsidRPr="008C7373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8C7373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бюджетов Российской</w:t>
      </w:r>
      <w:proofErr w:type="gramEnd"/>
      <w:r w:rsidRPr="008C7373">
        <w:rPr>
          <w:rFonts w:ascii="Times New Roman" w:hAnsi="Times New Roman" w:cs="Times New Roman"/>
          <w:sz w:val="24"/>
          <w:szCs w:val="24"/>
        </w:rPr>
        <w:t xml:space="preserve"> Федерации;</w:t>
      </w:r>
    </w:p>
    <w:p w:rsidR="008C7373" w:rsidRDefault="008C7373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разработку и представление главными распорядителями средств бюджета </w:t>
      </w:r>
      <w:r w:rsidR="00AE1C8F">
        <w:rPr>
          <w:rFonts w:ascii="Times New Roman" w:hAnsi="Times New Roman" w:cs="Times New Roman"/>
          <w:sz w:val="24"/>
          <w:szCs w:val="24"/>
        </w:rPr>
        <w:t>района</w:t>
      </w:r>
      <w:r w:rsidRPr="008C7373">
        <w:rPr>
          <w:rFonts w:ascii="Times New Roman" w:hAnsi="Times New Roman" w:cs="Times New Roman"/>
          <w:sz w:val="24"/>
          <w:szCs w:val="24"/>
        </w:rPr>
        <w:t xml:space="preserve"> в </w:t>
      </w:r>
      <w:r w:rsidR="00AE1C8F">
        <w:rPr>
          <w:rFonts w:ascii="Times New Roman" w:hAnsi="Times New Roman" w:cs="Times New Roman"/>
          <w:sz w:val="24"/>
          <w:szCs w:val="24"/>
        </w:rPr>
        <w:t>к</w:t>
      </w:r>
      <w:r w:rsidR="00AE1C8F" w:rsidRPr="008C7373">
        <w:rPr>
          <w:rFonts w:ascii="Times New Roman" w:hAnsi="Times New Roman" w:cs="Times New Roman"/>
          <w:sz w:val="24"/>
          <w:szCs w:val="24"/>
        </w:rPr>
        <w:t xml:space="preserve">омитет </w:t>
      </w:r>
      <w:r w:rsidR="00AE1C8F">
        <w:rPr>
          <w:rFonts w:ascii="Times New Roman" w:hAnsi="Times New Roman" w:cs="Times New Roman"/>
          <w:sz w:val="24"/>
          <w:szCs w:val="24"/>
        </w:rPr>
        <w:t>по экономике, земельным и имущественным отношениям</w:t>
      </w:r>
      <w:r w:rsidRPr="008C7373">
        <w:rPr>
          <w:rFonts w:ascii="Times New Roman" w:hAnsi="Times New Roman" w:cs="Times New Roman"/>
          <w:sz w:val="24"/>
          <w:szCs w:val="24"/>
        </w:rPr>
        <w:t xml:space="preserve"> предложений по внесению изменений в </w:t>
      </w:r>
      <w:proofErr w:type="spellStart"/>
      <w:r w:rsidRPr="00F20066">
        <w:rPr>
          <w:rFonts w:ascii="Times New Roman" w:hAnsi="Times New Roman" w:cs="Times New Roman"/>
          <w:sz w:val="24"/>
          <w:szCs w:val="24"/>
        </w:rPr>
        <w:t>пообъектное</w:t>
      </w:r>
      <w:proofErr w:type="spellEnd"/>
      <w:r w:rsidRPr="00F20066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ассигнований, предусмотренных на адресную инвестиционную программу</w:t>
      </w:r>
      <w:r w:rsidRPr="008C7373">
        <w:rPr>
          <w:rFonts w:ascii="Times New Roman" w:hAnsi="Times New Roman" w:cs="Times New Roman"/>
          <w:sz w:val="24"/>
          <w:szCs w:val="24"/>
        </w:rPr>
        <w:t>;</w:t>
      </w:r>
    </w:p>
    <w:p w:rsidR="00571732" w:rsidRPr="008C7373" w:rsidRDefault="00571732" w:rsidP="008C73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1732" w:rsidRDefault="008C7373" w:rsidP="005717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066">
        <w:rPr>
          <w:rFonts w:ascii="Times New Roman" w:hAnsi="Times New Roman" w:cs="Times New Roman"/>
          <w:sz w:val="24"/>
          <w:szCs w:val="24"/>
        </w:rPr>
        <w:t xml:space="preserve">разработку </w:t>
      </w:r>
      <w:r w:rsidR="00A85908" w:rsidRPr="00F20066">
        <w:rPr>
          <w:rFonts w:ascii="Times New Roman" w:hAnsi="Times New Roman" w:cs="Times New Roman"/>
          <w:sz w:val="24"/>
          <w:szCs w:val="24"/>
        </w:rPr>
        <w:t xml:space="preserve">комитетом по экономике, земельным и имущественным отношениям </w:t>
      </w:r>
      <w:r w:rsidRPr="00F20066">
        <w:rPr>
          <w:rFonts w:ascii="Times New Roman" w:hAnsi="Times New Roman" w:cs="Times New Roman"/>
          <w:sz w:val="24"/>
          <w:szCs w:val="24"/>
        </w:rPr>
        <w:t>в соответствии с доведенными бюджетными ассигнованиями проекта адресной инвестиционной программы на очередной финансовый год и представление его в комитет по финансам;</w:t>
      </w:r>
    </w:p>
    <w:p w:rsidR="00571732" w:rsidRPr="008C7373" w:rsidRDefault="00571732" w:rsidP="005717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1732" w:rsidRDefault="00AF1E63" w:rsidP="00AF1E6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C7373" w:rsidRPr="008C7373">
        <w:rPr>
          <w:rFonts w:ascii="Times New Roman" w:hAnsi="Times New Roman" w:cs="Times New Roman"/>
          <w:sz w:val="24"/>
          <w:szCs w:val="24"/>
        </w:rPr>
        <w:t>формирование комитетом по финансам итогового документа проекта бюджета;</w:t>
      </w:r>
    </w:p>
    <w:p w:rsidR="00571732" w:rsidRPr="008C7373" w:rsidRDefault="00571732" w:rsidP="005717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C7373" w:rsidRPr="008C7373" w:rsidRDefault="008C7373" w:rsidP="0057173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C7373">
        <w:rPr>
          <w:rFonts w:ascii="Times New Roman" w:hAnsi="Times New Roman" w:cs="Times New Roman"/>
          <w:sz w:val="24"/>
          <w:szCs w:val="24"/>
        </w:rPr>
        <w:t xml:space="preserve">внесение проекта бюджета с документами и материалами, указанными в </w:t>
      </w:r>
      <w:hyperlink r:id="rId14" w:history="1">
        <w:r w:rsidRPr="00A8590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статье </w:t>
        </w:r>
        <w:r w:rsidR="00A85908" w:rsidRPr="00A85908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r w:rsidR="00A85908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8C7373">
        <w:rPr>
          <w:rFonts w:ascii="Times New Roman" w:hAnsi="Times New Roman" w:cs="Times New Roman"/>
          <w:sz w:val="24"/>
          <w:szCs w:val="24"/>
        </w:rPr>
        <w:t xml:space="preserve"> Положения </w:t>
      </w:r>
      <w:r w:rsidR="00571732" w:rsidRPr="008C7373">
        <w:rPr>
          <w:rFonts w:ascii="Times New Roman" w:hAnsi="Times New Roman" w:cs="Times New Roman"/>
          <w:sz w:val="24"/>
          <w:szCs w:val="24"/>
        </w:rPr>
        <w:t>о бюджетном процессе</w:t>
      </w:r>
      <w:r w:rsidR="00571732">
        <w:rPr>
          <w:rFonts w:ascii="Times New Roman" w:hAnsi="Times New Roman" w:cs="Times New Roman"/>
          <w:sz w:val="24"/>
          <w:szCs w:val="24"/>
        </w:rPr>
        <w:t xml:space="preserve"> и финансовом контроле в муниципальном образовании Тюменцевский район Алтайского края</w:t>
      </w:r>
      <w:r w:rsidR="00571732" w:rsidRPr="008C7373">
        <w:rPr>
          <w:rFonts w:ascii="Times New Roman" w:hAnsi="Times New Roman" w:cs="Times New Roman"/>
          <w:sz w:val="24"/>
          <w:szCs w:val="24"/>
        </w:rPr>
        <w:t>, утвержденным реш</w:t>
      </w:r>
      <w:r w:rsidR="00571732">
        <w:rPr>
          <w:rFonts w:ascii="Times New Roman" w:hAnsi="Times New Roman" w:cs="Times New Roman"/>
          <w:sz w:val="24"/>
          <w:szCs w:val="24"/>
        </w:rPr>
        <w:t xml:space="preserve">ением районного Собрания депутатов </w:t>
      </w:r>
      <w:r w:rsidR="00571732" w:rsidRPr="008C7373">
        <w:rPr>
          <w:rFonts w:ascii="Times New Roman" w:hAnsi="Times New Roman" w:cs="Times New Roman"/>
          <w:sz w:val="24"/>
          <w:szCs w:val="24"/>
        </w:rPr>
        <w:t>от 2</w:t>
      </w:r>
      <w:r w:rsidR="00571732">
        <w:rPr>
          <w:rFonts w:ascii="Times New Roman" w:hAnsi="Times New Roman" w:cs="Times New Roman"/>
          <w:sz w:val="24"/>
          <w:szCs w:val="24"/>
        </w:rPr>
        <w:t>8</w:t>
      </w:r>
      <w:r w:rsidR="00571732" w:rsidRPr="008C7373">
        <w:rPr>
          <w:rFonts w:ascii="Times New Roman" w:hAnsi="Times New Roman" w:cs="Times New Roman"/>
          <w:sz w:val="24"/>
          <w:szCs w:val="24"/>
        </w:rPr>
        <w:t>.1</w:t>
      </w:r>
      <w:r w:rsidR="00571732">
        <w:rPr>
          <w:rFonts w:ascii="Times New Roman" w:hAnsi="Times New Roman" w:cs="Times New Roman"/>
          <w:sz w:val="24"/>
          <w:szCs w:val="24"/>
        </w:rPr>
        <w:t>2</w:t>
      </w:r>
      <w:r w:rsidR="00571732" w:rsidRPr="008C7373">
        <w:rPr>
          <w:rFonts w:ascii="Times New Roman" w:hAnsi="Times New Roman" w:cs="Times New Roman"/>
          <w:sz w:val="24"/>
          <w:szCs w:val="24"/>
        </w:rPr>
        <w:t>.20</w:t>
      </w:r>
      <w:r w:rsidR="00571732">
        <w:rPr>
          <w:rFonts w:ascii="Times New Roman" w:hAnsi="Times New Roman" w:cs="Times New Roman"/>
          <w:sz w:val="24"/>
          <w:szCs w:val="24"/>
        </w:rPr>
        <w:t>1</w:t>
      </w:r>
      <w:r w:rsidR="00571732" w:rsidRPr="008C7373">
        <w:rPr>
          <w:rFonts w:ascii="Times New Roman" w:hAnsi="Times New Roman" w:cs="Times New Roman"/>
          <w:sz w:val="24"/>
          <w:szCs w:val="24"/>
        </w:rPr>
        <w:t xml:space="preserve">7 N </w:t>
      </w:r>
      <w:r w:rsidR="00571732">
        <w:rPr>
          <w:rFonts w:ascii="Times New Roman" w:hAnsi="Times New Roman" w:cs="Times New Roman"/>
          <w:sz w:val="24"/>
          <w:szCs w:val="24"/>
        </w:rPr>
        <w:t>56</w:t>
      </w:r>
      <w:r w:rsidR="00571732" w:rsidRPr="008C7373">
        <w:rPr>
          <w:rFonts w:ascii="Times New Roman" w:hAnsi="Times New Roman" w:cs="Times New Roman"/>
          <w:sz w:val="24"/>
          <w:szCs w:val="24"/>
        </w:rPr>
        <w:t>.</w:t>
      </w:r>
      <w:r w:rsidRPr="008C7373">
        <w:rPr>
          <w:rFonts w:ascii="Times New Roman" w:hAnsi="Times New Roman" w:cs="Times New Roman"/>
          <w:sz w:val="24"/>
          <w:szCs w:val="24"/>
        </w:rPr>
        <w:t xml:space="preserve">, на рассмотрение </w:t>
      </w:r>
      <w:r w:rsidR="00571732">
        <w:rPr>
          <w:rFonts w:ascii="Times New Roman" w:hAnsi="Times New Roman" w:cs="Times New Roman"/>
          <w:sz w:val="24"/>
          <w:szCs w:val="24"/>
        </w:rPr>
        <w:t>районному Собранию Депутатов</w:t>
      </w:r>
      <w:r w:rsidRPr="008C7373">
        <w:rPr>
          <w:rFonts w:ascii="Times New Roman" w:hAnsi="Times New Roman" w:cs="Times New Roman"/>
          <w:sz w:val="24"/>
          <w:szCs w:val="24"/>
        </w:rPr>
        <w:t>.</w:t>
      </w:r>
    </w:p>
    <w:p w:rsidR="005B3C4B" w:rsidRDefault="005B3C4B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375973" w:rsidRPr="00F53022" w:rsidRDefault="00F53022" w:rsidP="00F53022">
      <w:pPr>
        <w:spacing w:after="1"/>
        <w:jc w:val="right"/>
        <w:rPr>
          <w:rFonts w:ascii="Times New Roman" w:hAnsi="Times New Roman" w:cs="Times New Roman"/>
        </w:rPr>
      </w:pPr>
      <w:r w:rsidRPr="00F53022">
        <w:rPr>
          <w:rFonts w:ascii="Times New Roman" w:hAnsi="Times New Roman" w:cs="Times New Roman"/>
        </w:rPr>
        <w:lastRenderedPageBreak/>
        <w:t>Приложение 1</w:t>
      </w:r>
    </w:p>
    <w:p w:rsid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65"/>
      <w:bookmarkEnd w:id="0"/>
    </w:p>
    <w:p w:rsid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</w:p>
    <w:p w:rsid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</w:p>
    <w:p w:rsid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>СВЕДЕНИЯ</w:t>
      </w:r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>об ожидаемых и прогнозируемых поступлениях доходов</w:t>
      </w:r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>(источников внутреннего финансирования дефицита) бюджета</w:t>
      </w:r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Тюменцевского района</w:t>
      </w:r>
      <w:r w:rsidRPr="00375973">
        <w:rPr>
          <w:rFonts w:ascii="Times New Roman" w:hAnsi="Times New Roman" w:cs="Times New Roman"/>
        </w:rPr>
        <w:t xml:space="preserve"> на период 20__ - 20__ годы</w:t>
      </w:r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>___________________________________________________________________________</w:t>
      </w:r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75973">
        <w:rPr>
          <w:rFonts w:ascii="Times New Roman" w:hAnsi="Times New Roman" w:cs="Times New Roman"/>
        </w:rPr>
        <w:t>(наименование главного администратора доходов (источников внутреннего</w:t>
      </w:r>
      <w:proofErr w:type="gramEnd"/>
    </w:p>
    <w:p w:rsidR="00375973" w:rsidRPr="00375973" w:rsidRDefault="00375973" w:rsidP="00375973">
      <w:pPr>
        <w:pStyle w:val="ConsPlusNonformat"/>
        <w:jc w:val="center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 xml:space="preserve">финансирования дефицита бюджета </w:t>
      </w:r>
      <w:r>
        <w:rPr>
          <w:rFonts w:ascii="Times New Roman" w:hAnsi="Times New Roman" w:cs="Times New Roman"/>
        </w:rPr>
        <w:t>района</w:t>
      </w:r>
      <w:r w:rsidRPr="00375973">
        <w:rPr>
          <w:rFonts w:ascii="Times New Roman" w:hAnsi="Times New Roman" w:cs="Times New Roman"/>
        </w:rPr>
        <w:t>)</w:t>
      </w:r>
    </w:p>
    <w:p w:rsidR="00375973" w:rsidRDefault="00375973" w:rsidP="0037597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757"/>
        <w:gridCol w:w="2324"/>
        <w:gridCol w:w="1247"/>
        <w:gridCol w:w="1984"/>
      </w:tblGrid>
      <w:tr w:rsidR="00375973" w:rsidRPr="00375973" w:rsidTr="005C1C7D">
        <w:tc>
          <w:tcPr>
            <w:tcW w:w="1701" w:type="dxa"/>
            <w:vMerge w:val="restart"/>
          </w:tcPr>
          <w:p w:rsidR="00375973" w:rsidRPr="00375973" w:rsidRDefault="00375973" w:rsidP="003759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757" w:type="dxa"/>
            <w:vMerge w:val="restart"/>
          </w:tcPr>
          <w:p w:rsidR="00375973" w:rsidRPr="00375973" w:rsidRDefault="00375973" w:rsidP="00375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Наименование кода бюджетной классификации</w:t>
            </w:r>
          </w:p>
        </w:tc>
        <w:tc>
          <w:tcPr>
            <w:tcW w:w="5555" w:type="dxa"/>
            <w:gridSpan w:val="3"/>
          </w:tcPr>
          <w:p w:rsidR="00375973" w:rsidRPr="00375973" w:rsidRDefault="00375973" w:rsidP="003759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Расчет поступлений в соответствии с утвержденной методикой прогнозирования доходов (источников внутреннего финансирования дефицита)</w:t>
            </w:r>
          </w:p>
        </w:tc>
      </w:tr>
      <w:tr w:rsidR="00375973" w:rsidRPr="00375973" w:rsidTr="005C1C7D">
        <w:tc>
          <w:tcPr>
            <w:tcW w:w="1701" w:type="dxa"/>
            <w:vMerge/>
          </w:tcPr>
          <w:p w:rsidR="00375973" w:rsidRPr="00375973" w:rsidRDefault="00375973" w:rsidP="003759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375973" w:rsidRPr="00375973" w:rsidRDefault="00375973" w:rsidP="003759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375973" w:rsidRPr="00375973" w:rsidRDefault="00375973" w:rsidP="00375973">
            <w:pPr>
              <w:pStyle w:val="ConsPlusNormal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формула (методика) расчета</w:t>
            </w:r>
          </w:p>
        </w:tc>
        <w:tc>
          <w:tcPr>
            <w:tcW w:w="1247" w:type="dxa"/>
          </w:tcPr>
          <w:p w:rsidR="00375973" w:rsidRPr="00375973" w:rsidRDefault="00375973" w:rsidP="00375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расчет</w:t>
            </w:r>
          </w:p>
        </w:tc>
        <w:tc>
          <w:tcPr>
            <w:tcW w:w="1984" w:type="dxa"/>
          </w:tcPr>
          <w:p w:rsidR="00375973" w:rsidRPr="00375973" w:rsidRDefault="00375973" w:rsidP="003759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объем, тыс. рублей</w:t>
            </w:r>
          </w:p>
        </w:tc>
      </w:tr>
      <w:tr w:rsidR="00375973" w:rsidRPr="00375973" w:rsidTr="005C1C7D">
        <w:tc>
          <w:tcPr>
            <w:tcW w:w="1701" w:type="dxa"/>
          </w:tcPr>
          <w:p w:rsidR="00375973" w:rsidRPr="00375973" w:rsidRDefault="00375973" w:rsidP="005C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375973" w:rsidRPr="00375973" w:rsidRDefault="00375973" w:rsidP="005C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4" w:type="dxa"/>
          </w:tcPr>
          <w:p w:rsidR="00375973" w:rsidRPr="00375973" w:rsidRDefault="00375973" w:rsidP="005C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375973" w:rsidRPr="00375973" w:rsidRDefault="00375973" w:rsidP="005C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375973" w:rsidRPr="00375973" w:rsidRDefault="00375973" w:rsidP="005C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5</w:t>
            </w:r>
          </w:p>
        </w:tc>
      </w:tr>
      <w:tr w:rsidR="00375973" w:rsidRPr="00375973" w:rsidTr="005C1C7D">
        <w:tc>
          <w:tcPr>
            <w:tcW w:w="9013" w:type="dxa"/>
            <w:gridSpan w:val="5"/>
          </w:tcPr>
          <w:p w:rsidR="00375973" w:rsidRPr="00375973" w:rsidRDefault="00375973" w:rsidP="005C1C7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1. Ожидаемое поступление доходов в текущем финансовом году</w:t>
            </w:r>
          </w:p>
        </w:tc>
      </w:tr>
      <w:tr w:rsidR="00375973" w:rsidRPr="00375973" w:rsidTr="005C1C7D">
        <w:tc>
          <w:tcPr>
            <w:tcW w:w="1701" w:type="dxa"/>
          </w:tcPr>
          <w:p w:rsidR="00375973" w:rsidRPr="00375973" w:rsidRDefault="00375973" w:rsidP="005C1C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75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5973" w:rsidRPr="00375973" w:rsidTr="005C1C7D">
        <w:tc>
          <w:tcPr>
            <w:tcW w:w="9013" w:type="dxa"/>
            <w:gridSpan w:val="5"/>
          </w:tcPr>
          <w:p w:rsidR="00375973" w:rsidRPr="00375973" w:rsidRDefault="00375973" w:rsidP="005C1C7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2. Прогноз поступлений доходов на очередной финансовый год</w:t>
            </w:r>
          </w:p>
        </w:tc>
      </w:tr>
      <w:tr w:rsidR="00375973" w:rsidRPr="00375973" w:rsidTr="005C1C7D">
        <w:tc>
          <w:tcPr>
            <w:tcW w:w="1701" w:type="dxa"/>
          </w:tcPr>
          <w:p w:rsidR="00375973" w:rsidRPr="00375973" w:rsidRDefault="00375973" w:rsidP="005C1C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75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5973" w:rsidRPr="00375973" w:rsidTr="005C1C7D">
        <w:tc>
          <w:tcPr>
            <w:tcW w:w="9013" w:type="dxa"/>
            <w:gridSpan w:val="5"/>
          </w:tcPr>
          <w:p w:rsidR="00375973" w:rsidRPr="00375973" w:rsidRDefault="00375973" w:rsidP="005C1C7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3. Прогноз поступлений доходов на первый год планового периода</w:t>
            </w:r>
          </w:p>
        </w:tc>
      </w:tr>
      <w:tr w:rsidR="00375973" w:rsidRPr="00375973" w:rsidTr="005C1C7D">
        <w:tc>
          <w:tcPr>
            <w:tcW w:w="1701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5973" w:rsidRPr="00375973" w:rsidTr="005C1C7D">
        <w:tc>
          <w:tcPr>
            <w:tcW w:w="9013" w:type="dxa"/>
            <w:gridSpan w:val="5"/>
          </w:tcPr>
          <w:p w:rsidR="00375973" w:rsidRPr="00375973" w:rsidRDefault="00375973" w:rsidP="005C1C7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4. Прогноз поступлений доходов на второй год планового периода</w:t>
            </w:r>
          </w:p>
        </w:tc>
      </w:tr>
      <w:tr w:rsidR="00375973" w:rsidRPr="00375973" w:rsidTr="005C1C7D">
        <w:tc>
          <w:tcPr>
            <w:tcW w:w="1701" w:type="dxa"/>
          </w:tcPr>
          <w:p w:rsidR="00375973" w:rsidRPr="00375973" w:rsidRDefault="00375973" w:rsidP="005C1C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75973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75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75973" w:rsidRPr="00375973" w:rsidRDefault="00375973" w:rsidP="005C1C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75973" w:rsidRDefault="00375973" w:rsidP="00375973">
      <w:pPr>
        <w:pStyle w:val="ConsPlusNormal"/>
        <w:jc w:val="both"/>
      </w:pPr>
    </w:p>
    <w:p w:rsidR="00375973" w:rsidRPr="00375973" w:rsidRDefault="00375973" w:rsidP="00375973">
      <w:pPr>
        <w:pStyle w:val="ConsPlusNonformat"/>
        <w:jc w:val="both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>Руководитель _______________________    ___________________________________</w:t>
      </w:r>
    </w:p>
    <w:p w:rsidR="00375973" w:rsidRPr="00375973" w:rsidRDefault="00375973" w:rsidP="00375973">
      <w:pPr>
        <w:pStyle w:val="ConsPlusNonformat"/>
        <w:jc w:val="both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 xml:space="preserve">                    (подпись)                 (расшифровка подписи)</w:t>
      </w:r>
    </w:p>
    <w:p w:rsidR="00375973" w:rsidRPr="00375973" w:rsidRDefault="00375973" w:rsidP="00375973">
      <w:pPr>
        <w:pStyle w:val="ConsPlusNonformat"/>
        <w:jc w:val="both"/>
        <w:rPr>
          <w:rFonts w:ascii="Times New Roman" w:hAnsi="Times New Roman" w:cs="Times New Roman"/>
        </w:rPr>
      </w:pPr>
    </w:p>
    <w:p w:rsidR="00375973" w:rsidRPr="00375973" w:rsidRDefault="00375973" w:rsidP="00375973">
      <w:pPr>
        <w:pStyle w:val="ConsPlusNonformat"/>
        <w:jc w:val="both"/>
        <w:rPr>
          <w:rFonts w:ascii="Times New Roman" w:hAnsi="Times New Roman" w:cs="Times New Roman"/>
        </w:rPr>
      </w:pPr>
      <w:r w:rsidRPr="00375973">
        <w:rPr>
          <w:rFonts w:ascii="Times New Roman" w:hAnsi="Times New Roman" w:cs="Times New Roman"/>
        </w:rPr>
        <w:t xml:space="preserve">"____" _________________ 20 </w:t>
      </w:r>
      <w:proofErr w:type="spellStart"/>
      <w:r w:rsidRPr="00375973">
        <w:rPr>
          <w:rFonts w:ascii="Times New Roman" w:hAnsi="Times New Roman" w:cs="Times New Roman"/>
        </w:rPr>
        <w:t>___г</w:t>
      </w:r>
      <w:proofErr w:type="spellEnd"/>
      <w:r w:rsidRPr="00375973">
        <w:rPr>
          <w:rFonts w:ascii="Times New Roman" w:hAnsi="Times New Roman" w:cs="Times New Roman"/>
        </w:rPr>
        <w:t>.</w:t>
      </w:r>
    </w:p>
    <w:p w:rsidR="00375973" w:rsidRPr="00375973" w:rsidRDefault="00375973" w:rsidP="00375973">
      <w:pPr>
        <w:pStyle w:val="ConsPlusNormal"/>
        <w:jc w:val="both"/>
        <w:rPr>
          <w:rFonts w:ascii="Times New Roman" w:hAnsi="Times New Roman" w:cs="Times New Roman"/>
        </w:rPr>
      </w:pPr>
    </w:p>
    <w:p w:rsidR="00375973" w:rsidRDefault="00375973" w:rsidP="00375973">
      <w:pPr>
        <w:pStyle w:val="ConsPlusNormal"/>
        <w:jc w:val="both"/>
      </w:pPr>
    </w:p>
    <w:p w:rsidR="00375973" w:rsidRDefault="00375973" w:rsidP="0037597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75973" w:rsidRDefault="00375973" w:rsidP="00375973"/>
    <w:p w:rsidR="00375973" w:rsidRPr="00D27230" w:rsidRDefault="00375973" w:rsidP="008C7373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sectPr w:rsidR="00375973" w:rsidRPr="00D27230" w:rsidSect="001A491A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773A2"/>
    <w:multiLevelType w:val="hybridMultilevel"/>
    <w:tmpl w:val="BE041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212EC"/>
    <w:rsid w:val="00001D88"/>
    <w:rsid w:val="00046B1C"/>
    <w:rsid w:val="0006506F"/>
    <w:rsid w:val="000772C3"/>
    <w:rsid w:val="000A0218"/>
    <w:rsid w:val="000A4568"/>
    <w:rsid w:val="000B2322"/>
    <w:rsid w:val="000D21B3"/>
    <w:rsid w:val="000F1635"/>
    <w:rsid w:val="00103368"/>
    <w:rsid w:val="0011792C"/>
    <w:rsid w:val="00155685"/>
    <w:rsid w:val="00176635"/>
    <w:rsid w:val="001A491A"/>
    <w:rsid w:val="001E2D1F"/>
    <w:rsid w:val="002032B8"/>
    <w:rsid w:val="00204952"/>
    <w:rsid w:val="0021610D"/>
    <w:rsid w:val="00256E2E"/>
    <w:rsid w:val="002A2FD7"/>
    <w:rsid w:val="002A6982"/>
    <w:rsid w:val="002C4978"/>
    <w:rsid w:val="002F204E"/>
    <w:rsid w:val="00303A0E"/>
    <w:rsid w:val="00356CE6"/>
    <w:rsid w:val="00365ACD"/>
    <w:rsid w:val="00375973"/>
    <w:rsid w:val="00380868"/>
    <w:rsid w:val="00380FF0"/>
    <w:rsid w:val="003960A1"/>
    <w:rsid w:val="003A5CE2"/>
    <w:rsid w:val="003E65B9"/>
    <w:rsid w:val="004208DD"/>
    <w:rsid w:val="004212EC"/>
    <w:rsid w:val="004A48C1"/>
    <w:rsid w:val="004A61AF"/>
    <w:rsid w:val="004D1A6A"/>
    <w:rsid w:val="00522F1B"/>
    <w:rsid w:val="00552550"/>
    <w:rsid w:val="005637C5"/>
    <w:rsid w:val="00571732"/>
    <w:rsid w:val="005B21D7"/>
    <w:rsid w:val="005B3C4B"/>
    <w:rsid w:val="005C4304"/>
    <w:rsid w:val="00667EDC"/>
    <w:rsid w:val="006736BF"/>
    <w:rsid w:val="00684BEF"/>
    <w:rsid w:val="006B7895"/>
    <w:rsid w:val="006F4EF7"/>
    <w:rsid w:val="00705F64"/>
    <w:rsid w:val="00707D0F"/>
    <w:rsid w:val="00727926"/>
    <w:rsid w:val="00742099"/>
    <w:rsid w:val="007A3C4B"/>
    <w:rsid w:val="008266CB"/>
    <w:rsid w:val="00846644"/>
    <w:rsid w:val="0087505A"/>
    <w:rsid w:val="008C7373"/>
    <w:rsid w:val="009124F1"/>
    <w:rsid w:val="00915370"/>
    <w:rsid w:val="009226D6"/>
    <w:rsid w:val="00923366"/>
    <w:rsid w:val="009A7E9F"/>
    <w:rsid w:val="009B3612"/>
    <w:rsid w:val="009C6DF3"/>
    <w:rsid w:val="009D385B"/>
    <w:rsid w:val="00A07C9E"/>
    <w:rsid w:val="00A725B5"/>
    <w:rsid w:val="00A824F3"/>
    <w:rsid w:val="00A85908"/>
    <w:rsid w:val="00AE1C8F"/>
    <w:rsid w:val="00AF1E63"/>
    <w:rsid w:val="00AF7664"/>
    <w:rsid w:val="00B105DE"/>
    <w:rsid w:val="00B1611D"/>
    <w:rsid w:val="00B22893"/>
    <w:rsid w:val="00B23588"/>
    <w:rsid w:val="00B360E3"/>
    <w:rsid w:val="00B41077"/>
    <w:rsid w:val="00B4249F"/>
    <w:rsid w:val="00B47DC6"/>
    <w:rsid w:val="00B578EC"/>
    <w:rsid w:val="00BA279A"/>
    <w:rsid w:val="00BB775A"/>
    <w:rsid w:val="00BC79C0"/>
    <w:rsid w:val="00BE2B6F"/>
    <w:rsid w:val="00BE42AA"/>
    <w:rsid w:val="00C65597"/>
    <w:rsid w:val="00C9773A"/>
    <w:rsid w:val="00D01E83"/>
    <w:rsid w:val="00D116DF"/>
    <w:rsid w:val="00D13B14"/>
    <w:rsid w:val="00D25AB7"/>
    <w:rsid w:val="00D27230"/>
    <w:rsid w:val="00D331E7"/>
    <w:rsid w:val="00D72EAA"/>
    <w:rsid w:val="00D82B2C"/>
    <w:rsid w:val="00DA4FD1"/>
    <w:rsid w:val="00DC2231"/>
    <w:rsid w:val="00DF6935"/>
    <w:rsid w:val="00DF7A3D"/>
    <w:rsid w:val="00E14262"/>
    <w:rsid w:val="00E15EEC"/>
    <w:rsid w:val="00E228F0"/>
    <w:rsid w:val="00E27E43"/>
    <w:rsid w:val="00E35CEA"/>
    <w:rsid w:val="00E7626B"/>
    <w:rsid w:val="00E80FD8"/>
    <w:rsid w:val="00E8516A"/>
    <w:rsid w:val="00E85799"/>
    <w:rsid w:val="00EA71FA"/>
    <w:rsid w:val="00EC11C0"/>
    <w:rsid w:val="00EC7779"/>
    <w:rsid w:val="00ED612F"/>
    <w:rsid w:val="00F20066"/>
    <w:rsid w:val="00F30428"/>
    <w:rsid w:val="00F53022"/>
    <w:rsid w:val="00F81D0A"/>
    <w:rsid w:val="00F93667"/>
    <w:rsid w:val="00FB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1A"/>
  </w:style>
  <w:style w:type="paragraph" w:styleId="2">
    <w:name w:val="heading 2"/>
    <w:basedOn w:val="a"/>
    <w:next w:val="a"/>
    <w:link w:val="20"/>
    <w:qFormat/>
    <w:rsid w:val="005B3C4B"/>
    <w:pPr>
      <w:keepNext/>
      <w:spacing w:after="0" w:line="240" w:lineRule="auto"/>
      <w:ind w:right="5668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5B3C4B"/>
    <w:pPr>
      <w:keepNext/>
      <w:spacing w:after="0" w:line="240" w:lineRule="auto"/>
      <w:ind w:left="-284"/>
      <w:jc w:val="center"/>
      <w:outlineLvl w:val="2"/>
    </w:pPr>
    <w:rPr>
      <w:rFonts w:ascii="Times New Roman" w:eastAsia="Times New Roman" w:hAnsi="Times New Roman" w:cs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9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5B3C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5B3C4B"/>
    <w:rPr>
      <w:rFonts w:ascii="Times New Roman" w:eastAsia="Times New Roman" w:hAnsi="Times New Roman" w:cs="Times New Roman"/>
      <w:b/>
      <w:bCs/>
      <w:caps/>
      <w:sz w:val="48"/>
      <w:szCs w:val="20"/>
    </w:rPr>
  </w:style>
  <w:style w:type="paragraph" w:styleId="a3">
    <w:name w:val="Title"/>
    <w:basedOn w:val="a"/>
    <w:link w:val="a4"/>
    <w:qFormat/>
    <w:rsid w:val="005B3C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</w:rPr>
  </w:style>
  <w:style w:type="character" w:customStyle="1" w:styleId="a4">
    <w:name w:val="Название Знак"/>
    <w:basedOn w:val="a0"/>
    <w:link w:val="a3"/>
    <w:rsid w:val="005B3C4B"/>
    <w:rPr>
      <w:rFonts w:ascii="Times New Roman" w:eastAsia="Times New Roman" w:hAnsi="Times New Roman" w:cs="Times New Roman"/>
      <w:b/>
      <w:bCs/>
      <w:caps/>
      <w:sz w:val="24"/>
      <w:szCs w:val="20"/>
    </w:rPr>
  </w:style>
  <w:style w:type="paragraph" w:styleId="21">
    <w:name w:val="Body Text 2"/>
    <w:basedOn w:val="a"/>
    <w:link w:val="22"/>
    <w:rsid w:val="005B3C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B3C4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5B3C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A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FD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6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F0AF350BFB94CF4ECF39FA0F86FEBDF81EAE7391BB7062182CCF7214E4A58C1E66F5C399FC5C94954894649A105FCF08DC5F1D60BE7D77F0vFH" TargetMode="External"/><Relationship Id="rId13" Type="http://schemas.openxmlformats.org/officeDocument/2006/relationships/hyperlink" Target="consultantplus://offline/ref=EAF0AF350BFB94CF4ECF39FA0F86FEBDF81EAE7391BB7062182CCF7214E4A58C0C66ADCF9BF74492925DC235DFF4vC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AF0AF350BFB94CF4ECF39FA0F86FEBDF81EAE7391BB7062182CCF7214E4A58C1E66F5C399FC5C929B4894649A105FCF08DC5F1D60BE7D77F0vFH" TargetMode="External"/><Relationship Id="rId12" Type="http://schemas.openxmlformats.org/officeDocument/2006/relationships/hyperlink" Target="consultantplus://offline/ref=EAF0AF350BFB94CF4ECF39FA0F86FEBDF81EAE7391BB7062182CCF7214E4A58C0C66ADCF9BF74492925DC235DFF4v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AF0AF350BFB94CF4ECF39FA0F86FEBDF81EAE7391BB7062182CCF7214E4A58C0C66ADCF9BF74492925DC235DFF4v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AF0AF350BFB94CF4ECF27F719EAA0B1FD16F67991B87F314473942F43EDAFDB5929AC81DDF35B939345C330D511038954CF5C1560BD7C6804A7B7F8v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F0AF350BFB94CF4ECF39FA0F86FEBDF81EAE7391BB7062182CCF7214E4A58C1E66F5C399FC5C929B4894649A105FCF08DC5F1D60BE7D77F0vFH" TargetMode="External"/><Relationship Id="rId14" Type="http://schemas.openxmlformats.org/officeDocument/2006/relationships/hyperlink" Target="consultantplus://offline/ref=EAF0AF350BFB94CF4ECF27F719EAA0B1FD16F67991B87F314473942F43EDAFDB5929AC81DDF35B939340C436D511038954CF5C1560BD7C6804A7B7F8v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C0B8-998A-4A56-BB05-06AEA17B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7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Пользователь Windows</cp:lastModifiedBy>
  <cp:revision>68</cp:revision>
  <cp:lastPrinted>2011-09-30T03:59:00Z</cp:lastPrinted>
  <dcterms:created xsi:type="dcterms:W3CDTF">2011-09-22T04:29:00Z</dcterms:created>
  <dcterms:modified xsi:type="dcterms:W3CDTF">2019-12-05T08:08:00Z</dcterms:modified>
</cp:coreProperties>
</file>