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A10EB" w:rsidTr="009A10EB">
        <w:trPr>
          <w:trHeight w:val="1095"/>
          <w:jc w:val="center"/>
        </w:trPr>
        <w:tc>
          <w:tcPr>
            <w:tcW w:w="9462" w:type="dxa"/>
            <w:gridSpan w:val="4"/>
            <w:vAlign w:val="center"/>
            <w:hideMark/>
          </w:tcPr>
          <w:p w:rsidR="009A10EB" w:rsidRDefault="009A10EB">
            <w:pPr>
              <w:spacing w:line="256" w:lineRule="auto"/>
              <w:ind w:right="-2"/>
              <w:jc w:val="center"/>
              <w:rPr>
                <w:rFonts w:ascii="Arial" w:hAnsi="Arial"/>
                <w:sz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57225" cy="790575"/>
                  <wp:effectExtent l="0" t="0" r="9525" b="9525"/>
                  <wp:docPr id="1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0EB" w:rsidTr="009A10EB">
        <w:trPr>
          <w:jc w:val="center"/>
        </w:trPr>
        <w:tc>
          <w:tcPr>
            <w:tcW w:w="2284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9A10EB" w:rsidRDefault="009A10EB">
            <w:pPr>
              <w:spacing w:line="25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9A10EB" w:rsidRDefault="009A10EB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9A10EB" w:rsidTr="009A10EB">
        <w:trPr>
          <w:jc w:val="center"/>
        </w:trPr>
        <w:tc>
          <w:tcPr>
            <w:tcW w:w="9462" w:type="dxa"/>
            <w:gridSpan w:val="4"/>
          </w:tcPr>
          <w:p w:rsidR="009A10EB" w:rsidRDefault="009A10EB">
            <w:pPr>
              <w:pStyle w:val="2"/>
              <w:spacing w:line="256" w:lineRule="auto"/>
              <w:ind w:right="0"/>
              <w:rPr>
                <w:caps/>
                <w:lang w:eastAsia="en-US"/>
              </w:rPr>
            </w:pPr>
            <w:r>
              <w:rPr>
                <w:sz w:val="26"/>
                <w:lang w:eastAsia="en-US"/>
              </w:rPr>
              <w:t xml:space="preserve">АДМИНИСТРАЦИЯ </w:t>
            </w:r>
            <w:r>
              <w:rPr>
                <w:caps/>
                <w:sz w:val="26"/>
                <w:lang w:eastAsia="en-US"/>
              </w:rPr>
              <w:t>Тюменцевского района Алтайского края</w:t>
            </w:r>
          </w:p>
          <w:p w:rsidR="009A10EB" w:rsidRDefault="009A10EB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9A10EB" w:rsidTr="009A10EB">
        <w:trPr>
          <w:jc w:val="center"/>
        </w:trPr>
        <w:tc>
          <w:tcPr>
            <w:tcW w:w="2284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9A10EB" w:rsidRDefault="009A10EB">
            <w:pPr>
              <w:spacing w:line="25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9A10EB" w:rsidRDefault="009A10EB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9A10EB" w:rsidTr="009A10EB">
        <w:trPr>
          <w:jc w:val="center"/>
        </w:trPr>
        <w:tc>
          <w:tcPr>
            <w:tcW w:w="2284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9A10EB" w:rsidRDefault="009A10EB">
            <w:pPr>
              <w:spacing w:line="25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9A10EB" w:rsidRDefault="009A10EB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9A10EB" w:rsidTr="009A10EB">
        <w:trPr>
          <w:jc w:val="center"/>
        </w:trPr>
        <w:tc>
          <w:tcPr>
            <w:tcW w:w="9462" w:type="dxa"/>
            <w:gridSpan w:val="4"/>
          </w:tcPr>
          <w:p w:rsidR="009A10EB" w:rsidRDefault="009A10EB">
            <w:pPr>
              <w:pStyle w:val="3"/>
              <w:spacing w:line="256" w:lineRule="auto"/>
              <w:ind w:left="0"/>
              <w:rPr>
                <w:rFonts w:ascii="Arial" w:hAnsi="Arial"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spacing w:val="84"/>
                <w:sz w:val="36"/>
                <w:lang w:eastAsia="en-US"/>
              </w:rPr>
              <w:t>Постановление</w:t>
            </w:r>
          </w:p>
          <w:p w:rsidR="009A10EB" w:rsidRDefault="009A10EB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9A10EB" w:rsidTr="009A10EB">
        <w:trPr>
          <w:jc w:val="center"/>
        </w:trPr>
        <w:tc>
          <w:tcPr>
            <w:tcW w:w="2284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:rsidR="009A10EB" w:rsidRDefault="009A10EB">
            <w:pPr>
              <w:spacing w:line="25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:rsidR="009A10EB" w:rsidRDefault="009A10EB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9A10EB" w:rsidTr="009A10EB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0EB" w:rsidRDefault="00EA4CDC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31.03.2021г.</w:t>
            </w:r>
          </w:p>
        </w:tc>
        <w:tc>
          <w:tcPr>
            <w:tcW w:w="2392" w:type="dxa"/>
          </w:tcPr>
          <w:p w:rsidR="009A10EB" w:rsidRDefault="009A10EB">
            <w:pPr>
              <w:spacing w:line="256" w:lineRule="auto"/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:rsidR="009A10EB" w:rsidRDefault="009A10EB">
            <w:pPr>
              <w:spacing w:line="256" w:lineRule="auto"/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A10EB" w:rsidRDefault="001338B0">
            <w:pPr>
              <w:spacing w:line="256" w:lineRule="auto"/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108</w:t>
            </w:r>
          </w:p>
        </w:tc>
      </w:tr>
    </w:tbl>
    <w:p w:rsidR="009A10EB" w:rsidRDefault="009A10EB" w:rsidP="009A10EB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9A10EB" w:rsidRDefault="009A10EB" w:rsidP="009A10EB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9A10EB" w:rsidTr="009A10EB">
        <w:tc>
          <w:tcPr>
            <w:tcW w:w="4825" w:type="dxa"/>
          </w:tcPr>
          <w:p w:rsidR="000D5791" w:rsidRPr="000D5791" w:rsidRDefault="009A10EB" w:rsidP="000D5791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lang w:eastAsia="en-US"/>
              </w:rPr>
              <w:sym w:font="Symbol" w:char="F0E9"/>
            </w: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Тюменцевского района Алтайского края от </w:t>
            </w:r>
            <w:r w:rsidR="000D5791">
              <w:rPr>
                <w:sz w:val="28"/>
                <w:szCs w:val="28"/>
              </w:rPr>
              <w:t>28.12.2016 г.</w:t>
            </w:r>
            <w:r w:rsidR="000D5791" w:rsidRPr="000D5791">
              <w:rPr>
                <w:sz w:val="28"/>
                <w:szCs w:val="28"/>
              </w:rPr>
              <w:t xml:space="preserve"> № 586</w:t>
            </w:r>
            <w:r w:rsidR="000D5791">
              <w:rPr>
                <w:sz w:val="28"/>
                <w:szCs w:val="28"/>
                <w:lang w:eastAsia="en-US"/>
              </w:rPr>
              <w:t>Об</w:t>
            </w:r>
            <w:r w:rsidR="000D5791">
              <w:rPr>
                <w:iCs/>
                <w:sz w:val="28"/>
                <w:szCs w:val="28"/>
                <w:lang w:eastAsia="en-US"/>
              </w:rPr>
              <w:t xml:space="preserve"> утверждении муниципальной программы Тюменцевского района</w:t>
            </w:r>
            <w:r w:rsidR="000D5791" w:rsidRPr="000D5791">
              <w:rPr>
                <w:sz w:val="28"/>
                <w:szCs w:val="28"/>
              </w:rPr>
              <w:t xml:space="preserve"> действует программа «Молодежная политика в Тюменцевском районе на 2017-2021 гг.» </w:t>
            </w:r>
          </w:p>
          <w:p w:rsidR="009A10EB" w:rsidRDefault="009A10EB" w:rsidP="000D5791">
            <w:pPr>
              <w:jc w:val="both"/>
              <w:rPr>
                <w:sz w:val="28"/>
                <w:lang w:eastAsia="en-US"/>
              </w:rPr>
            </w:pPr>
          </w:p>
        </w:tc>
        <w:tc>
          <w:tcPr>
            <w:tcW w:w="4825" w:type="dxa"/>
          </w:tcPr>
          <w:p w:rsidR="009A10EB" w:rsidRDefault="009A10EB">
            <w:pPr>
              <w:spacing w:line="256" w:lineRule="auto"/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:rsidR="009A10EB" w:rsidRDefault="009A10EB" w:rsidP="001338B0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Тюменцевского района, руководствуясь Постановлением Администрации Тюменцевского района Алтайского края от 12.12.2013г. № 818 «Об утверждении порядка разработки, реализации и оценки эффективности муниципальных программ», ПОСТАНОВЛЯЮ:</w:t>
      </w:r>
    </w:p>
    <w:p w:rsidR="001011CD" w:rsidRPr="001011CD" w:rsidRDefault="009A10EB" w:rsidP="001011CD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11CD">
        <w:rPr>
          <w:iCs/>
          <w:sz w:val="28"/>
          <w:szCs w:val="28"/>
        </w:rPr>
        <w:t xml:space="preserve">Внести изменения в Постановление Администрации Тюменцевского района Алтайского края </w:t>
      </w:r>
      <w:r w:rsidR="000D5791" w:rsidRPr="001011CD">
        <w:rPr>
          <w:iCs/>
          <w:sz w:val="28"/>
          <w:szCs w:val="28"/>
        </w:rPr>
        <w:t xml:space="preserve">от </w:t>
      </w:r>
      <w:r w:rsidR="000D5791" w:rsidRPr="001011CD">
        <w:rPr>
          <w:sz w:val="28"/>
          <w:szCs w:val="28"/>
        </w:rPr>
        <w:t>28.12.2016 г. № 586</w:t>
      </w:r>
      <w:r w:rsidR="000D5791" w:rsidRPr="001011CD">
        <w:rPr>
          <w:sz w:val="28"/>
          <w:szCs w:val="28"/>
          <w:lang w:eastAsia="en-US"/>
        </w:rPr>
        <w:t>«Об</w:t>
      </w:r>
      <w:r w:rsidR="000D5791" w:rsidRPr="001011CD">
        <w:rPr>
          <w:iCs/>
          <w:sz w:val="28"/>
          <w:szCs w:val="28"/>
          <w:lang w:eastAsia="en-US"/>
        </w:rPr>
        <w:t xml:space="preserve"> утверждении муниципальной программы Тюменцевского района</w:t>
      </w:r>
      <w:r w:rsidR="000D5791" w:rsidRPr="001011CD">
        <w:rPr>
          <w:sz w:val="28"/>
          <w:szCs w:val="28"/>
        </w:rPr>
        <w:t xml:space="preserve"> «Молодежная политика в Тюменцевском районе на 2017-2021 гг.»</w:t>
      </w:r>
      <w:r w:rsidR="004274B9">
        <w:rPr>
          <w:sz w:val="28"/>
          <w:szCs w:val="28"/>
        </w:rPr>
        <w:t>изложив</w:t>
      </w:r>
      <w:r w:rsidR="004274B9" w:rsidRPr="001011CD">
        <w:rPr>
          <w:iCs/>
          <w:sz w:val="28"/>
          <w:szCs w:val="28"/>
        </w:rPr>
        <w:t xml:space="preserve"> в новой редакции</w:t>
      </w:r>
      <w:r w:rsidR="001011CD" w:rsidRPr="001011CD">
        <w:rPr>
          <w:sz w:val="28"/>
          <w:szCs w:val="28"/>
        </w:rPr>
        <w:t>:</w:t>
      </w:r>
    </w:p>
    <w:p w:rsidR="001011CD" w:rsidRDefault="001011CD" w:rsidP="00101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5791" w:rsidRPr="001011CD">
        <w:rPr>
          <w:sz w:val="28"/>
          <w:szCs w:val="28"/>
        </w:rPr>
        <w:t xml:space="preserve">паспорт </w:t>
      </w:r>
      <w:r w:rsidR="000D5791" w:rsidRPr="001011CD">
        <w:rPr>
          <w:color w:val="000000"/>
          <w:spacing w:val="3"/>
          <w:sz w:val="28"/>
          <w:szCs w:val="28"/>
        </w:rPr>
        <w:t>муниципальной программы Тюменцевского района «Молодёжная политика в Тюменцевском районе на 2017-2021 годы»</w:t>
      </w:r>
      <w:r w:rsidR="000B52F4">
        <w:rPr>
          <w:color w:val="000000"/>
          <w:spacing w:val="3"/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1011CD" w:rsidRDefault="009354AF" w:rsidP="00101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7C59">
        <w:rPr>
          <w:sz w:val="28"/>
          <w:szCs w:val="28"/>
        </w:rPr>
        <w:t>приложение 2</w:t>
      </w:r>
      <w:r w:rsidR="000B52F4">
        <w:rPr>
          <w:sz w:val="28"/>
          <w:szCs w:val="28"/>
        </w:rPr>
        <w:t xml:space="preserve"> к муниципальной программе </w:t>
      </w:r>
      <w:proofErr w:type="spellStart"/>
      <w:r w:rsidR="000B52F4" w:rsidRPr="001011CD">
        <w:rPr>
          <w:color w:val="000000"/>
          <w:spacing w:val="3"/>
          <w:sz w:val="28"/>
          <w:szCs w:val="28"/>
        </w:rPr>
        <w:t>Тюменцевского</w:t>
      </w:r>
      <w:proofErr w:type="spellEnd"/>
      <w:r w:rsidR="000B52F4" w:rsidRPr="001011CD">
        <w:rPr>
          <w:color w:val="000000"/>
          <w:spacing w:val="3"/>
          <w:sz w:val="28"/>
          <w:szCs w:val="28"/>
        </w:rPr>
        <w:t xml:space="preserve"> района «Молодёжная политика в </w:t>
      </w:r>
      <w:proofErr w:type="spellStart"/>
      <w:r w:rsidR="000B52F4" w:rsidRPr="001011CD">
        <w:rPr>
          <w:color w:val="000000"/>
          <w:spacing w:val="3"/>
          <w:sz w:val="28"/>
          <w:szCs w:val="28"/>
        </w:rPr>
        <w:t>Тюменцевском</w:t>
      </w:r>
      <w:proofErr w:type="spellEnd"/>
      <w:r w:rsidR="000B52F4" w:rsidRPr="001011CD">
        <w:rPr>
          <w:color w:val="000000"/>
          <w:spacing w:val="3"/>
          <w:sz w:val="28"/>
          <w:szCs w:val="28"/>
        </w:rPr>
        <w:t xml:space="preserve"> районе на 2017-2021 годы»</w:t>
      </w:r>
      <w:r w:rsidR="000B52F4">
        <w:rPr>
          <w:color w:val="000000"/>
          <w:spacing w:val="3"/>
          <w:sz w:val="28"/>
          <w:szCs w:val="28"/>
        </w:rPr>
        <w:t xml:space="preserve"> </w:t>
      </w:r>
      <w:r w:rsidR="00BF7A50" w:rsidRPr="001011CD">
        <w:rPr>
          <w:sz w:val="28"/>
          <w:szCs w:val="28"/>
        </w:rPr>
        <w:t xml:space="preserve">перечень </w:t>
      </w:r>
      <w:r w:rsidR="000D5791" w:rsidRPr="001011CD">
        <w:rPr>
          <w:color w:val="000000"/>
          <w:sz w:val="28"/>
          <w:szCs w:val="28"/>
        </w:rPr>
        <w:t xml:space="preserve">мероприятий муниципальной программы «Молодежная политика </w:t>
      </w:r>
      <w:proofErr w:type="spellStart"/>
      <w:r w:rsidR="000D5791" w:rsidRPr="001011CD">
        <w:rPr>
          <w:color w:val="000000"/>
          <w:sz w:val="28"/>
          <w:szCs w:val="28"/>
        </w:rPr>
        <w:t>Тюменцевского</w:t>
      </w:r>
      <w:proofErr w:type="spellEnd"/>
      <w:r w:rsidR="000D5791" w:rsidRPr="001011CD">
        <w:rPr>
          <w:color w:val="000000"/>
          <w:sz w:val="28"/>
          <w:szCs w:val="28"/>
        </w:rPr>
        <w:t xml:space="preserve"> района» на 2017-2021годы</w:t>
      </w:r>
      <w:r w:rsidR="000B52F4">
        <w:rPr>
          <w:color w:val="000000"/>
          <w:sz w:val="28"/>
          <w:szCs w:val="28"/>
        </w:rPr>
        <w:t xml:space="preserve"> </w:t>
      </w:r>
      <w:proofErr w:type="gramStart"/>
      <w:r w:rsidR="000B52F4">
        <w:rPr>
          <w:sz w:val="28"/>
          <w:szCs w:val="28"/>
        </w:rPr>
        <w:t xml:space="preserve">( </w:t>
      </w:r>
      <w:proofErr w:type="gramEnd"/>
      <w:r w:rsidR="000B52F4">
        <w:rPr>
          <w:sz w:val="28"/>
          <w:szCs w:val="28"/>
        </w:rPr>
        <w:t>Приложение2);</w:t>
      </w:r>
    </w:p>
    <w:p w:rsidR="009A10EB" w:rsidRPr="001011CD" w:rsidRDefault="009354AF" w:rsidP="00101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11CD" w:rsidRPr="001011CD">
        <w:rPr>
          <w:sz w:val="28"/>
          <w:szCs w:val="28"/>
        </w:rPr>
        <w:t xml:space="preserve">приложение </w:t>
      </w:r>
      <w:r w:rsidR="000B52F4">
        <w:rPr>
          <w:sz w:val="28"/>
          <w:szCs w:val="28"/>
        </w:rPr>
        <w:t xml:space="preserve">3 к  муниципальной программе </w:t>
      </w:r>
      <w:proofErr w:type="spellStart"/>
      <w:r w:rsidR="000B52F4" w:rsidRPr="001011CD">
        <w:rPr>
          <w:color w:val="000000"/>
          <w:spacing w:val="3"/>
          <w:sz w:val="28"/>
          <w:szCs w:val="28"/>
        </w:rPr>
        <w:t>Тюменцевского</w:t>
      </w:r>
      <w:proofErr w:type="spellEnd"/>
      <w:r w:rsidR="000B52F4" w:rsidRPr="001011CD">
        <w:rPr>
          <w:color w:val="000000"/>
          <w:spacing w:val="3"/>
          <w:sz w:val="28"/>
          <w:szCs w:val="28"/>
        </w:rPr>
        <w:t xml:space="preserve"> района «Молодёжная политика в </w:t>
      </w:r>
      <w:proofErr w:type="spellStart"/>
      <w:r w:rsidR="000B52F4" w:rsidRPr="001011CD">
        <w:rPr>
          <w:color w:val="000000"/>
          <w:spacing w:val="3"/>
          <w:sz w:val="28"/>
          <w:szCs w:val="28"/>
        </w:rPr>
        <w:t>Тюменцевском</w:t>
      </w:r>
      <w:proofErr w:type="spellEnd"/>
      <w:r w:rsidR="000B52F4" w:rsidRPr="001011CD">
        <w:rPr>
          <w:color w:val="000000"/>
          <w:spacing w:val="3"/>
          <w:sz w:val="28"/>
          <w:szCs w:val="28"/>
        </w:rPr>
        <w:t xml:space="preserve"> районе на 2017-2021 годы»</w:t>
      </w:r>
      <w:r w:rsidR="000B52F4">
        <w:rPr>
          <w:color w:val="000000"/>
          <w:spacing w:val="3"/>
          <w:sz w:val="28"/>
          <w:szCs w:val="28"/>
        </w:rPr>
        <w:t xml:space="preserve"> </w:t>
      </w:r>
      <w:r w:rsidR="001011CD">
        <w:rPr>
          <w:sz w:val="28"/>
          <w:szCs w:val="28"/>
        </w:rPr>
        <w:t xml:space="preserve"> </w:t>
      </w:r>
      <w:r w:rsidR="00BF7A50" w:rsidRPr="001011CD">
        <w:rPr>
          <w:sz w:val="28"/>
          <w:szCs w:val="28"/>
        </w:rPr>
        <w:t xml:space="preserve">объем </w:t>
      </w:r>
      <w:r w:rsidR="000D5791" w:rsidRPr="001011CD">
        <w:rPr>
          <w:sz w:val="28"/>
          <w:szCs w:val="28"/>
        </w:rPr>
        <w:t>финансовых ресурсов,</w:t>
      </w:r>
      <w:r w:rsidR="000B52F4">
        <w:rPr>
          <w:sz w:val="28"/>
          <w:szCs w:val="28"/>
        </w:rPr>
        <w:t xml:space="preserve"> </w:t>
      </w:r>
      <w:r w:rsidR="000D5791" w:rsidRPr="001011CD">
        <w:rPr>
          <w:sz w:val="28"/>
          <w:szCs w:val="28"/>
        </w:rPr>
        <w:t xml:space="preserve">необходимых для реализации муниципальной программы </w:t>
      </w:r>
      <w:r w:rsidR="000D5791" w:rsidRPr="001011CD">
        <w:rPr>
          <w:color w:val="000000"/>
          <w:spacing w:val="-1"/>
          <w:sz w:val="28"/>
          <w:szCs w:val="28"/>
        </w:rPr>
        <w:t>«Молодежная политика в</w:t>
      </w:r>
      <w:r w:rsidR="007A14ED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0D5791" w:rsidRPr="001011CD">
        <w:rPr>
          <w:color w:val="000000"/>
          <w:spacing w:val="-1"/>
          <w:sz w:val="28"/>
          <w:szCs w:val="28"/>
        </w:rPr>
        <w:t>Тюменцевском</w:t>
      </w:r>
      <w:proofErr w:type="spellEnd"/>
      <w:r w:rsidR="000D5791" w:rsidRPr="001011CD">
        <w:rPr>
          <w:color w:val="000000"/>
          <w:spacing w:val="-1"/>
          <w:sz w:val="28"/>
          <w:szCs w:val="28"/>
        </w:rPr>
        <w:t xml:space="preserve"> районе на 2017-2021гг</w:t>
      </w:r>
      <w:proofErr w:type="gramStart"/>
      <w:r w:rsidR="009A10EB" w:rsidRPr="001011CD">
        <w:rPr>
          <w:rFonts w:eastAsiaTheme="minorHAnsi"/>
          <w:sz w:val="28"/>
          <w:szCs w:val="28"/>
          <w:lang w:eastAsia="en-US"/>
        </w:rPr>
        <w:t>.</w:t>
      </w:r>
      <w:r w:rsidR="000B52F4">
        <w:rPr>
          <w:rFonts w:eastAsiaTheme="minorHAnsi"/>
          <w:sz w:val="28"/>
          <w:szCs w:val="28"/>
          <w:lang w:eastAsia="en-US"/>
        </w:rPr>
        <w:t>(</w:t>
      </w:r>
      <w:proofErr w:type="gramEnd"/>
      <w:r w:rsidR="000B52F4">
        <w:rPr>
          <w:rFonts w:eastAsiaTheme="minorHAnsi"/>
          <w:sz w:val="28"/>
          <w:szCs w:val="28"/>
          <w:lang w:eastAsia="en-US"/>
        </w:rPr>
        <w:t>Приложение 3).</w:t>
      </w:r>
    </w:p>
    <w:p w:rsidR="009A10EB" w:rsidRDefault="009A10EB" w:rsidP="00BF7A50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2. Обнародовать данное Постановление на сайте Администрации Тюменцевского района Алтайского края.</w:t>
      </w:r>
    </w:p>
    <w:p w:rsidR="000B52F4" w:rsidRDefault="000B52F4" w:rsidP="00BF7A50">
      <w:pPr>
        <w:jc w:val="both"/>
        <w:rPr>
          <w:sz w:val="28"/>
          <w:szCs w:val="28"/>
        </w:rPr>
      </w:pPr>
    </w:p>
    <w:p w:rsidR="000B52F4" w:rsidRDefault="000B52F4" w:rsidP="00BF7A50">
      <w:pPr>
        <w:jc w:val="both"/>
        <w:rPr>
          <w:sz w:val="28"/>
          <w:szCs w:val="28"/>
        </w:rPr>
      </w:pPr>
    </w:p>
    <w:p w:rsidR="000B52F4" w:rsidRDefault="000B52F4" w:rsidP="00BF7A50">
      <w:pPr>
        <w:jc w:val="both"/>
        <w:rPr>
          <w:sz w:val="28"/>
          <w:szCs w:val="28"/>
        </w:rPr>
      </w:pPr>
    </w:p>
    <w:p w:rsidR="000B52F4" w:rsidRDefault="000B52F4" w:rsidP="00BF7A50">
      <w:pPr>
        <w:jc w:val="both"/>
        <w:rPr>
          <w:sz w:val="28"/>
          <w:szCs w:val="28"/>
        </w:rPr>
      </w:pPr>
    </w:p>
    <w:p w:rsidR="009A10EB" w:rsidRDefault="009A10EB" w:rsidP="00BF7A50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по выполнению настоящего постановления воз</w:t>
      </w:r>
      <w:r w:rsidR="00BF7A50">
        <w:rPr>
          <w:sz w:val="28"/>
          <w:szCs w:val="28"/>
        </w:rPr>
        <w:t xml:space="preserve">ложить на </w:t>
      </w:r>
      <w:r w:rsidR="00BF7A50" w:rsidRPr="00AD7C59">
        <w:rPr>
          <w:sz w:val="28"/>
          <w:szCs w:val="28"/>
        </w:rPr>
        <w:t xml:space="preserve">заместителя главы </w:t>
      </w:r>
      <w:r w:rsidR="001011CD" w:rsidRPr="00AD7C59">
        <w:rPr>
          <w:sz w:val="28"/>
          <w:szCs w:val="28"/>
        </w:rPr>
        <w:t xml:space="preserve">Администрации </w:t>
      </w:r>
      <w:r w:rsidR="00BF7A50" w:rsidRPr="00AD7C59">
        <w:rPr>
          <w:sz w:val="28"/>
          <w:szCs w:val="28"/>
        </w:rPr>
        <w:t>района</w:t>
      </w:r>
      <w:r w:rsidR="00BF7A50">
        <w:rPr>
          <w:sz w:val="28"/>
          <w:szCs w:val="28"/>
        </w:rPr>
        <w:t xml:space="preserve"> М.А. Иост</w:t>
      </w:r>
      <w:r>
        <w:rPr>
          <w:sz w:val="28"/>
          <w:szCs w:val="28"/>
        </w:rPr>
        <w:t>.</w:t>
      </w:r>
    </w:p>
    <w:p w:rsidR="00AD7C59" w:rsidRDefault="00AD7C59" w:rsidP="009A10EB">
      <w:pPr>
        <w:rPr>
          <w:sz w:val="28"/>
          <w:szCs w:val="28"/>
        </w:rPr>
      </w:pPr>
    </w:p>
    <w:p w:rsidR="000B52F4" w:rsidRDefault="000B52F4" w:rsidP="009A10E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BF7A50" w:rsidRDefault="009A10EB" w:rsidP="009A10EB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0B52F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</w:t>
      </w:r>
      <w:r w:rsidR="001338B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Дитц</w:t>
      </w:r>
      <w:proofErr w:type="spellEnd"/>
    </w:p>
    <w:p w:rsidR="00BF7A50" w:rsidRDefault="00BF7A50" w:rsidP="009A10EB">
      <w:pPr>
        <w:rPr>
          <w:sz w:val="28"/>
          <w:szCs w:val="28"/>
        </w:rPr>
      </w:pPr>
    </w:p>
    <w:p w:rsidR="000B52F4" w:rsidRDefault="000B52F4" w:rsidP="009A10EB">
      <w:pPr>
        <w:rPr>
          <w:sz w:val="18"/>
          <w:szCs w:val="18"/>
        </w:rPr>
      </w:pPr>
    </w:p>
    <w:p w:rsidR="000B52F4" w:rsidRDefault="000B52F4" w:rsidP="009A10EB">
      <w:pPr>
        <w:rPr>
          <w:sz w:val="18"/>
          <w:szCs w:val="18"/>
        </w:rPr>
      </w:pPr>
    </w:p>
    <w:p w:rsidR="000B52F4" w:rsidRDefault="000B52F4" w:rsidP="009A10EB">
      <w:pPr>
        <w:rPr>
          <w:sz w:val="18"/>
          <w:szCs w:val="18"/>
        </w:rPr>
      </w:pPr>
    </w:p>
    <w:p w:rsidR="000B52F4" w:rsidRDefault="000B52F4" w:rsidP="009A10EB">
      <w:pPr>
        <w:rPr>
          <w:sz w:val="18"/>
          <w:szCs w:val="18"/>
        </w:rPr>
      </w:pPr>
    </w:p>
    <w:p w:rsidR="000B52F4" w:rsidRDefault="000B52F4" w:rsidP="009A10EB">
      <w:pPr>
        <w:rPr>
          <w:sz w:val="18"/>
          <w:szCs w:val="18"/>
        </w:rPr>
      </w:pPr>
    </w:p>
    <w:p w:rsidR="000B52F4" w:rsidRDefault="000B52F4" w:rsidP="009A10EB">
      <w:pPr>
        <w:rPr>
          <w:sz w:val="18"/>
          <w:szCs w:val="18"/>
        </w:rPr>
      </w:pPr>
    </w:p>
    <w:p w:rsidR="009A10EB" w:rsidRPr="00BF7A50" w:rsidRDefault="009A10EB" w:rsidP="009A10EB">
      <w:pPr>
        <w:rPr>
          <w:sz w:val="18"/>
          <w:szCs w:val="18"/>
        </w:rPr>
      </w:pPr>
      <w:r w:rsidRPr="00BF7A50">
        <w:rPr>
          <w:sz w:val="18"/>
          <w:szCs w:val="18"/>
        </w:rPr>
        <w:t>исп. О.В. Дрыленко</w:t>
      </w:r>
    </w:p>
    <w:p w:rsidR="004F1BF5" w:rsidRDefault="00BF7A50">
      <w:r w:rsidRPr="00BF7A50">
        <w:rPr>
          <w:sz w:val="18"/>
          <w:szCs w:val="18"/>
        </w:rPr>
        <w:t>8(38588)22169</w:t>
      </w:r>
      <w:r w:rsidR="004F1BF5">
        <w:br w:type="page"/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Приложение 1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Постановлению Администрации 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Тюменцевского района Алтайского края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31.03.2021г. №______</w:t>
      </w:r>
    </w:p>
    <w:p w:rsidR="00FE6C84" w:rsidRDefault="00FE6C84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</w:p>
    <w:p w:rsidR="004F1BF5" w:rsidRDefault="004F1BF5" w:rsidP="004F1BF5">
      <w:pPr>
        <w:shd w:val="clear" w:color="auto" w:fill="FFFFFF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МУНИЦИПАЛЬНАЯ ПРОГРАММА</w:t>
      </w:r>
    </w:p>
    <w:p w:rsidR="004F1BF5" w:rsidRPr="00EA4C02" w:rsidRDefault="004F1BF5" w:rsidP="004F1BF5">
      <w:pPr>
        <w:shd w:val="clear" w:color="auto" w:fill="FFFFFF"/>
        <w:jc w:val="center"/>
        <w:rPr>
          <w:noProof/>
          <w:sz w:val="28"/>
          <w:szCs w:val="28"/>
        </w:rPr>
      </w:pPr>
      <w:r w:rsidRPr="00EA4C02">
        <w:rPr>
          <w:color w:val="000000"/>
          <w:spacing w:val="3"/>
          <w:sz w:val="28"/>
          <w:szCs w:val="28"/>
        </w:rPr>
        <w:t>«</w:t>
      </w:r>
      <w:r>
        <w:rPr>
          <w:color w:val="000000"/>
          <w:spacing w:val="3"/>
          <w:sz w:val="28"/>
          <w:szCs w:val="28"/>
        </w:rPr>
        <w:t>Молодежная политика Тюменцевского района</w:t>
      </w:r>
      <w:proofErr w:type="gramStart"/>
      <w:r w:rsidRPr="00EA4C02">
        <w:rPr>
          <w:color w:val="000000"/>
          <w:spacing w:val="3"/>
          <w:sz w:val="28"/>
          <w:szCs w:val="28"/>
        </w:rPr>
        <w:t>»</w:t>
      </w:r>
      <w:r w:rsidRPr="00EA4C02">
        <w:rPr>
          <w:color w:val="000000"/>
          <w:spacing w:val="15"/>
          <w:sz w:val="28"/>
          <w:szCs w:val="28"/>
        </w:rPr>
        <w:t>н</w:t>
      </w:r>
      <w:proofErr w:type="gramEnd"/>
      <w:r w:rsidRPr="00EA4C02">
        <w:rPr>
          <w:color w:val="000000"/>
          <w:spacing w:val="15"/>
          <w:sz w:val="28"/>
          <w:szCs w:val="28"/>
        </w:rPr>
        <w:t>а 201</w:t>
      </w:r>
      <w:r>
        <w:rPr>
          <w:color w:val="000000"/>
          <w:spacing w:val="15"/>
          <w:sz w:val="28"/>
          <w:szCs w:val="28"/>
        </w:rPr>
        <w:t>7</w:t>
      </w:r>
      <w:r w:rsidRPr="00EA4C02">
        <w:rPr>
          <w:color w:val="000000"/>
          <w:spacing w:val="15"/>
          <w:sz w:val="28"/>
          <w:szCs w:val="28"/>
        </w:rPr>
        <w:t>-202</w:t>
      </w:r>
      <w:r>
        <w:rPr>
          <w:color w:val="000000"/>
          <w:spacing w:val="15"/>
          <w:sz w:val="28"/>
          <w:szCs w:val="28"/>
        </w:rPr>
        <w:t>1</w:t>
      </w:r>
      <w:r w:rsidRPr="00EA4C02">
        <w:rPr>
          <w:color w:val="000000"/>
          <w:spacing w:val="15"/>
          <w:sz w:val="28"/>
          <w:szCs w:val="28"/>
        </w:rPr>
        <w:t xml:space="preserve"> годы</w:t>
      </w:r>
    </w:p>
    <w:p w:rsidR="004F1BF5" w:rsidRPr="00EA4C02" w:rsidRDefault="004F1BF5" w:rsidP="004F1BF5">
      <w:pPr>
        <w:shd w:val="clear" w:color="auto" w:fill="FFFFFF"/>
        <w:spacing w:before="331" w:line="322" w:lineRule="exact"/>
        <w:ind w:right="10"/>
        <w:rPr>
          <w:sz w:val="28"/>
          <w:szCs w:val="28"/>
        </w:rPr>
      </w:pPr>
      <w:r w:rsidRPr="00EA4C02">
        <w:rPr>
          <w:color w:val="000000"/>
          <w:spacing w:val="15"/>
          <w:sz w:val="28"/>
          <w:szCs w:val="28"/>
        </w:rPr>
        <w:t>ПАСПОРТ</w:t>
      </w:r>
    </w:p>
    <w:p w:rsidR="004F1BF5" w:rsidRDefault="004F1BF5" w:rsidP="004F1BF5">
      <w:pPr>
        <w:shd w:val="clear" w:color="auto" w:fill="FFFFFF"/>
        <w:spacing w:line="322" w:lineRule="exact"/>
        <w:ind w:left="590" w:right="538" w:firstLine="1296"/>
        <w:rPr>
          <w:color w:val="000000"/>
          <w:spacing w:val="3"/>
          <w:sz w:val="28"/>
          <w:szCs w:val="28"/>
        </w:rPr>
      </w:pPr>
      <w:r w:rsidRPr="00EA4C02">
        <w:rPr>
          <w:color w:val="000000"/>
          <w:spacing w:val="3"/>
          <w:sz w:val="28"/>
          <w:szCs w:val="28"/>
        </w:rPr>
        <w:t>муниципальной программы «</w:t>
      </w:r>
      <w:r>
        <w:rPr>
          <w:color w:val="000000"/>
          <w:spacing w:val="3"/>
          <w:sz w:val="28"/>
          <w:szCs w:val="28"/>
        </w:rPr>
        <w:t>Молодежная политика</w:t>
      </w:r>
    </w:p>
    <w:p w:rsidR="004F1BF5" w:rsidRPr="00EA4C02" w:rsidRDefault="004F1BF5" w:rsidP="004F1BF5">
      <w:pPr>
        <w:shd w:val="clear" w:color="auto" w:fill="FFFFFF"/>
        <w:spacing w:line="322" w:lineRule="exact"/>
        <w:ind w:right="538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            Тюменцевского района</w:t>
      </w:r>
      <w:r w:rsidRPr="00EA4C02">
        <w:rPr>
          <w:color w:val="000000"/>
          <w:spacing w:val="3"/>
          <w:sz w:val="28"/>
          <w:szCs w:val="28"/>
        </w:rPr>
        <w:t>» на 201</w:t>
      </w:r>
      <w:r>
        <w:rPr>
          <w:color w:val="000000"/>
          <w:spacing w:val="3"/>
          <w:sz w:val="28"/>
          <w:szCs w:val="28"/>
        </w:rPr>
        <w:t>7</w:t>
      </w:r>
      <w:r w:rsidRPr="00EA4C02">
        <w:rPr>
          <w:color w:val="000000"/>
          <w:spacing w:val="3"/>
          <w:sz w:val="28"/>
          <w:szCs w:val="28"/>
        </w:rPr>
        <w:t>-202</w:t>
      </w:r>
      <w:r>
        <w:rPr>
          <w:color w:val="000000"/>
          <w:spacing w:val="3"/>
          <w:sz w:val="28"/>
          <w:szCs w:val="28"/>
        </w:rPr>
        <w:t>1</w:t>
      </w:r>
      <w:r w:rsidRPr="00EA4C02">
        <w:rPr>
          <w:color w:val="000000"/>
          <w:spacing w:val="3"/>
          <w:sz w:val="28"/>
          <w:szCs w:val="28"/>
        </w:rPr>
        <w:t xml:space="preserve"> годы</w:t>
      </w:r>
    </w:p>
    <w:p w:rsidR="004F1BF5" w:rsidRDefault="004F1BF5" w:rsidP="004F1BF5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5216"/>
      </w:tblGrid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Pr="00BC3648" w:rsidRDefault="004F1BF5" w:rsidP="001011CD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BC3648">
              <w:rPr>
                <w:color w:val="000000"/>
                <w:spacing w:val="3"/>
                <w:sz w:val="28"/>
                <w:szCs w:val="28"/>
              </w:rPr>
              <w:t xml:space="preserve">Ответственный исполнитель      </w:t>
            </w:r>
          </w:p>
          <w:p w:rsidR="004F1BF5" w:rsidRPr="00BC3648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64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Pr="00BC3648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64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Комитет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по культуре и делам молодежи </w:t>
            </w:r>
            <w:r w:rsidRPr="00BC364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Тюменцев</w:t>
            </w:r>
            <w:r w:rsidRPr="00BC364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ского района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Pr="00BC3648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364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Соисполнители программы   </w:t>
            </w:r>
          </w:p>
        </w:tc>
        <w:tc>
          <w:tcPr>
            <w:tcW w:w="5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 Тюменцевского района по образованию, отдел по спорту Администрации района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Pr="00DB580F" w:rsidRDefault="004F1BF5" w:rsidP="001011CD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DB580F">
              <w:rPr>
                <w:color w:val="000000"/>
                <w:spacing w:val="3"/>
                <w:sz w:val="28"/>
                <w:szCs w:val="28"/>
              </w:rPr>
              <w:t>Участники программы</w:t>
            </w:r>
          </w:p>
          <w:p w:rsidR="004F1BF5" w:rsidRPr="00DB580F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Молодые люди в возрасте от 14 до 30 лет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Pr="00DB580F" w:rsidRDefault="004F1BF5" w:rsidP="001011CD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DB580F">
              <w:rPr>
                <w:color w:val="000000"/>
                <w:spacing w:val="3"/>
                <w:sz w:val="28"/>
                <w:szCs w:val="28"/>
              </w:rPr>
              <w:t>Подпрограммы программы</w:t>
            </w:r>
          </w:p>
          <w:p w:rsidR="004F1BF5" w:rsidRPr="00DB580F" w:rsidRDefault="004F1BF5" w:rsidP="001011CD">
            <w:pPr>
              <w:shd w:val="clear" w:color="auto" w:fill="FFFFFF"/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before="5"/>
              <w:rPr>
                <w:spacing w:val="-5"/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Pr="00FE58D6">
              <w:rPr>
                <w:sz w:val="28"/>
                <w:szCs w:val="28"/>
              </w:rPr>
              <w:t xml:space="preserve"> условий для успешного развития по</w:t>
            </w:r>
            <w:r w:rsidRPr="00FE58D6">
              <w:rPr>
                <w:sz w:val="28"/>
                <w:szCs w:val="28"/>
              </w:rPr>
              <w:softHyphen/>
            </w:r>
            <w:r w:rsidRPr="00FE58D6">
              <w:rPr>
                <w:spacing w:val="1"/>
                <w:sz w:val="28"/>
                <w:szCs w:val="28"/>
              </w:rPr>
              <w:t>тенциала молодежи и ее эффективной самореализа</w:t>
            </w:r>
            <w:r w:rsidRPr="00FE58D6">
              <w:rPr>
                <w:spacing w:val="1"/>
                <w:sz w:val="28"/>
                <w:szCs w:val="28"/>
              </w:rPr>
              <w:softHyphen/>
            </w:r>
            <w:r w:rsidRPr="00FE58D6">
              <w:rPr>
                <w:spacing w:val="-2"/>
                <w:sz w:val="28"/>
                <w:szCs w:val="28"/>
              </w:rPr>
              <w:t>ции в интересах социально-экономического, общест</w:t>
            </w:r>
            <w:r w:rsidRPr="00FE58D6">
              <w:rPr>
                <w:spacing w:val="-2"/>
                <w:sz w:val="28"/>
                <w:szCs w:val="28"/>
              </w:rPr>
              <w:softHyphen/>
              <w:t>венно-политического и культурного развития района</w:t>
            </w:r>
            <w:r>
              <w:rPr>
                <w:spacing w:val="-2"/>
                <w:sz w:val="28"/>
                <w:szCs w:val="28"/>
              </w:rPr>
              <w:t>.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развитие социальной активности молодёжи; </w:t>
            </w:r>
          </w:p>
          <w:p w:rsidR="004F1BF5" w:rsidRDefault="004F1BF5" w:rsidP="001011CD">
            <w:pPr>
              <w:shd w:val="clear" w:color="auto" w:fill="FFFFFF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содействие патриотическому воспитанию и </w:t>
            </w:r>
            <w:r>
              <w:rPr>
                <w:color w:val="000000"/>
                <w:spacing w:val="-3"/>
                <w:sz w:val="28"/>
                <w:szCs w:val="28"/>
              </w:rPr>
              <w:t>гражданскому образованию молодежи; фор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2"/>
                <w:sz w:val="28"/>
                <w:szCs w:val="28"/>
              </w:rPr>
              <w:t xml:space="preserve">мирование в молодежной среде социально </w:t>
            </w:r>
            <w:r>
              <w:rPr>
                <w:color w:val="000000"/>
                <w:spacing w:val="-3"/>
                <w:sz w:val="28"/>
                <w:szCs w:val="28"/>
              </w:rPr>
              <w:t>значимых установок (</w:t>
            </w:r>
            <w:r>
              <w:rPr>
                <w:color w:val="000000"/>
                <w:spacing w:val="-2"/>
                <w:sz w:val="28"/>
                <w:szCs w:val="28"/>
              </w:rPr>
              <w:t>толерантности,  традиционных  нравст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венных и семейных ценностей, ведения здорового образа жиз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 xml:space="preserve">ни </w:t>
            </w:r>
            <w:r>
              <w:rPr>
                <w:color w:val="000000"/>
                <w:spacing w:val="-3"/>
                <w:sz w:val="28"/>
                <w:szCs w:val="28"/>
              </w:rPr>
              <w:t>и т.д.);</w:t>
            </w:r>
          </w:p>
          <w:p w:rsidR="004F1BF5" w:rsidRPr="00016EAD" w:rsidRDefault="004F1BF5" w:rsidP="001011CD">
            <w:pPr>
              <w:shd w:val="clear" w:color="auto" w:fill="FFFFFF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>вовлечение молодёжи в социальную практику и со</w:t>
            </w:r>
            <w:r>
              <w:rPr>
                <w:color w:val="000000"/>
                <w:spacing w:val="4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 xml:space="preserve">действие её профессиональной социализации;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формирование системы продвижения инициативной </w:t>
            </w:r>
            <w:r>
              <w:rPr>
                <w:color w:val="000000"/>
                <w:sz w:val="28"/>
                <w:szCs w:val="28"/>
              </w:rPr>
              <w:t xml:space="preserve">и талантливой молодёжи, в том числе в </w:t>
            </w:r>
            <w:proofErr w:type="spellStart"/>
            <w:r>
              <w:rPr>
                <w:color w:val="000000"/>
                <w:sz w:val="28"/>
                <w:szCs w:val="28"/>
              </w:rPr>
              <w:t>грантовых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конкурсах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; 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Tr="001011CD">
        <w:trPr>
          <w:trHeight w:val="48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color w:val="21212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pacing w:val="2"/>
                <w:sz w:val="28"/>
                <w:szCs w:val="28"/>
              </w:rPr>
              <w:t>-</w:t>
            </w:r>
            <w:r w:rsidRPr="0058542D">
              <w:rPr>
                <w:rFonts w:ascii="Times New Roman" w:hAnsi="Times New Roman" w:cs="Times New Roman"/>
                <w:color w:val="212121"/>
                <w:spacing w:val="2"/>
                <w:sz w:val="28"/>
                <w:szCs w:val="28"/>
              </w:rPr>
              <w:t>общее число молодых людей, участвующих в реализации мероприятий программы</w:t>
            </w:r>
            <w:r>
              <w:rPr>
                <w:rFonts w:ascii="Times New Roman" w:hAnsi="Times New Roman" w:cs="Times New Roman"/>
                <w:color w:val="212121"/>
                <w:spacing w:val="2"/>
                <w:sz w:val="28"/>
                <w:szCs w:val="28"/>
              </w:rPr>
              <w:t>;</w:t>
            </w:r>
          </w:p>
          <w:p w:rsidR="004F1BF5" w:rsidRDefault="004F1BF5" w:rsidP="001011CD">
            <w:pPr>
              <w:shd w:val="clear" w:color="auto" w:fill="FFFFFF"/>
              <w:spacing w:before="5"/>
              <w:ind w:right="5"/>
              <w:jc w:val="both"/>
              <w:rPr>
                <w:color w:val="212121"/>
                <w:spacing w:val="-1"/>
                <w:sz w:val="28"/>
                <w:szCs w:val="28"/>
              </w:rPr>
            </w:pPr>
            <w:r>
              <w:rPr>
                <w:color w:val="212121"/>
                <w:spacing w:val="1"/>
                <w:sz w:val="28"/>
                <w:szCs w:val="28"/>
              </w:rPr>
              <w:t xml:space="preserve">-численность молодых людей, принимающих участие </w:t>
            </w:r>
            <w:r>
              <w:rPr>
                <w:color w:val="212121"/>
                <w:spacing w:val="-1"/>
                <w:sz w:val="28"/>
                <w:szCs w:val="28"/>
              </w:rPr>
              <w:t>в волонтёрской деятельности;</w:t>
            </w:r>
          </w:p>
          <w:p w:rsidR="004F1BF5" w:rsidRDefault="004F1BF5" w:rsidP="001011CD">
            <w:pPr>
              <w:shd w:val="clear" w:color="auto" w:fill="FFFFFF"/>
              <w:spacing w:before="5"/>
              <w:ind w:right="5"/>
              <w:jc w:val="both"/>
              <w:rPr>
                <w:color w:val="212121"/>
                <w:spacing w:val="-1"/>
                <w:sz w:val="28"/>
                <w:szCs w:val="28"/>
              </w:rPr>
            </w:pPr>
            <w:r>
              <w:rPr>
                <w:color w:val="212121"/>
                <w:spacing w:val="-1"/>
                <w:sz w:val="28"/>
                <w:szCs w:val="28"/>
              </w:rPr>
              <w:t>-количество участников районных творческих конкурсов и фестивалей;</w:t>
            </w:r>
          </w:p>
          <w:p w:rsidR="004F1BF5" w:rsidRDefault="004F1BF5" w:rsidP="001011CD">
            <w:pPr>
              <w:shd w:val="clear" w:color="auto" w:fill="FFFFFF"/>
              <w:ind w:right="5"/>
              <w:jc w:val="both"/>
              <w:rPr>
                <w:color w:val="212121"/>
                <w:spacing w:val="-4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-численность молодых людей, участвующих в реали</w:t>
            </w:r>
            <w:r>
              <w:rPr>
                <w:color w:val="212121"/>
                <w:sz w:val="28"/>
                <w:szCs w:val="28"/>
              </w:rPr>
              <w:softHyphen/>
            </w:r>
            <w:r>
              <w:rPr>
                <w:color w:val="212121"/>
                <w:spacing w:val="-2"/>
                <w:sz w:val="28"/>
                <w:szCs w:val="28"/>
              </w:rPr>
              <w:t xml:space="preserve">зации мероприятий программы в сфере гражданского </w:t>
            </w:r>
            <w:r>
              <w:rPr>
                <w:color w:val="212121"/>
                <w:sz w:val="28"/>
                <w:szCs w:val="28"/>
              </w:rPr>
              <w:t>образования и патриотического воспитания, а также профилактики этнического и религиозного экстре</w:t>
            </w:r>
            <w:r>
              <w:rPr>
                <w:color w:val="212121"/>
                <w:sz w:val="28"/>
                <w:szCs w:val="28"/>
              </w:rPr>
              <w:softHyphen/>
            </w:r>
            <w:r>
              <w:rPr>
                <w:color w:val="212121"/>
                <w:spacing w:val="-4"/>
                <w:sz w:val="28"/>
                <w:szCs w:val="28"/>
              </w:rPr>
              <w:t>мизма;</w:t>
            </w:r>
          </w:p>
          <w:p w:rsidR="004F1BF5" w:rsidRPr="006119A6" w:rsidRDefault="004F1BF5" w:rsidP="001011CD">
            <w:pPr>
              <w:shd w:val="clear" w:color="auto" w:fill="FFFFFF"/>
              <w:ind w:right="5"/>
              <w:jc w:val="both"/>
              <w:rPr>
                <w:color w:val="212121"/>
                <w:spacing w:val="-4"/>
                <w:sz w:val="28"/>
                <w:szCs w:val="28"/>
              </w:rPr>
            </w:pPr>
            <w:r>
              <w:rPr>
                <w:color w:val="212121"/>
                <w:spacing w:val="-4"/>
                <w:sz w:val="28"/>
                <w:szCs w:val="28"/>
              </w:rPr>
              <w:t>-количество участников краевых грантов.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– 2021 годы</w:t>
            </w:r>
          </w:p>
        </w:tc>
      </w:tr>
      <w:tr w:rsidR="004F1BF5" w:rsidTr="001011CD">
        <w:trPr>
          <w:trHeight w:val="2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необходимых для реализации программы средств районного бюджета  в 2017-2021 годах составляет 167 тыс. рублей в том числе: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20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45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48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0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54 тыс. рублей.</w:t>
            </w:r>
          </w:p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необходимых для реализации программы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аевого  бюджета  в 2017-2021 годах составляет 190 тыс. рублей в том числе: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40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40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50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50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0 тыс. рублей.</w:t>
            </w:r>
          </w:p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необходимых для реализации программы внебюджетных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 в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017-2021 годах составляет 20 тыс. рублей в том числе: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5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5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2019 году – 5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0тыс.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5 тыс. рублей.</w:t>
            </w:r>
          </w:p>
          <w:p w:rsidR="004F1BF5" w:rsidRDefault="004F1BF5" w:rsidP="001011CD">
            <w:pPr>
              <w:pStyle w:val="ConsPlusNonformat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необходимых для реализации программы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 в 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017-2021 годах составляет 377 тыс. рублей в том числе: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 году – 65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2018 году – 90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2019 году – 103 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 году – 0тыс. рублей;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2021 году – 119 тыс. рублей.</w:t>
            </w:r>
          </w:p>
          <w:p w:rsidR="004F1BF5" w:rsidRDefault="004F1BF5" w:rsidP="001011CD">
            <w:pPr>
              <w:shd w:val="clear" w:color="auto" w:fill="FFFFFF"/>
              <w:ind w:right="5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Объемы финансирования подлежат ежегодному </w:t>
            </w:r>
            <w:r>
              <w:rPr>
                <w:color w:val="000000"/>
                <w:spacing w:val="4"/>
                <w:sz w:val="28"/>
                <w:szCs w:val="28"/>
              </w:rPr>
              <w:t>уточнению в соответствии с бюджетом на очеред</w:t>
            </w:r>
            <w:r>
              <w:rPr>
                <w:color w:val="000000"/>
                <w:spacing w:val="4"/>
                <w:sz w:val="28"/>
                <w:szCs w:val="28"/>
              </w:rPr>
              <w:softHyphen/>
            </w:r>
            <w:r>
              <w:rPr>
                <w:color w:val="000000"/>
                <w:sz w:val="28"/>
                <w:szCs w:val="28"/>
              </w:rPr>
              <w:t>ной финансовый год и плановый период</w:t>
            </w:r>
          </w:p>
          <w:p w:rsidR="004F1BF5" w:rsidRDefault="004F1BF5" w:rsidP="001011CD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BF5" w:rsidTr="001011CD">
        <w:trPr>
          <w:trHeight w:val="6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 результаты реализации программы и показатели социально-экономической эффективности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BF5" w:rsidRDefault="004F1BF5" w:rsidP="001011CD">
            <w:pPr>
              <w:keepNext/>
              <w:keepLines/>
              <w:shd w:val="clear" w:color="auto" w:fill="FFFFFF"/>
              <w:tabs>
                <w:tab w:val="left" w:pos="304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создание  в  Тюменцевском районе благоприятных </w:t>
            </w:r>
            <w:r>
              <w:rPr>
                <w:color w:val="000000"/>
                <w:spacing w:val="2"/>
                <w:sz w:val="28"/>
                <w:szCs w:val="28"/>
              </w:rPr>
              <w:t>условий для реализации потенциала молодежи в ин</w:t>
            </w:r>
            <w:r>
              <w:rPr>
                <w:color w:val="000000"/>
                <w:spacing w:val="1"/>
                <w:sz w:val="28"/>
                <w:szCs w:val="28"/>
              </w:rPr>
              <w:t>тересах развития района и края;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4F1BF5" w:rsidRDefault="004F1BF5" w:rsidP="001011CD">
            <w:pPr>
              <w:keepNext/>
              <w:keepLines/>
              <w:shd w:val="clear" w:color="auto" w:fill="FFFFFF"/>
              <w:tabs>
                <w:tab w:val="left" w:pos="304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9"/>
                <w:sz w:val="28"/>
                <w:szCs w:val="28"/>
              </w:rPr>
              <w:t>увеличение                 общего числа молодых людей, участ</w:t>
            </w:r>
            <w:r>
              <w:rPr>
                <w:color w:val="000000"/>
                <w:sz w:val="28"/>
                <w:szCs w:val="28"/>
              </w:rPr>
              <w:t xml:space="preserve">вующих в реализации мероприятий программы, до </w:t>
            </w:r>
            <w:r>
              <w:rPr>
                <w:color w:val="000000"/>
                <w:spacing w:val="-1"/>
                <w:sz w:val="28"/>
                <w:szCs w:val="28"/>
              </w:rPr>
              <w:t>1230 человек;</w:t>
            </w:r>
          </w:p>
          <w:p w:rsidR="004F1BF5" w:rsidRDefault="004F1BF5" w:rsidP="001011CD">
            <w:pPr>
              <w:keepNext/>
              <w:keepLines/>
              <w:shd w:val="clear" w:color="auto" w:fill="FFFFFF"/>
              <w:tabs>
                <w:tab w:val="left" w:pos="304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участников районных творческих конкурсов и фестивалей, до 200 человек;</w:t>
            </w:r>
          </w:p>
          <w:p w:rsidR="004F1BF5" w:rsidRDefault="004F1BF5" w:rsidP="001011CD">
            <w:pPr>
              <w:shd w:val="clear" w:color="auto" w:fill="FFFFFF"/>
              <w:ind w:right="14"/>
              <w:jc w:val="both"/>
            </w:pPr>
            <w:r>
              <w:rPr>
                <w:color w:val="000000"/>
                <w:spacing w:val="1"/>
                <w:sz w:val="28"/>
                <w:szCs w:val="28"/>
              </w:rPr>
              <w:t>увеличение численности молодых людей, прини</w:t>
            </w:r>
            <w:r>
              <w:rPr>
                <w:color w:val="000000"/>
                <w:spacing w:val="1"/>
                <w:sz w:val="28"/>
                <w:szCs w:val="28"/>
              </w:rPr>
              <w:softHyphen/>
            </w:r>
            <w:r>
              <w:rPr>
                <w:color w:val="000000"/>
                <w:spacing w:val="5"/>
                <w:sz w:val="28"/>
                <w:szCs w:val="28"/>
              </w:rPr>
              <w:t>мающих участие в волонтёрской деятельности, до430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человек;</w:t>
            </w:r>
          </w:p>
          <w:p w:rsidR="004F1BF5" w:rsidRDefault="004F1BF5" w:rsidP="001011CD">
            <w:pPr>
              <w:shd w:val="clear" w:color="auto" w:fill="FFFFFF"/>
              <w:ind w:right="14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численности молодых людей, участвую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1"/>
                <w:sz w:val="28"/>
                <w:szCs w:val="28"/>
              </w:rPr>
              <w:t xml:space="preserve">щих в реализации мероприятий программы в сфере </w:t>
            </w:r>
            <w:r>
              <w:rPr>
                <w:color w:val="000000"/>
                <w:spacing w:val="-2"/>
                <w:sz w:val="28"/>
                <w:szCs w:val="28"/>
              </w:rPr>
              <w:t>гражданского образования и патриотического воспи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2"/>
                <w:sz w:val="28"/>
                <w:szCs w:val="28"/>
              </w:rPr>
              <w:t>тания, до 600 человек;</w:t>
            </w:r>
          </w:p>
          <w:p w:rsidR="004F1BF5" w:rsidRDefault="004F1BF5" w:rsidP="001011CD">
            <w:pPr>
              <w:shd w:val="clear" w:color="auto" w:fill="FFFFFF"/>
              <w:ind w:right="14"/>
              <w:jc w:val="both"/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количество участников </w:t>
            </w:r>
            <w:proofErr w:type="spellStart"/>
            <w:r>
              <w:rPr>
                <w:color w:val="000000"/>
                <w:spacing w:val="2"/>
                <w:sz w:val="28"/>
                <w:szCs w:val="28"/>
              </w:rPr>
              <w:t>грантовых</w:t>
            </w:r>
            <w:proofErr w:type="spellEnd"/>
            <w:r>
              <w:rPr>
                <w:color w:val="000000"/>
                <w:spacing w:val="2"/>
                <w:sz w:val="28"/>
                <w:szCs w:val="28"/>
              </w:rPr>
              <w:t xml:space="preserve"> конкурсов,1.</w:t>
            </w:r>
          </w:p>
          <w:p w:rsidR="004F1BF5" w:rsidRDefault="004F1BF5" w:rsidP="001011CD">
            <w:pPr>
              <w:pStyle w:val="ConsPlusCell"/>
              <w:widowControl/>
              <w:snapToGrid w:val="0"/>
              <w:ind w:righ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1BF5" w:rsidRDefault="004F1BF5" w:rsidP="004F1BF5">
      <w:pPr>
        <w:pStyle w:val="ConsPlusNormal"/>
        <w:ind w:left="360" w:firstLine="0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Pr="0053312B">
        <w:rPr>
          <w:color w:val="000000"/>
          <w:spacing w:val="-1"/>
          <w:sz w:val="28"/>
          <w:szCs w:val="28"/>
        </w:rPr>
        <w:t>Общая характеристика сферы реализации Программы</w:t>
      </w:r>
    </w:p>
    <w:p w:rsidR="004F1BF5" w:rsidRDefault="004F1BF5" w:rsidP="004F1BF5">
      <w:pPr>
        <w:shd w:val="clear" w:color="auto" w:fill="FFFFFF"/>
        <w:spacing w:before="322"/>
        <w:ind w:right="10" w:firstLine="677"/>
        <w:jc w:val="both"/>
      </w:pPr>
      <w:r>
        <w:rPr>
          <w:color w:val="000000"/>
          <w:spacing w:val="-4"/>
          <w:sz w:val="28"/>
          <w:szCs w:val="28"/>
        </w:rPr>
        <w:t xml:space="preserve">Приоритеты социально-экономического развития Тюменцевского района </w:t>
      </w:r>
      <w:r>
        <w:rPr>
          <w:color w:val="000000"/>
          <w:spacing w:val="-5"/>
          <w:sz w:val="28"/>
          <w:szCs w:val="28"/>
        </w:rPr>
        <w:t xml:space="preserve">предполагают увеличение вклада молодёжи в развитие района и региона, </w:t>
      </w:r>
      <w:proofErr w:type="gramStart"/>
      <w:r>
        <w:rPr>
          <w:color w:val="000000"/>
          <w:spacing w:val="-5"/>
          <w:sz w:val="28"/>
          <w:szCs w:val="28"/>
        </w:rPr>
        <w:t>а</w:t>
      </w:r>
      <w:proofErr w:type="gramEnd"/>
      <w:r>
        <w:rPr>
          <w:color w:val="000000"/>
          <w:spacing w:val="-5"/>
          <w:sz w:val="28"/>
          <w:szCs w:val="28"/>
        </w:rPr>
        <w:t xml:space="preserve"> следовательно, ставят задачи создания условий для повышения степени инте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>грации молодых людей в социально-экономические, общественно-</w:t>
      </w:r>
      <w:r>
        <w:rPr>
          <w:color w:val="000000"/>
          <w:spacing w:val="-4"/>
          <w:sz w:val="28"/>
          <w:szCs w:val="28"/>
        </w:rPr>
        <w:t>политические и социокультурные отношения.</w:t>
      </w:r>
    </w:p>
    <w:p w:rsidR="004F1BF5" w:rsidRDefault="004F1BF5" w:rsidP="004F1BF5">
      <w:pPr>
        <w:shd w:val="clear" w:color="auto" w:fill="FFFFFF"/>
        <w:ind w:right="5" w:firstLine="67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Муниципальную молодежную политику следует рассматривать как </w:t>
      </w:r>
      <w:r>
        <w:rPr>
          <w:color w:val="000000"/>
          <w:spacing w:val="-1"/>
          <w:sz w:val="28"/>
          <w:szCs w:val="28"/>
        </w:rPr>
        <w:t>самостоятельное направление деятельности района, предусматриваю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>щее формирование необходимых социальных условий  раз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вития района, реализуемое на основе активного взаимодействия с институ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тами гражданского общества, общественными объединениями и молодеж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ными организациями. </w:t>
      </w:r>
    </w:p>
    <w:p w:rsidR="004F1BF5" w:rsidRDefault="004F1BF5" w:rsidP="004F1BF5">
      <w:pPr>
        <w:shd w:val="clear" w:color="auto" w:fill="FFFFFF"/>
        <w:spacing w:before="19"/>
        <w:ind w:right="14" w:firstLine="672"/>
        <w:jc w:val="both"/>
      </w:pPr>
      <w:r>
        <w:rPr>
          <w:color w:val="000000"/>
          <w:spacing w:val="-3"/>
          <w:sz w:val="28"/>
          <w:szCs w:val="28"/>
        </w:rPr>
        <w:t xml:space="preserve">В настоящее время на федеральном уровне отмечаются три основные негативные тенденции, касающиеся молодёжи, которые характерны </w:t>
      </w:r>
      <w:r>
        <w:rPr>
          <w:color w:val="000000"/>
          <w:spacing w:val="-4"/>
          <w:sz w:val="28"/>
          <w:szCs w:val="28"/>
        </w:rPr>
        <w:t>для Алтайского края и также для Тюменцевского района</w:t>
      </w:r>
      <w:r>
        <w:rPr>
          <w:color w:val="000000"/>
          <w:spacing w:val="-8"/>
          <w:sz w:val="28"/>
          <w:szCs w:val="28"/>
        </w:rPr>
        <w:t>.</w:t>
      </w:r>
    </w:p>
    <w:p w:rsidR="004F1BF5" w:rsidRDefault="004F1BF5" w:rsidP="004F1BF5">
      <w:pPr>
        <w:shd w:val="clear" w:color="auto" w:fill="FFFFFF"/>
        <w:spacing w:before="5"/>
        <w:ind w:left="5" w:right="10" w:firstLine="667"/>
        <w:jc w:val="both"/>
      </w:pPr>
      <w:r>
        <w:rPr>
          <w:color w:val="000000"/>
          <w:spacing w:val="-3"/>
          <w:sz w:val="28"/>
          <w:szCs w:val="28"/>
        </w:rPr>
        <w:t xml:space="preserve">Первая тенденция - снижение интереса молодёжи к инновационной, научной и творческой деятельности. Отсутствие полномасштабной системы </w:t>
      </w:r>
      <w:r>
        <w:rPr>
          <w:color w:val="000000"/>
          <w:spacing w:val="-4"/>
          <w:sz w:val="28"/>
          <w:szCs w:val="28"/>
        </w:rPr>
        <w:t>выявления и продвижения талантливой молодёжи, механизмов вовлечения молодёжи в инновационную деятельность.</w:t>
      </w:r>
    </w:p>
    <w:p w:rsidR="004F1BF5" w:rsidRDefault="004F1BF5" w:rsidP="004F1BF5">
      <w:pPr>
        <w:shd w:val="clear" w:color="auto" w:fill="FFFFFF"/>
        <w:spacing w:before="5"/>
        <w:ind w:right="19" w:firstLine="672"/>
        <w:jc w:val="both"/>
      </w:pPr>
      <w:r>
        <w:rPr>
          <w:color w:val="000000"/>
          <w:spacing w:val="-3"/>
          <w:sz w:val="28"/>
          <w:szCs w:val="28"/>
        </w:rPr>
        <w:lastRenderedPageBreak/>
        <w:t>Вторая тенденция - низкий уровень вовлеченности молодёжи в соци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альную практику. Эта тенденция проявляется во всех сферах жизни молодого </w:t>
      </w:r>
      <w:r>
        <w:rPr>
          <w:color w:val="000000"/>
          <w:spacing w:val="-4"/>
          <w:sz w:val="28"/>
          <w:szCs w:val="28"/>
        </w:rPr>
        <w:t>человека - гражданской, профессиональной, культурной, семейной. При со</w:t>
      </w:r>
      <w:r>
        <w:rPr>
          <w:color w:val="000000"/>
          <w:spacing w:val="-4"/>
          <w:sz w:val="28"/>
          <w:szCs w:val="28"/>
        </w:rPr>
        <w:softHyphen/>
        <w:t>хранении такой ситуации возникает угроза устойчивой привычки к патерна</w:t>
      </w:r>
      <w:r>
        <w:rPr>
          <w:color w:val="000000"/>
          <w:spacing w:val="-4"/>
          <w:sz w:val="28"/>
          <w:szCs w:val="28"/>
        </w:rPr>
        <w:softHyphen/>
        <w:t>лизму и восприятия социальной инфантильности как нормы, что в будущем может ограничить возможности развития страны, в том числе из-за сокраще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ния экономически активного населения.</w:t>
      </w:r>
    </w:p>
    <w:p w:rsidR="004F1BF5" w:rsidRDefault="004F1BF5" w:rsidP="004F1BF5">
      <w:pPr>
        <w:shd w:val="clear" w:color="auto" w:fill="FFFFFF"/>
        <w:ind w:left="5" w:right="10" w:firstLine="677"/>
        <w:jc w:val="both"/>
      </w:pPr>
      <w:r>
        <w:rPr>
          <w:color w:val="000000"/>
          <w:spacing w:val="-3"/>
          <w:sz w:val="28"/>
          <w:szCs w:val="28"/>
        </w:rPr>
        <w:t>Третья тенденция - отсутствие полноценной системы поддержки моло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дых людей, оказавшихся в трудной жизненной ситуации. При этом реали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5"/>
          <w:sz w:val="28"/>
          <w:szCs w:val="28"/>
        </w:rPr>
        <w:t xml:space="preserve">зуемые программы не всегда нацелены на возвращение молодых людей к </w:t>
      </w:r>
      <w:r>
        <w:rPr>
          <w:color w:val="000000"/>
          <w:spacing w:val="-4"/>
          <w:sz w:val="28"/>
          <w:szCs w:val="28"/>
        </w:rPr>
        <w:t>полноценной жизни.</w:t>
      </w:r>
    </w:p>
    <w:p w:rsidR="004F1BF5" w:rsidRDefault="004F1BF5" w:rsidP="004F1BF5">
      <w:pPr>
        <w:shd w:val="clear" w:color="auto" w:fill="FFFFFF"/>
        <w:ind w:left="5" w:right="10" w:firstLine="672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Кроме того, вызывает опасение тенденция «потери человеческого ка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4"/>
          <w:sz w:val="28"/>
          <w:szCs w:val="28"/>
        </w:rPr>
        <w:t xml:space="preserve">питала», так как молодые люди не полностью используют имеющийся у них </w:t>
      </w:r>
      <w:r>
        <w:rPr>
          <w:color w:val="000000"/>
          <w:spacing w:val="6"/>
          <w:sz w:val="28"/>
          <w:szCs w:val="28"/>
        </w:rPr>
        <w:t>потенциал, что в итоге может привести к замедлению социально-</w:t>
      </w:r>
      <w:r>
        <w:rPr>
          <w:color w:val="000000"/>
          <w:spacing w:val="-3"/>
          <w:sz w:val="28"/>
          <w:szCs w:val="28"/>
        </w:rPr>
        <w:t>экономического развития района и региона в целом.</w:t>
      </w:r>
    </w:p>
    <w:p w:rsidR="004F1BF5" w:rsidRDefault="004F1BF5" w:rsidP="004F1BF5">
      <w:pPr>
        <w:shd w:val="clear" w:color="auto" w:fill="FFFFFF"/>
        <w:ind w:left="29" w:right="10" w:firstLine="701"/>
        <w:jc w:val="both"/>
      </w:pPr>
      <w:r>
        <w:rPr>
          <w:color w:val="000000"/>
          <w:sz w:val="28"/>
          <w:szCs w:val="28"/>
        </w:rPr>
        <w:t>Муниципальная молодежная политика - система приоритетов и мер, направленных на создание условий и возможностей для успешной социали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зации и эффективной самореализации молодежи. Целостная и последова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тельная реализация молодежной политики является важным условием ус</w:t>
      </w:r>
      <w:r>
        <w:rPr>
          <w:color w:val="000000"/>
          <w:sz w:val="28"/>
          <w:szCs w:val="28"/>
        </w:rPr>
        <w:softHyphen/>
        <w:t>пешного развития Тюменцевского района. Молодежь рассматривается как активная социальная группа, инициирующая, поддерживающая и реализую</w:t>
      </w:r>
      <w:r>
        <w:rPr>
          <w:color w:val="000000"/>
          <w:sz w:val="28"/>
          <w:szCs w:val="28"/>
        </w:rPr>
        <w:softHyphen/>
        <w:t>щая действия, направленные на консолидацию общества и проведение необ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ходимых социально-экономических преобразований. Содержанием моло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дежной политики являются отношения власти, молодежи, бизнеса и граж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данского общества, направленные на согласование общественных интересов, целей, представлений о будущем района.</w:t>
      </w:r>
    </w:p>
    <w:p w:rsidR="004F1BF5" w:rsidRDefault="004F1BF5" w:rsidP="004F1BF5">
      <w:pPr>
        <w:shd w:val="clear" w:color="auto" w:fill="FFFFFF"/>
        <w:ind w:left="24" w:right="19" w:firstLine="691"/>
        <w:jc w:val="both"/>
      </w:pPr>
      <w:r>
        <w:rPr>
          <w:color w:val="000000"/>
          <w:spacing w:val="3"/>
          <w:sz w:val="28"/>
          <w:szCs w:val="28"/>
        </w:rPr>
        <w:t>Муниципальная программа «Молодёжная политика Тюменцевского рай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она» на 2017 — 2021 годы представляет собой комплекс мероприятий, охва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тывающих основные актуальные направления молодежной политики в рай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оне, и определяет сферы первоочередного инвестирования муниципальных ресурсов в молодёжную политику Тюменцевского района.</w:t>
      </w:r>
    </w:p>
    <w:p w:rsidR="004F1BF5" w:rsidRDefault="004F1BF5" w:rsidP="004F1BF5">
      <w:pPr>
        <w:shd w:val="clear" w:color="auto" w:fill="FFFFFF"/>
        <w:ind w:left="19" w:right="24" w:firstLine="701"/>
        <w:jc w:val="both"/>
      </w:pPr>
      <w:r>
        <w:rPr>
          <w:color w:val="000000"/>
          <w:spacing w:val="-2"/>
          <w:sz w:val="28"/>
          <w:szCs w:val="28"/>
        </w:rPr>
        <w:t xml:space="preserve">Комплексная реализация мероприятий программы позволит проводить </w:t>
      </w:r>
      <w:r>
        <w:rPr>
          <w:color w:val="000000"/>
          <w:spacing w:val="1"/>
          <w:sz w:val="28"/>
          <w:szCs w:val="28"/>
        </w:rPr>
        <w:t>целенаправленную муниципальную молодежную политику, обеспечить дальнейшее развитие единых подходов к работе с молодежью на всех уров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нях управления, сформировать механизмы передачи молодёжным профес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сиональным командам «зон ответственности» в процессе реализации отдель</w:t>
      </w:r>
      <w:r>
        <w:rPr>
          <w:color w:val="000000"/>
          <w:spacing w:val="-1"/>
          <w:sz w:val="28"/>
          <w:szCs w:val="28"/>
        </w:rPr>
        <w:softHyphen/>
        <w:t>ных проектов и направлений.</w:t>
      </w:r>
    </w:p>
    <w:p w:rsidR="004F1BF5" w:rsidRDefault="004F1BF5" w:rsidP="004F1BF5">
      <w:pPr>
        <w:shd w:val="clear" w:color="auto" w:fill="FFFFFF"/>
        <w:ind w:left="5" w:right="10" w:firstLine="672"/>
        <w:jc w:val="both"/>
      </w:pPr>
    </w:p>
    <w:p w:rsidR="004F1BF5" w:rsidRDefault="004F1BF5" w:rsidP="004F1BF5">
      <w:pPr>
        <w:shd w:val="clear" w:color="auto" w:fill="FFFFFF"/>
        <w:ind w:right="5"/>
        <w:jc w:val="both"/>
      </w:pPr>
    </w:p>
    <w:p w:rsidR="004F1BF5" w:rsidRDefault="004F1BF5" w:rsidP="004F1BF5">
      <w:pPr>
        <w:pStyle w:val="ConsPlusNormal"/>
        <w:ind w:firstLine="0"/>
        <w:jc w:val="center"/>
        <w:rPr>
          <w:sz w:val="28"/>
          <w:szCs w:val="28"/>
        </w:rPr>
      </w:pPr>
    </w:p>
    <w:p w:rsidR="004F1BF5" w:rsidRPr="00F00469" w:rsidRDefault="004F1BF5" w:rsidP="004F1BF5">
      <w:pPr>
        <w:pStyle w:val="ConsPlusNormal"/>
        <w:ind w:firstLine="0"/>
        <w:jc w:val="center"/>
        <w:rPr>
          <w:color w:val="000000"/>
          <w:spacing w:val="1"/>
          <w:sz w:val="28"/>
          <w:szCs w:val="28"/>
        </w:rPr>
      </w:pPr>
      <w:r w:rsidRPr="003B32D1">
        <w:rPr>
          <w:sz w:val="28"/>
          <w:szCs w:val="28"/>
        </w:rPr>
        <w:t>2.</w:t>
      </w:r>
      <w:r w:rsidRPr="00F00469">
        <w:rPr>
          <w:color w:val="000000"/>
          <w:spacing w:val="1"/>
          <w:sz w:val="28"/>
          <w:szCs w:val="28"/>
        </w:rPr>
        <w:t>Приоритеты муниципальной политики в сфере реализации Программы, ее цели и задачи, описание основных ожидаемых конечных результатов Программы, сроков и этапов ее реализации</w:t>
      </w:r>
      <w:r>
        <w:rPr>
          <w:color w:val="000000"/>
          <w:spacing w:val="1"/>
          <w:sz w:val="28"/>
          <w:szCs w:val="28"/>
        </w:rPr>
        <w:t>.</w:t>
      </w:r>
    </w:p>
    <w:p w:rsidR="004F1BF5" w:rsidRPr="00F00469" w:rsidRDefault="004F1BF5" w:rsidP="004F1BF5">
      <w:pPr>
        <w:pStyle w:val="ConsPlusNormal"/>
        <w:ind w:firstLine="0"/>
        <w:jc w:val="both"/>
        <w:rPr>
          <w:color w:val="000000"/>
          <w:spacing w:val="1"/>
          <w:sz w:val="28"/>
          <w:szCs w:val="28"/>
        </w:rPr>
      </w:pPr>
    </w:p>
    <w:p w:rsidR="004F1BF5" w:rsidRPr="001E21C9" w:rsidRDefault="004F1BF5" w:rsidP="004F1BF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 w:rsidRPr="00F00469">
        <w:rPr>
          <w:color w:val="000000"/>
          <w:spacing w:val="1"/>
          <w:sz w:val="28"/>
          <w:szCs w:val="28"/>
        </w:rPr>
        <w:t>2.1.</w:t>
      </w:r>
      <w:r w:rsidRPr="00AE13F3">
        <w:rPr>
          <w:sz w:val="28"/>
          <w:szCs w:val="28"/>
        </w:rPr>
        <w:t xml:space="preserve">Приоритетными направлениями в области </w:t>
      </w:r>
      <w:r>
        <w:rPr>
          <w:sz w:val="28"/>
          <w:szCs w:val="28"/>
        </w:rPr>
        <w:t>молодежной политики Тюменцев</w:t>
      </w:r>
      <w:r w:rsidRPr="00AE13F3">
        <w:rPr>
          <w:sz w:val="28"/>
          <w:szCs w:val="28"/>
        </w:rPr>
        <w:t>ского района являются:</w:t>
      </w:r>
    </w:p>
    <w:p w:rsidR="004F1BF5" w:rsidRPr="00AE13F3" w:rsidRDefault="004F1BF5" w:rsidP="004F1BF5">
      <w:pPr>
        <w:shd w:val="clear" w:color="auto" w:fill="FFFFFF"/>
        <w:ind w:right="14" w:firstLine="709"/>
        <w:jc w:val="both"/>
        <w:rPr>
          <w:color w:val="212121"/>
          <w:spacing w:val="-4"/>
          <w:sz w:val="28"/>
          <w:szCs w:val="28"/>
        </w:rPr>
      </w:pPr>
      <w:r w:rsidRPr="00AE13F3">
        <w:rPr>
          <w:color w:val="212121"/>
          <w:sz w:val="28"/>
          <w:szCs w:val="28"/>
        </w:rPr>
        <w:t xml:space="preserve">развитие добровольческой деятельности молодёжи, </w:t>
      </w:r>
      <w:r w:rsidRPr="00AE13F3">
        <w:rPr>
          <w:color w:val="212121"/>
          <w:spacing w:val="-2"/>
          <w:sz w:val="28"/>
          <w:szCs w:val="28"/>
        </w:rPr>
        <w:t>создание условий для деятельности молодёжных об</w:t>
      </w:r>
      <w:r w:rsidRPr="00AE13F3">
        <w:rPr>
          <w:color w:val="212121"/>
          <w:spacing w:val="-2"/>
          <w:sz w:val="28"/>
          <w:szCs w:val="28"/>
        </w:rPr>
        <w:softHyphen/>
        <w:t>щественных объединений и некоммерческих органи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pacing w:val="-4"/>
          <w:sz w:val="28"/>
          <w:szCs w:val="28"/>
        </w:rPr>
        <w:t>заций;</w:t>
      </w:r>
    </w:p>
    <w:p w:rsidR="004F1BF5" w:rsidRPr="00AE13F3" w:rsidRDefault="004F1BF5" w:rsidP="004F1BF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AE13F3">
        <w:rPr>
          <w:color w:val="212121"/>
          <w:spacing w:val="5"/>
          <w:sz w:val="28"/>
          <w:szCs w:val="28"/>
        </w:rPr>
        <w:t xml:space="preserve">вовлечение в трудовую практику молодежи, не </w:t>
      </w:r>
      <w:r w:rsidRPr="00AE13F3">
        <w:rPr>
          <w:color w:val="212121"/>
          <w:spacing w:val="-2"/>
          <w:sz w:val="28"/>
          <w:szCs w:val="28"/>
        </w:rPr>
        <w:t>имеющей достаточного опыта эффективной деятель</w:t>
      </w:r>
      <w:r w:rsidRPr="00AE13F3">
        <w:rPr>
          <w:color w:val="212121"/>
          <w:spacing w:val="-2"/>
          <w:sz w:val="28"/>
          <w:szCs w:val="28"/>
        </w:rPr>
        <w:softHyphen/>
        <w:t xml:space="preserve">ности на рынке труда, стабильной </w:t>
      </w:r>
      <w:r w:rsidRPr="00AE13F3">
        <w:rPr>
          <w:color w:val="212121"/>
          <w:spacing w:val="-2"/>
          <w:sz w:val="28"/>
          <w:szCs w:val="28"/>
        </w:rPr>
        <w:lastRenderedPageBreak/>
        <w:t xml:space="preserve">профессиональной </w:t>
      </w:r>
      <w:r w:rsidRPr="00AE13F3">
        <w:rPr>
          <w:color w:val="212121"/>
          <w:sz w:val="28"/>
          <w:szCs w:val="28"/>
        </w:rPr>
        <w:t>занятости, повышение конкурентоспособности мо</w:t>
      </w:r>
      <w:r w:rsidRPr="00AE13F3">
        <w:rPr>
          <w:color w:val="212121"/>
          <w:sz w:val="28"/>
          <w:szCs w:val="28"/>
        </w:rPr>
        <w:softHyphen/>
        <w:t>лодых людей на рынке труда;</w:t>
      </w:r>
    </w:p>
    <w:p w:rsidR="004F1BF5" w:rsidRPr="00AE13F3" w:rsidRDefault="004F1BF5" w:rsidP="004F1BF5">
      <w:pPr>
        <w:shd w:val="clear" w:color="auto" w:fill="FFFFFF"/>
        <w:ind w:right="24" w:firstLine="709"/>
        <w:jc w:val="both"/>
        <w:rPr>
          <w:color w:val="212121"/>
          <w:spacing w:val="-4"/>
          <w:sz w:val="28"/>
          <w:szCs w:val="28"/>
        </w:rPr>
      </w:pPr>
      <w:r w:rsidRPr="00AE13F3">
        <w:rPr>
          <w:color w:val="212121"/>
          <w:spacing w:val="1"/>
          <w:sz w:val="28"/>
          <w:szCs w:val="28"/>
        </w:rPr>
        <w:t>вовлечение молодых людей в программы по разви</w:t>
      </w:r>
      <w:r w:rsidRPr="00AE13F3">
        <w:rPr>
          <w:color w:val="212121"/>
          <w:spacing w:val="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тию лидерства, самоуправления, проектной деятель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pacing w:val="-4"/>
          <w:sz w:val="28"/>
          <w:szCs w:val="28"/>
        </w:rPr>
        <w:t>ности;</w:t>
      </w:r>
    </w:p>
    <w:p w:rsidR="004F1BF5" w:rsidRPr="00AE13F3" w:rsidRDefault="004F1BF5" w:rsidP="004F1BF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AE13F3">
        <w:rPr>
          <w:color w:val="212121"/>
          <w:sz w:val="28"/>
          <w:szCs w:val="28"/>
        </w:rPr>
        <w:t>мероприятия, направленные на развитие систем ин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формирования и программ социального просвещения всему спектру вопросов жизни молодёжи в обще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pacing w:val="-4"/>
          <w:sz w:val="28"/>
          <w:szCs w:val="28"/>
        </w:rPr>
        <w:t>стве;</w:t>
      </w:r>
    </w:p>
    <w:p w:rsidR="004F1BF5" w:rsidRPr="00AE13F3" w:rsidRDefault="004F1BF5" w:rsidP="004F1BF5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E13F3">
        <w:rPr>
          <w:color w:val="212121"/>
          <w:sz w:val="28"/>
          <w:szCs w:val="28"/>
        </w:rPr>
        <w:t>мероприятия по патриотическому воспитанию мо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лодежи;</w:t>
      </w:r>
    </w:p>
    <w:p w:rsidR="004F1BF5" w:rsidRPr="00AE13F3" w:rsidRDefault="004F1BF5" w:rsidP="004F1BF5">
      <w:pPr>
        <w:shd w:val="clear" w:color="auto" w:fill="FFFFFF"/>
        <w:ind w:right="24"/>
        <w:jc w:val="both"/>
        <w:rPr>
          <w:color w:val="212121"/>
          <w:sz w:val="28"/>
          <w:szCs w:val="28"/>
        </w:rPr>
      </w:pPr>
      <w:r w:rsidRPr="00AE13F3">
        <w:rPr>
          <w:color w:val="212121"/>
          <w:spacing w:val="2"/>
          <w:sz w:val="28"/>
          <w:szCs w:val="28"/>
        </w:rPr>
        <w:t xml:space="preserve">проведение комплекса мероприятий, направленных </w:t>
      </w:r>
      <w:r w:rsidRPr="00AE13F3">
        <w:rPr>
          <w:color w:val="212121"/>
          <w:spacing w:val="-2"/>
          <w:sz w:val="28"/>
          <w:szCs w:val="28"/>
        </w:rPr>
        <w:t>на стимулирование гражданской активности и ответ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z w:val="28"/>
          <w:szCs w:val="28"/>
        </w:rPr>
        <w:t>ственности молодежи, формирование установок то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 xml:space="preserve">лерантного сознания, профилактику национальной и </w:t>
      </w:r>
      <w:r w:rsidRPr="00AE13F3">
        <w:rPr>
          <w:color w:val="212121"/>
          <w:sz w:val="28"/>
          <w:szCs w:val="28"/>
        </w:rPr>
        <w:t>религиозной нетерпимости;</w:t>
      </w:r>
    </w:p>
    <w:p w:rsidR="004F1BF5" w:rsidRPr="00AE13F3" w:rsidRDefault="004F1BF5" w:rsidP="004F1BF5">
      <w:pPr>
        <w:shd w:val="clear" w:color="auto" w:fill="FFFFFF"/>
        <w:ind w:right="34" w:firstLine="709"/>
        <w:jc w:val="both"/>
        <w:rPr>
          <w:color w:val="212121"/>
          <w:spacing w:val="-2"/>
          <w:sz w:val="28"/>
          <w:szCs w:val="28"/>
        </w:rPr>
      </w:pPr>
      <w:r w:rsidRPr="00AE13F3">
        <w:rPr>
          <w:color w:val="212121"/>
          <w:sz w:val="28"/>
          <w:szCs w:val="28"/>
        </w:rPr>
        <w:t>реализация мероприятий, направленных на продви</w:t>
      </w:r>
      <w:r w:rsidRPr="00AE13F3">
        <w:rPr>
          <w:color w:val="212121"/>
          <w:sz w:val="28"/>
          <w:szCs w:val="28"/>
        </w:rPr>
        <w:softHyphen/>
        <w:t>жение инициативной талантливой молодёжи и ре</w:t>
      </w:r>
      <w:r w:rsidRPr="00AE13F3">
        <w:rPr>
          <w:color w:val="212121"/>
          <w:sz w:val="28"/>
          <w:szCs w:val="28"/>
        </w:rPr>
        <w:softHyphen/>
        <w:t xml:space="preserve">зультатов её инновационной деятельности; </w:t>
      </w:r>
      <w:r w:rsidRPr="00AE13F3">
        <w:rPr>
          <w:color w:val="212121"/>
          <w:spacing w:val="-2"/>
          <w:sz w:val="28"/>
          <w:szCs w:val="28"/>
        </w:rPr>
        <w:t xml:space="preserve">обеспечение участия талантливой молодёжи района в </w:t>
      </w:r>
      <w:r w:rsidRPr="00AE13F3">
        <w:rPr>
          <w:color w:val="212121"/>
          <w:sz w:val="28"/>
          <w:szCs w:val="28"/>
        </w:rPr>
        <w:t>конкурсных мероприятиях краевого и всероссийско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го уровней;</w:t>
      </w:r>
    </w:p>
    <w:p w:rsidR="004F1BF5" w:rsidRPr="00AE13F3" w:rsidRDefault="004F1BF5" w:rsidP="004F1BF5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AE13F3">
        <w:rPr>
          <w:color w:val="212121"/>
          <w:spacing w:val="2"/>
          <w:sz w:val="28"/>
          <w:szCs w:val="28"/>
        </w:rPr>
        <w:t xml:space="preserve">участие в </w:t>
      </w:r>
      <w:proofErr w:type="spellStart"/>
      <w:r w:rsidRPr="00AE13F3">
        <w:rPr>
          <w:color w:val="212121"/>
          <w:spacing w:val="2"/>
          <w:sz w:val="28"/>
          <w:szCs w:val="28"/>
        </w:rPr>
        <w:t>грантовых</w:t>
      </w:r>
      <w:proofErr w:type="spellEnd"/>
      <w:r w:rsidRPr="00AE13F3">
        <w:rPr>
          <w:color w:val="212121"/>
          <w:spacing w:val="2"/>
          <w:sz w:val="28"/>
          <w:szCs w:val="28"/>
        </w:rPr>
        <w:t xml:space="preserve"> конкурсах по поддержке молодежных инициатив</w:t>
      </w:r>
      <w:r>
        <w:rPr>
          <w:color w:val="212121"/>
          <w:spacing w:val="2"/>
          <w:sz w:val="28"/>
          <w:szCs w:val="28"/>
        </w:rPr>
        <w:t>.</w:t>
      </w:r>
    </w:p>
    <w:p w:rsidR="004F1BF5" w:rsidRPr="00B27135" w:rsidRDefault="004F1BF5" w:rsidP="004F1BF5">
      <w:pPr>
        <w:shd w:val="clear" w:color="auto" w:fill="FFFFFF"/>
        <w:spacing w:before="293"/>
        <w:ind w:left="3010"/>
        <w:rPr>
          <w:sz w:val="28"/>
          <w:szCs w:val="28"/>
        </w:rPr>
      </w:pPr>
      <w:r w:rsidRPr="00B27135">
        <w:rPr>
          <w:color w:val="000000"/>
          <w:spacing w:val="11"/>
          <w:sz w:val="28"/>
          <w:szCs w:val="28"/>
        </w:rPr>
        <w:t>2.2. Цели и задачи Программы</w:t>
      </w:r>
    </w:p>
    <w:p w:rsidR="004F1BF5" w:rsidRDefault="004F1BF5" w:rsidP="004F1BF5">
      <w:pPr>
        <w:shd w:val="clear" w:color="auto" w:fill="FFFFFF"/>
        <w:spacing w:before="307"/>
        <w:ind w:right="19" w:firstLine="709"/>
        <w:jc w:val="both"/>
      </w:pPr>
      <w:r>
        <w:rPr>
          <w:color w:val="000000"/>
          <w:spacing w:val="-4"/>
          <w:sz w:val="28"/>
          <w:szCs w:val="28"/>
        </w:rPr>
        <w:t>Целью программы является создание условий для успешной социали</w:t>
      </w:r>
      <w:r>
        <w:rPr>
          <w:color w:val="000000"/>
          <w:spacing w:val="-4"/>
          <w:sz w:val="28"/>
          <w:szCs w:val="28"/>
        </w:rPr>
        <w:softHyphen/>
        <w:t>зации и эффективной самореализации молодежи вне зависимости от соци</w:t>
      </w:r>
      <w:r>
        <w:rPr>
          <w:color w:val="000000"/>
          <w:spacing w:val="-4"/>
          <w:sz w:val="28"/>
          <w:szCs w:val="28"/>
        </w:rPr>
        <w:softHyphen/>
        <w:t>ального статуса с последующей её интеграцией в процессы социально-экономического, общественно-политического и культурного развития, пре</w:t>
      </w:r>
      <w:r>
        <w:rPr>
          <w:color w:val="000000"/>
          <w:spacing w:val="-4"/>
          <w:sz w:val="28"/>
          <w:szCs w:val="28"/>
        </w:rPr>
        <w:softHyphen/>
        <w:t>дупреждение потерь и увеличение человеческого капитала района.</w:t>
      </w:r>
    </w:p>
    <w:p w:rsidR="004F1BF5" w:rsidRDefault="004F1BF5" w:rsidP="004F1BF5">
      <w:pPr>
        <w:shd w:val="clear" w:color="auto" w:fill="FFFFFF"/>
        <w:ind w:left="5" w:right="10" w:firstLine="677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Выбор цели программы опирается на подпрограмму «Вовлечение мо</w:t>
      </w:r>
      <w:r>
        <w:rPr>
          <w:color w:val="000000"/>
          <w:spacing w:val="-4"/>
          <w:sz w:val="28"/>
          <w:szCs w:val="28"/>
        </w:rPr>
        <w:softHyphen/>
        <w:t>лодежи в социальную практику» государственной программы Российской Федерации «Развитие образования» на 2013 - 2020 годы, утвержденную постановлением</w:t>
      </w:r>
      <w:r>
        <w:rPr>
          <w:color w:val="000000"/>
          <w:spacing w:val="-3"/>
          <w:sz w:val="28"/>
          <w:szCs w:val="28"/>
        </w:rPr>
        <w:t xml:space="preserve"> Правительства Российской Федерации от 15.04.2014 № 295, </w:t>
      </w:r>
      <w:r>
        <w:rPr>
          <w:color w:val="000000"/>
          <w:spacing w:val="-4"/>
          <w:sz w:val="28"/>
          <w:szCs w:val="28"/>
        </w:rPr>
        <w:t>Стратегию социально-экономического развития Сибири до 2020 года, утвер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8"/>
          <w:sz w:val="28"/>
          <w:szCs w:val="28"/>
        </w:rPr>
        <w:t xml:space="preserve">жденную распоряжением Правительства Российской Федерации от </w:t>
      </w:r>
      <w:r>
        <w:rPr>
          <w:color w:val="000000"/>
          <w:spacing w:val="-4"/>
          <w:sz w:val="28"/>
          <w:szCs w:val="28"/>
        </w:rPr>
        <w:t>05.07.2010 № 1120-р, а также на результаты анализа сложившейся в преды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дущие годы в районе практической деятельности по работе с молодыми людь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7"/>
          <w:sz w:val="28"/>
          <w:szCs w:val="28"/>
        </w:rPr>
        <w:t xml:space="preserve">ми. </w:t>
      </w:r>
    </w:p>
    <w:p w:rsidR="004F1BF5" w:rsidRPr="00AE13F3" w:rsidRDefault="004F1BF5" w:rsidP="004F1BF5">
      <w:pPr>
        <w:shd w:val="clear" w:color="auto" w:fill="FFFFFF"/>
        <w:ind w:left="5" w:right="10" w:firstLine="677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Задачи программы:</w:t>
      </w:r>
    </w:p>
    <w:p w:rsidR="004F1BF5" w:rsidRDefault="004F1BF5" w:rsidP="004F1BF5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развитие социальной активности молодёжи; </w:t>
      </w:r>
    </w:p>
    <w:p w:rsidR="004F1BF5" w:rsidRDefault="004F1BF5" w:rsidP="004F1BF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содействие патриотическому воспитанию и </w:t>
      </w:r>
      <w:r>
        <w:rPr>
          <w:color w:val="000000"/>
          <w:spacing w:val="-3"/>
          <w:sz w:val="28"/>
          <w:szCs w:val="28"/>
        </w:rPr>
        <w:t xml:space="preserve">гражданскому образованию молодежи; </w:t>
      </w:r>
    </w:p>
    <w:p w:rsidR="004F1BF5" w:rsidRDefault="004F1BF5" w:rsidP="004F1BF5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фор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 xml:space="preserve">мирование в молодежной среде социально </w:t>
      </w:r>
      <w:r>
        <w:rPr>
          <w:color w:val="000000"/>
          <w:spacing w:val="-3"/>
          <w:sz w:val="28"/>
          <w:szCs w:val="28"/>
        </w:rPr>
        <w:t>значимых установок (здорового образа жиз</w:t>
      </w:r>
      <w:r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ни,  толерантности,  традиционных  нравст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венных и семейных ценностей и т.д.);</w:t>
      </w:r>
    </w:p>
    <w:p w:rsidR="004F1BF5" w:rsidRDefault="004F1BF5" w:rsidP="004F1BF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вовлечение молодёжи в социальную практику и со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действие её профессиональной социализации; </w:t>
      </w:r>
    </w:p>
    <w:p w:rsidR="004F1BF5" w:rsidRDefault="004F1BF5" w:rsidP="004F1BF5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формирование системы продвижения инициативной </w:t>
      </w:r>
      <w:r>
        <w:rPr>
          <w:color w:val="000000"/>
          <w:sz w:val="28"/>
          <w:szCs w:val="28"/>
        </w:rPr>
        <w:t>и талантливой молодёжи</w:t>
      </w:r>
      <w:r>
        <w:rPr>
          <w:color w:val="000000"/>
          <w:spacing w:val="-1"/>
          <w:sz w:val="28"/>
          <w:szCs w:val="28"/>
        </w:rPr>
        <w:t xml:space="preserve">; </w:t>
      </w:r>
    </w:p>
    <w:p w:rsidR="004F1BF5" w:rsidRPr="00AE13F3" w:rsidRDefault="004F1BF5" w:rsidP="004F1BF5">
      <w:pPr>
        <w:shd w:val="clear" w:color="auto" w:fill="FFFFFF"/>
        <w:ind w:left="24" w:firstLine="691"/>
        <w:jc w:val="both"/>
        <w:rPr>
          <w:color w:val="000000"/>
          <w:spacing w:val="-2"/>
          <w:sz w:val="28"/>
          <w:szCs w:val="28"/>
        </w:rPr>
      </w:pPr>
      <w:r w:rsidRPr="00AE13F3">
        <w:rPr>
          <w:color w:val="000000"/>
          <w:spacing w:val="-1"/>
          <w:sz w:val="28"/>
          <w:szCs w:val="28"/>
        </w:rPr>
        <w:t>создание условий для успешной социализации и эффективной самореализа</w:t>
      </w:r>
      <w:r w:rsidRPr="00AE13F3">
        <w:rPr>
          <w:color w:val="000000"/>
          <w:spacing w:val="-1"/>
          <w:sz w:val="28"/>
          <w:szCs w:val="28"/>
        </w:rPr>
        <w:softHyphen/>
        <w:t>ции молодежи независимо от ее социального статуса</w:t>
      </w:r>
      <w:r>
        <w:rPr>
          <w:color w:val="000000"/>
          <w:spacing w:val="-1"/>
          <w:sz w:val="28"/>
          <w:szCs w:val="28"/>
        </w:rPr>
        <w:t>.</w:t>
      </w:r>
    </w:p>
    <w:p w:rsidR="004F1BF5" w:rsidRDefault="004F1BF5" w:rsidP="004F1BF5">
      <w:pPr>
        <w:shd w:val="clear" w:color="auto" w:fill="FFFFFF"/>
        <w:ind w:left="24" w:firstLine="691"/>
        <w:jc w:val="both"/>
      </w:pPr>
      <w:r>
        <w:rPr>
          <w:color w:val="000000"/>
          <w:spacing w:val="-2"/>
          <w:sz w:val="28"/>
          <w:szCs w:val="28"/>
        </w:rPr>
        <w:t>Вовлечение молодёжи в социальную практику и содействие её профес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сиональной социализации будет происходить за счёт развития школьных </w:t>
      </w:r>
      <w:r>
        <w:rPr>
          <w:color w:val="000000"/>
          <w:spacing w:val="-1"/>
          <w:sz w:val="28"/>
          <w:szCs w:val="28"/>
        </w:rPr>
        <w:lastRenderedPageBreak/>
        <w:t xml:space="preserve">трудовых отрядов, добровольческой (волонтёрской) деятельности молодёжи, </w:t>
      </w:r>
      <w:r>
        <w:rPr>
          <w:color w:val="000000"/>
          <w:sz w:val="28"/>
          <w:szCs w:val="28"/>
        </w:rPr>
        <w:t>разработки и реализации мероприятий по вовлечению в трудовую деятель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ность молодёжи, не имеющей достаточного опыта эффективной деятельно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>сти на рынке труда, содействия развитию молодёжного предпринимательст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0"/>
          <w:sz w:val="28"/>
          <w:szCs w:val="28"/>
        </w:rPr>
        <w:t>ва.</w:t>
      </w:r>
    </w:p>
    <w:p w:rsidR="004F1BF5" w:rsidRDefault="004F1BF5" w:rsidP="004F1BF5">
      <w:pPr>
        <w:shd w:val="clear" w:color="auto" w:fill="FFFFFF"/>
        <w:ind w:left="19" w:right="10" w:firstLine="696"/>
        <w:jc w:val="both"/>
      </w:pPr>
      <w:r>
        <w:rPr>
          <w:color w:val="000000"/>
          <w:spacing w:val="-1"/>
          <w:sz w:val="28"/>
          <w:szCs w:val="28"/>
        </w:rPr>
        <w:t>В целях предотвращения асоциального поведения среди молодых людей 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обходимо продолжить формирование системы пропаганды здорового образа жизни и нравственного воспитания. Актуальными остаются также традици</w:t>
      </w:r>
      <w:r>
        <w:rPr>
          <w:color w:val="000000"/>
          <w:sz w:val="28"/>
          <w:szCs w:val="28"/>
        </w:rPr>
        <w:softHyphen/>
        <w:t>онные спартакиады, соревнования по военно-прикладным видам спорта, учебно-тренировочные сборы. Развитие межэтнического взаимодействия молодёжи будет обеспечиваться за счёт проведения мероприятий, направ</w:t>
      </w:r>
      <w:r>
        <w:rPr>
          <w:color w:val="000000"/>
          <w:sz w:val="28"/>
          <w:szCs w:val="28"/>
        </w:rPr>
        <w:softHyphen/>
        <w:t>ленных на воспитание межнациональной толерантности.</w:t>
      </w:r>
    </w:p>
    <w:p w:rsidR="004F1BF5" w:rsidRDefault="004F1BF5" w:rsidP="004F1BF5">
      <w:pPr>
        <w:shd w:val="clear" w:color="auto" w:fill="FFFFFF"/>
        <w:ind w:left="10" w:right="24" w:firstLine="706"/>
        <w:jc w:val="both"/>
      </w:pPr>
      <w:r>
        <w:rPr>
          <w:color w:val="000000"/>
          <w:spacing w:val="1"/>
          <w:sz w:val="28"/>
          <w:szCs w:val="28"/>
        </w:rPr>
        <w:t>При поддержке инициативной молодёжи особое внимание будет уде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лено мероприятиям, направленным на выявление талантливой молодёжи и продвижение результатов их деятельности, также на развитие творческого и </w:t>
      </w:r>
      <w:r>
        <w:rPr>
          <w:color w:val="000000"/>
          <w:spacing w:val="-1"/>
          <w:sz w:val="28"/>
          <w:szCs w:val="28"/>
        </w:rPr>
        <w:t>научного потенциала молодёжи. Кроме того, важным аспектом станет вовле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чение молодёжи в программы по развитию лидерства, самоуправления,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ектной деятельности, распространение эффективных моделей и форм участия </w:t>
      </w:r>
      <w:r>
        <w:rPr>
          <w:color w:val="000000"/>
          <w:sz w:val="28"/>
          <w:szCs w:val="28"/>
        </w:rPr>
        <w:t>молодёжи в управлении общественной жизнью.</w:t>
      </w:r>
    </w:p>
    <w:p w:rsidR="004F1BF5" w:rsidRDefault="004F1BF5" w:rsidP="004F1BF5">
      <w:pPr>
        <w:shd w:val="clear" w:color="auto" w:fill="FFFFFF"/>
        <w:tabs>
          <w:tab w:val="left" w:pos="2030"/>
        </w:tabs>
        <w:ind w:left="14" w:right="19" w:firstLine="768"/>
        <w:jc w:val="both"/>
      </w:pPr>
      <w:r>
        <w:rPr>
          <w:color w:val="000000"/>
          <w:sz w:val="28"/>
          <w:szCs w:val="28"/>
        </w:rPr>
        <w:t>Для развития существующей системы партнёрского участия молодых</w:t>
      </w:r>
      <w:r>
        <w:rPr>
          <w:color w:val="000000"/>
          <w:sz w:val="28"/>
          <w:szCs w:val="28"/>
        </w:rPr>
        <w:br/>
        <w:t>граждан в реализации муниципальной молодёжной политики планируется</w:t>
      </w:r>
      <w:r>
        <w:rPr>
          <w:color w:val="000000"/>
          <w:sz w:val="28"/>
          <w:szCs w:val="28"/>
        </w:rPr>
        <w:br/>
        <w:t xml:space="preserve">ежегодное участие в </w:t>
      </w:r>
      <w:proofErr w:type="spellStart"/>
      <w:r>
        <w:rPr>
          <w:color w:val="000000"/>
          <w:sz w:val="28"/>
          <w:szCs w:val="28"/>
        </w:rPr>
        <w:t>грантовых</w:t>
      </w:r>
      <w:proofErr w:type="spellEnd"/>
      <w:r>
        <w:rPr>
          <w:color w:val="000000"/>
          <w:sz w:val="28"/>
          <w:szCs w:val="28"/>
        </w:rPr>
        <w:t xml:space="preserve"> конкурсах по поддержке молодёжных ини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циатив.</w:t>
      </w:r>
      <w:r>
        <w:rPr>
          <w:color w:val="000000"/>
          <w:sz w:val="28"/>
          <w:szCs w:val="28"/>
        </w:rPr>
        <w:tab/>
      </w:r>
    </w:p>
    <w:p w:rsidR="004F1BF5" w:rsidRPr="00B27135" w:rsidRDefault="004F1BF5" w:rsidP="004F1BF5">
      <w:pPr>
        <w:shd w:val="clear" w:color="auto" w:fill="FFFFFF"/>
        <w:spacing w:before="288"/>
        <w:ind w:left="1819"/>
        <w:rPr>
          <w:sz w:val="28"/>
          <w:szCs w:val="28"/>
        </w:rPr>
      </w:pPr>
      <w:r w:rsidRPr="00B27135">
        <w:rPr>
          <w:color w:val="000000"/>
          <w:spacing w:val="10"/>
          <w:sz w:val="28"/>
          <w:szCs w:val="28"/>
        </w:rPr>
        <w:t>2.3. Конечные результаты реализации Программы</w:t>
      </w:r>
    </w:p>
    <w:p w:rsidR="004F1BF5" w:rsidRDefault="004F1BF5" w:rsidP="004F1BF5">
      <w:pPr>
        <w:shd w:val="clear" w:color="auto" w:fill="FFFFFF"/>
        <w:ind w:left="706"/>
      </w:pPr>
    </w:p>
    <w:p w:rsidR="004F1BF5" w:rsidRPr="00E460D0" w:rsidRDefault="004F1BF5" w:rsidP="004F1BF5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6</w:t>
      </w:r>
      <w:r w:rsidRPr="00E460D0">
        <w:rPr>
          <w:sz w:val="28"/>
          <w:szCs w:val="28"/>
        </w:rPr>
        <w:t>. Оценка эффективности реализации программы</w:t>
      </w:r>
    </w:p>
    <w:p w:rsidR="004F1BF5" w:rsidRDefault="004F1BF5" w:rsidP="004F1BF5">
      <w:pPr>
        <w:shd w:val="clear" w:color="auto" w:fill="FFFFFF"/>
        <w:spacing w:before="322"/>
        <w:ind w:left="19" w:right="5" w:firstLine="710"/>
        <w:jc w:val="both"/>
      </w:pPr>
      <w:r>
        <w:rPr>
          <w:color w:val="212121"/>
          <w:sz w:val="28"/>
          <w:szCs w:val="28"/>
        </w:rPr>
        <w:t>Эффективность реализации программы будет характеризоваться сле</w:t>
      </w:r>
      <w:r>
        <w:rPr>
          <w:color w:val="212121"/>
          <w:sz w:val="28"/>
          <w:szCs w:val="28"/>
        </w:rPr>
        <w:softHyphen/>
        <w:t>дующими показателями:</w:t>
      </w:r>
    </w:p>
    <w:p w:rsidR="004F1BF5" w:rsidRDefault="004F1BF5" w:rsidP="004F1BF5">
      <w:pPr>
        <w:keepNext/>
        <w:keepLines/>
        <w:shd w:val="clear" w:color="auto" w:fill="FFFFFF"/>
        <w:tabs>
          <w:tab w:val="left" w:pos="3048"/>
        </w:tabs>
        <w:rPr>
          <w:color w:val="000000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увеличение                 общего числа молодых людей, участ</w:t>
      </w:r>
      <w:r>
        <w:rPr>
          <w:color w:val="000000"/>
          <w:sz w:val="28"/>
          <w:szCs w:val="28"/>
        </w:rPr>
        <w:t xml:space="preserve">вующих в реализации мероприятий программы, до </w:t>
      </w:r>
      <w:r>
        <w:rPr>
          <w:color w:val="000000"/>
          <w:spacing w:val="-1"/>
          <w:sz w:val="28"/>
          <w:szCs w:val="28"/>
        </w:rPr>
        <w:t>1230 человек;</w:t>
      </w:r>
    </w:p>
    <w:p w:rsidR="004F1BF5" w:rsidRDefault="004F1BF5" w:rsidP="004F1BF5">
      <w:pPr>
        <w:keepNext/>
        <w:keepLines/>
        <w:shd w:val="clear" w:color="auto" w:fill="FFFFFF"/>
        <w:tabs>
          <w:tab w:val="left" w:pos="304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количество участников районных творческих конкурсов и фестивалей, до 200 человек;</w:t>
      </w:r>
    </w:p>
    <w:p w:rsidR="004F1BF5" w:rsidRDefault="004F1BF5" w:rsidP="004F1BF5">
      <w:pPr>
        <w:shd w:val="clear" w:color="auto" w:fill="FFFFFF"/>
        <w:ind w:right="14" w:firstLine="708"/>
        <w:jc w:val="both"/>
      </w:pPr>
      <w:r>
        <w:rPr>
          <w:color w:val="000000"/>
          <w:spacing w:val="1"/>
          <w:sz w:val="28"/>
          <w:szCs w:val="28"/>
        </w:rPr>
        <w:t>увеличение численности молодых людей, прини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pacing w:val="5"/>
          <w:sz w:val="28"/>
          <w:szCs w:val="28"/>
        </w:rPr>
        <w:t xml:space="preserve">мающих участие в волонтёрской деятельности, до </w:t>
      </w:r>
      <w:r>
        <w:rPr>
          <w:color w:val="000000"/>
          <w:spacing w:val="-4"/>
          <w:sz w:val="28"/>
          <w:szCs w:val="28"/>
        </w:rPr>
        <w:t>430 человек;</w:t>
      </w:r>
    </w:p>
    <w:p w:rsidR="004F1BF5" w:rsidRDefault="004F1BF5" w:rsidP="004F1BF5">
      <w:pPr>
        <w:shd w:val="clear" w:color="auto" w:fill="FFFFFF"/>
        <w:ind w:right="14" w:firstLine="708"/>
        <w:jc w:val="both"/>
      </w:pPr>
      <w:r>
        <w:rPr>
          <w:color w:val="000000"/>
          <w:sz w:val="28"/>
          <w:szCs w:val="28"/>
        </w:rPr>
        <w:t>увеличение численности молодых людей, участвую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щих в реализации мероприятий программы в сфере </w:t>
      </w:r>
      <w:r>
        <w:rPr>
          <w:color w:val="000000"/>
          <w:spacing w:val="-2"/>
          <w:sz w:val="28"/>
          <w:szCs w:val="28"/>
        </w:rPr>
        <w:t>гражданского образования и патриотического воспи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тания, до 600 человек.</w:t>
      </w:r>
    </w:p>
    <w:p w:rsidR="004F1BF5" w:rsidRPr="00B27135" w:rsidRDefault="004F1BF5" w:rsidP="004F1BF5">
      <w:pPr>
        <w:shd w:val="clear" w:color="auto" w:fill="FFFFFF"/>
        <w:spacing w:before="293"/>
        <w:ind w:left="2251"/>
        <w:rPr>
          <w:sz w:val="28"/>
          <w:szCs w:val="28"/>
        </w:rPr>
      </w:pPr>
      <w:r w:rsidRPr="00B27135">
        <w:rPr>
          <w:color w:val="000000"/>
          <w:spacing w:val="10"/>
          <w:sz w:val="28"/>
          <w:szCs w:val="28"/>
        </w:rPr>
        <w:t>2.4. Сроки и этапы реализации Программы</w:t>
      </w:r>
    </w:p>
    <w:p w:rsidR="004F1BF5" w:rsidRDefault="004F1BF5" w:rsidP="004F1BF5">
      <w:pPr>
        <w:shd w:val="clear" w:color="auto" w:fill="FFFFFF"/>
        <w:spacing w:before="288"/>
        <w:ind w:left="5" w:right="34" w:firstLine="701"/>
        <w:jc w:val="both"/>
        <w:rPr>
          <w:color w:val="000000"/>
          <w:sz w:val="28"/>
          <w:szCs w:val="28"/>
        </w:rPr>
      </w:pPr>
      <w:r w:rsidRPr="00BC3648">
        <w:rPr>
          <w:color w:val="000000"/>
          <w:sz w:val="28"/>
          <w:szCs w:val="28"/>
        </w:rPr>
        <w:t>Муниципальная программа «</w:t>
      </w:r>
      <w:r>
        <w:rPr>
          <w:color w:val="000000"/>
          <w:sz w:val="28"/>
          <w:szCs w:val="28"/>
        </w:rPr>
        <w:t>Молодежная политика Тюменцевского района</w:t>
      </w:r>
      <w:r w:rsidRPr="00BC3648">
        <w:rPr>
          <w:color w:val="000000"/>
          <w:sz w:val="28"/>
          <w:szCs w:val="28"/>
        </w:rPr>
        <w:t>» на 201</w:t>
      </w:r>
      <w:r>
        <w:rPr>
          <w:color w:val="000000"/>
          <w:sz w:val="28"/>
          <w:szCs w:val="28"/>
        </w:rPr>
        <w:t>7</w:t>
      </w:r>
      <w:r w:rsidRPr="00BC3648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1</w:t>
      </w:r>
      <w:r w:rsidRPr="00BC3648">
        <w:rPr>
          <w:color w:val="000000"/>
          <w:sz w:val="28"/>
          <w:szCs w:val="28"/>
        </w:rPr>
        <w:t xml:space="preserve"> годы реализуется в период с 201</w:t>
      </w:r>
      <w:r>
        <w:rPr>
          <w:color w:val="000000"/>
          <w:sz w:val="28"/>
          <w:szCs w:val="28"/>
        </w:rPr>
        <w:t>7</w:t>
      </w:r>
      <w:r w:rsidRPr="00BC3648">
        <w:rPr>
          <w:color w:val="000000"/>
          <w:sz w:val="28"/>
          <w:szCs w:val="28"/>
        </w:rPr>
        <w:t xml:space="preserve"> по 202</w:t>
      </w:r>
      <w:r>
        <w:rPr>
          <w:color w:val="000000"/>
          <w:sz w:val="28"/>
          <w:szCs w:val="28"/>
        </w:rPr>
        <w:t>1</w:t>
      </w:r>
      <w:r w:rsidRPr="00BC3648">
        <w:rPr>
          <w:color w:val="000000"/>
          <w:sz w:val="28"/>
          <w:szCs w:val="28"/>
        </w:rPr>
        <w:t xml:space="preserve"> год.</w:t>
      </w:r>
    </w:p>
    <w:p w:rsidR="004F1BF5" w:rsidRDefault="004F1BF5" w:rsidP="004F1BF5">
      <w:pPr>
        <w:shd w:val="clear" w:color="auto" w:fill="FFFFFF"/>
        <w:spacing w:before="235"/>
        <w:ind w:left="1392"/>
        <w:rPr>
          <w:color w:val="000000"/>
          <w:spacing w:val="11"/>
          <w:sz w:val="28"/>
          <w:szCs w:val="28"/>
        </w:rPr>
      </w:pPr>
      <w:r w:rsidRPr="00B27135">
        <w:rPr>
          <w:color w:val="000000"/>
          <w:spacing w:val="11"/>
          <w:sz w:val="28"/>
          <w:szCs w:val="28"/>
        </w:rPr>
        <w:t>3. Обобщенная характеристика мероприятий Программы</w:t>
      </w:r>
    </w:p>
    <w:p w:rsidR="004F1BF5" w:rsidRPr="00B27135" w:rsidRDefault="004F1BF5" w:rsidP="004F1BF5">
      <w:pPr>
        <w:shd w:val="clear" w:color="auto" w:fill="FFFFFF"/>
        <w:spacing w:before="226"/>
        <w:ind w:right="34" w:firstLine="706"/>
        <w:jc w:val="both"/>
        <w:rPr>
          <w:sz w:val="28"/>
          <w:szCs w:val="28"/>
        </w:rPr>
      </w:pPr>
      <w:r w:rsidRPr="00BC3648">
        <w:rPr>
          <w:color w:val="000000"/>
          <w:spacing w:val="1"/>
          <w:sz w:val="28"/>
          <w:szCs w:val="28"/>
        </w:rPr>
        <w:t>Программа состоит из основных мероприятий, которые отражают актуаль</w:t>
      </w:r>
      <w:r w:rsidRPr="00BC3648">
        <w:rPr>
          <w:color w:val="000000"/>
          <w:spacing w:val="1"/>
          <w:sz w:val="28"/>
          <w:szCs w:val="28"/>
        </w:rPr>
        <w:softHyphen/>
      </w:r>
      <w:r w:rsidRPr="00BC3648">
        <w:rPr>
          <w:color w:val="000000"/>
          <w:spacing w:val="-1"/>
          <w:sz w:val="28"/>
          <w:szCs w:val="28"/>
        </w:rPr>
        <w:t xml:space="preserve">ные и перспективные направления </w:t>
      </w:r>
      <w:r>
        <w:rPr>
          <w:color w:val="000000"/>
          <w:spacing w:val="-1"/>
          <w:sz w:val="28"/>
          <w:szCs w:val="28"/>
        </w:rPr>
        <w:t xml:space="preserve">молодежной </w:t>
      </w:r>
      <w:r w:rsidRPr="00BC3648">
        <w:rPr>
          <w:color w:val="000000"/>
          <w:spacing w:val="-1"/>
          <w:sz w:val="28"/>
          <w:szCs w:val="28"/>
        </w:rPr>
        <w:t xml:space="preserve"> политики в </w:t>
      </w:r>
      <w:r>
        <w:rPr>
          <w:color w:val="000000"/>
          <w:spacing w:val="-2"/>
          <w:sz w:val="28"/>
          <w:szCs w:val="28"/>
        </w:rPr>
        <w:t>Тюменцевском районе:</w:t>
      </w:r>
    </w:p>
    <w:p w:rsidR="004F1BF5" w:rsidRPr="00AE13F3" w:rsidRDefault="004F1BF5" w:rsidP="004F1BF5">
      <w:pPr>
        <w:shd w:val="clear" w:color="auto" w:fill="FFFFFF"/>
        <w:ind w:right="14" w:firstLine="709"/>
        <w:jc w:val="both"/>
        <w:rPr>
          <w:color w:val="212121"/>
          <w:spacing w:val="-4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развитие</w:t>
      </w:r>
      <w:r w:rsidRPr="00AE13F3">
        <w:rPr>
          <w:color w:val="212121"/>
          <w:sz w:val="28"/>
          <w:szCs w:val="28"/>
        </w:rPr>
        <w:t xml:space="preserve"> добровольческой деятельности молодёжи, </w:t>
      </w:r>
      <w:r w:rsidRPr="00AE13F3">
        <w:rPr>
          <w:color w:val="212121"/>
          <w:spacing w:val="-2"/>
          <w:sz w:val="28"/>
          <w:szCs w:val="28"/>
        </w:rPr>
        <w:t>создание условий для деятельности молодёжных об</w:t>
      </w:r>
      <w:r w:rsidRPr="00AE13F3">
        <w:rPr>
          <w:color w:val="212121"/>
          <w:spacing w:val="-2"/>
          <w:sz w:val="28"/>
          <w:szCs w:val="28"/>
        </w:rPr>
        <w:softHyphen/>
        <w:t>щественных объединений и некоммерческих органи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pacing w:val="-4"/>
          <w:sz w:val="28"/>
          <w:szCs w:val="28"/>
        </w:rPr>
        <w:t>заций;</w:t>
      </w:r>
    </w:p>
    <w:p w:rsidR="004F1BF5" w:rsidRPr="00AE13F3" w:rsidRDefault="004F1BF5" w:rsidP="004F1BF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AE13F3">
        <w:rPr>
          <w:color w:val="212121"/>
          <w:spacing w:val="5"/>
          <w:sz w:val="28"/>
          <w:szCs w:val="28"/>
        </w:rPr>
        <w:t xml:space="preserve">вовлечение в трудовую практику молодежи, не </w:t>
      </w:r>
      <w:r w:rsidRPr="00AE13F3">
        <w:rPr>
          <w:color w:val="212121"/>
          <w:spacing w:val="-2"/>
          <w:sz w:val="28"/>
          <w:szCs w:val="28"/>
        </w:rPr>
        <w:t>имеющей достаточного опыта эффективной деятель</w:t>
      </w:r>
      <w:r w:rsidRPr="00AE13F3">
        <w:rPr>
          <w:color w:val="212121"/>
          <w:spacing w:val="-2"/>
          <w:sz w:val="28"/>
          <w:szCs w:val="28"/>
        </w:rPr>
        <w:softHyphen/>
        <w:t xml:space="preserve">ности на рынке труда, стабильной профессиональной </w:t>
      </w:r>
      <w:r w:rsidRPr="00AE13F3">
        <w:rPr>
          <w:color w:val="212121"/>
          <w:sz w:val="28"/>
          <w:szCs w:val="28"/>
        </w:rPr>
        <w:t>занятости, повышение конкурентоспособности мо</w:t>
      </w:r>
      <w:r w:rsidRPr="00AE13F3">
        <w:rPr>
          <w:color w:val="212121"/>
          <w:sz w:val="28"/>
          <w:szCs w:val="28"/>
        </w:rPr>
        <w:softHyphen/>
        <w:t>лодых людей на рынке труда;</w:t>
      </w:r>
    </w:p>
    <w:p w:rsidR="004F1BF5" w:rsidRPr="00AE13F3" w:rsidRDefault="004F1BF5" w:rsidP="004F1BF5">
      <w:pPr>
        <w:shd w:val="clear" w:color="auto" w:fill="FFFFFF"/>
        <w:ind w:right="24" w:firstLine="709"/>
        <w:jc w:val="both"/>
        <w:rPr>
          <w:color w:val="212121"/>
          <w:spacing w:val="-4"/>
          <w:sz w:val="28"/>
          <w:szCs w:val="28"/>
        </w:rPr>
      </w:pPr>
      <w:r w:rsidRPr="00AE13F3">
        <w:rPr>
          <w:color w:val="212121"/>
          <w:spacing w:val="1"/>
          <w:sz w:val="28"/>
          <w:szCs w:val="28"/>
        </w:rPr>
        <w:t>вовлечение молодых людей в программы по разви</w:t>
      </w:r>
      <w:r w:rsidRPr="00AE13F3">
        <w:rPr>
          <w:color w:val="212121"/>
          <w:spacing w:val="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тию лидерства, самоуправления, проектной деятель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pacing w:val="-4"/>
          <w:sz w:val="28"/>
          <w:szCs w:val="28"/>
        </w:rPr>
        <w:t>ности;</w:t>
      </w:r>
    </w:p>
    <w:p w:rsidR="004F1BF5" w:rsidRPr="00AE13F3" w:rsidRDefault="004F1BF5" w:rsidP="004F1BF5">
      <w:pPr>
        <w:shd w:val="clear" w:color="auto" w:fill="FFFFFF"/>
        <w:ind w:right="19" w:firstLine="709"/>
        <w:jc w:val="both"/>
        <w:rPr>
          <w:sz w:val="28"/>
          <w:szCs w:val="28"/>
        </w:rPr>
      </w:pPr>
      <w:r w:rsidRPr="00AE13F3">
        <w:rPr>
          <w:color w:val="212121"/>
          <w:sz w:val="28"/>
          <w:szCs w:val="28"/>
        </w:rPr>
        <w:t>мероприятия, направленные на развитие систем ин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 xml:space="preserve">формирования и программ социального просвещения </w:t>
      </w:r>
      <w:r>
        <w:rPr>
          <w:color w:val="212121"/>
          <w:spacing w:val="-2"/>
          <w:sz w:val="28"/>
          <w:szCs w:val="28"/>
        </w:rPr>
        <w:t xml:space="preserve">по </w:t>
      </w:r>
      <w:r w:rsidRPr="00AE13F3">
        <w:rPr>
          <w:color w:val="212121"/>
          <w:spacing w:val="-2"/>
          <w:sz w:val="28"/>
          <w:szCs w:val="28"/>
        </w:rPr>
        <w:t>всему спектру вопросов жизни молодёжи в обще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pacing w:val="-4"/>
          <w:sz w:val="28"/>
          <w:szCs w:val="28"/>
        </w:rPr>
        <w:t>стве;</w:t>
      </w:r>
    </w:p>
    <w:p w:rsidR="004F1BF5" w:rsidRPr="00AE13F3" w:rsidRDefault="004F1BF5" w:rsidP="004F1BF5">
      <w:pPr>
        <w:shd w:val="clear" w:color="auto" w:fill="FFFFFF"/>
        <w:ind w:right="29" w:firstLine="709"/>
        <w:jc w:val="both"/>
        <w:rPr>
          <w:sz w:val="28"/>
          <w:szCs w:val="28"/>
        </w:rPr>
      </w:pPr>
      <w:r w:rsidRPr="00AE13F3">
        <w:rPr>
          <w:color w:val="212121"/>
          <w:sz w:val="28"/>
          <w:szCs w:val="28"/>
        </w:rPr>
        <w:t>мероприятия по патриотическому воспитанию мо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лодежи;</w:t>
      </w:r>
    </w:p>
    <w:p w:rsidR="004F1BF5" w:rsidRPr="00AE13F3" w:rsidRDefault="004F1BF5" w:rsidP="004F1BF5">
      <w:pPr>
        <w:shd w:val="clear" w:color="auto" w:fill="FFFFFF"/>
        <w:ind w:right="24"/>
        <w:jc w:val="both"/>
        <w:rPr>
          <w:color w:val="212121"/>
          <w:sz w:val="28"/>
          <w:szCs w:val="28"/>
        </w:rPr>
      </w:pPr>
      <w:r w:rsidRPr="00AE13F3">
        <w:rPr>
          <w:color w:val="212121"/>
          <w:spacing w:val="2"/>
          <w:sz w:val="28"/>
          <w:szCs w:val="28"/>
        </w:rPr>
        <w:t xml:space="preserve">проведение комплекса мероприятий, направленных </w:t>
      </w:r>
      <w:r w:rsidRPr="00AE13F3">
        <w:rPr>
          <w:color w:val="212121"/>
          <w:spacing w:val="-2"/>
          <w:sz w:val="28"/>
          <w:szCs w:val="28"/>
        </w:rPr>
        <w:t>на стимулирование гражданской активности и ответ</w:t>
      </w:r>
      <w:r w:rsidRPr="00AE13F3">
        <w:rPr>
          <w:color w:val="212121"/>
          <w:spacing w:val="-2"/>
          <w:sz w:val="28"/>
          <w:szCs w:val="28"/>
        </w:rPr>
        <w:softHyphen/>
      </w:r>
      <w:r w:rsidRPr="00AE13F3">
        <w:rPr>
          <w:color w:val="212121"/>
          <w:sz w:val="28"/>
          <w:szCs w:val="28"/>
        </w:rPr>
        <w:t>ственности молодежи, формирование установок то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 xml:space="preserve">лерантного сознания, профилактику национальной и </w:t>
      </w:r>
      <w:r w:rsidRPr="00AE13F3">
        <w:rPr>
          <w:color w:val="212121"/>
          <w:sz w:val="28"/>
          <w:szCs w:val="28"/>
        </w:rPr>
        <w:t>религиозной нетерпимости;</w:t>
      </w:r>
    </w:p>
    <w:p w:rsidR="004F1BF5" w:rsidRPr="00AE13F3" w:rsidRDefault="004F1BF5" w:rsidP="004F1BF5">
      <w:pPr>
        <w:shd w:val="clear" w:color="auto" w:fill="FFFFFF"/>
        <w:ind w:right="34" w:firstLine="709"/>
        <w:jc w:val="both"/>
        <w:rPr>
          <w:color w:val="212121"/>
          <w:spacing w:val="-2"/>
          <w:sz w:val="28"/>
          <w:szCs w:val="28"/>
        </w:rPr>
      </w:pPr>
      <w:r w:rsidRPr="00AE13F3">
        <w:rPr>
          <w:color w:val="212121"/>
          <w:sz w:val="28"/>
          <w:szCs w:val="28"/>
        </w:rPr>
        <w:t>реализация мероприятий, направленных на продви</w:t>
      </w:r>
      <w:r w:rsidRPr="00AE13F3">
        <w:rPr>
          <w:color w:val="212121"/>
          <w:sz w:val="28"/>
          <w:szCs w:val="28"/>
        </w:rPr>
        <w:softHyphen/>
        <w:t>жение инициативной талантливой молодёжи и ре</w:t>
      </w:r>
      <w:r w:rsidRPr="00AE13F3">
        <w:rPr>
          <w:color w:val="212121"/>
          <w:sz w:val="28"/>
          <w:szCs w:val="28"/>
        </w:rPr>
        <w:softHyphen/>
        <w:t xml:space="preserve">зультатов её инновационной деятельности; </w:t>
      </w:r>
      <w:r w:rsidRPr="00AE13F3">
        <w:rPr>
          <w:color w:val="212121"/>
          <w:spacing w:val="-2"/>
          <w:sz w:val="28"/>
          <w:szCs w:val="28"/>
        </w:rPr>
        <w:t xml:space="preserve">обеспечение участия талантливой молодёжи района в </w:t>
      </w:r>
      <w:r w:rsidRPr="00AE13F3">
        <w:rPr>
          <w:color w:val="212121"/>
          <w:sz w:val="28"/>
          <w:szCs w:val="28"/>
        </w:rPr>
        <w:t>конкурсных мероприятиях краевого и всероссийско</w:t>
      </w:r>
      <w:r w:rsidRPr="00AE13F3">
        <w:rPr>
          <w:color w:val="212121"/>
          <w:sz w:val="28"/>
          <w:szCs w:val="28"/>
        </w:rPr>
        <w:softHyphen/>
      </w:r>
      <w:r w:rsidRPr="00AE13F3">
        <w:rPr>
          <w:color w:val="212121"/>
          <w:spacing w:val="-2"/>
          <w:sz w:val="28"/>
          <w:szCs w:val="28"/>
        </w:rPr>
        <w:t>го уровней;</w:t>
      </w:r>
    </w:p>
    <w:p w:rsidR="004F1BF5" w:rsidRDefault="004F1BF5" w:rsidP="004F1BF5">
      <w:pPr>
        <w:shd w:val="clear" w:color="auto" w:fill="FFFFFF"/>
        <w:ind w:right="34" w:firstLine="709"/>
        <w:jc w:val="both"/>
        <w:rPr>
          <w:color w:val="212121"/>
          <w:spacing w:val="2"/>
          <w:sz w:val="28"/>
          <w:szCs w:val="28"/>
        </w:rPr>
      </w:pPr>
      <w:r w:rsidRPr="00AE13F3">
        <w:rPr>
          <w:color w:val="212121"/>
          <w:spacing w:val="2"/>
          <w:sz w:val="28"/>
          <w:szCs w:val="28"/>
        </w:rPr>
        <w:t xml:space="preserve">участие в </w:t>
      </w:r>
      <w:proofErr w:type="spellStart"/>
      <w:r w:rsidRPr="00AE13F3">
        <w:rPr>
          <w:color w:val="212121"/>
          <w:spacing w:val="2"/>
          <w:sz w:val="28"/>
          <w:szCs w:val="28"/>
        </w:rPr>
        <w:t>грантовых</w:t>
      </w:r>
      <w:proofErr w:type="spellEnd"/>
      <w:r w:rsidRPr="00AE13F3">
        <w:rPr>
          <w:color w:val="212121"/>
          <w:spacing w:val="2"/>
          <w:sz w:val="28"/>
          <w:szCs w:val="28"/>
        </w:rPr>
        <w:t xml:space="preserve"> конкурсах по поддержке молодежных инициатив</w:t>
      </w:r>
    </w:p>
    <w:p w:rsidR="004F1BF5" w:rsidRPr="00360670" w:rsidRDefault="004F1BF5" w:rsidP="004F1BF5">
      <w:pPr>
        <w:shd w:val="clear" w:color="auto" w:fill="FFFFFF"/>
        <w:ind w:right="34" w:firstLine="709"/>
        <w:jc w:val="both"/>
        <w:rPr>
          <w:sz w:val="28"/>
          <w:szCs w:val="28"/>
        </w:rPr>
      </w:pPr>
      <w:r w:rsidRPr="00360670">
        <w:rPr>
          <w:color w:val="000000"/>
          <w:spacing w:val="-1"/>
          <w:sz w:val="28"/>
          <w:szCs w:val="28"/>
        </w:rPr>
        <w:t>Перечень основных мероприятий П</w:t>
      </w:r>
      <w:r>
        <w:rPr>
          <w:color w:val="000000"/>
          <w:spacing w:val="-1"/>
          <w:sz w:val="28"/>
          <w:szCs w:val="28"/>
        </w:rPr>
        <w:t>рограммы представлен в таблице 3</w:t>
      </w:r>
      <w:r>
        <w:rPr>
          <w:color w:val="000000"/>
          <w:spacing w:val="-4"/>
          <w:sz w:val="28"/>
          <w:szCs w:val="28"/>
        </w:rPr>
        <w:t>.</w:t>
      </w:r>
    </w:p>
    <w:p w:rsidR="004F1BF5" w:rsidRPr="00B27135" w:rsidRDefault="004F1BF5" w:rsidP="004F1BF5">
      <w:pPr>
        <w:shd w:val="clear" w:color="auto" w:fill="FFFFFF"/>
        <w:spacing w:before="221"/>
        <w:jc w:val="center"/>
        <w:rPr>
          <w:sz w:val="28"/>
          <w:szCs w:val="28"/>
        </w:rPr>
      </w:pPr>
      <w:r w:rsidRPr="00B27135">
        <w:rPr>
          <w:color w:val="000000"/>
          <w:spacing w:val="10"/>
          <w:sz w:val="28"/>
          <w:szCs w:val="28"/>
        </w:rPr>
        <w:t>4. Общий объем финансовых ресурсов, необходимых для реализации</w:t>
      </w:r>
      <w:r w:rsidRPr="00B27135">
        <w:rPr>
          <w:color w:val="000000"/>
          <w:spacing w:val="9"/>
          <w:sz w:val="28"/>
          <w:szCs w:val="28"/>
        </w:rPr>
        <w:t>Программы</w:t>
      </w:r>
    </w:p>
    <w:p w:rsidR="004F1BF5" w:rsidRPr="00360670" w:rsidRDefault="004F1BF5" w:rsidP="004F1BF5">
      <w:pPr>
        <w:shd w:val="clear" w:color="auto" w:fill="FFFFFF"/>
        <w:spacing w:before="230"/>
        <w:ind w:firstLine="709"/>
        <w:jc w:val="both"/>
        <w:rPr>
          <w:sz w:val="28"/>
          <w:szCs w:val="28"/>
        </w:rPr>
      </w:pPr>
      <w:r w:rsidRPr="00360670">
        <w:rPr>
          <w:color w:val="000000"/>
          <w:spacing w:val="-1"/>
          <w:sz w:val="28"/>
          <w:szCs w:val="28"/>
        </w:rPr>
        <w:t>Финансирование Программы осуществляется за счет средств муниципального бюджета на финансовый год и на плановый период.</w:t>
      </w:r>
    </w:p>
    <w:p w:rsidR="004F1BF5" w:rsidRDefault="004F1BF5" w:rsidP="004F1BF5">
      <w:pPr>
        <w:pStyle w:val="ConsPlusNonformat"/>
        <w:widowControl/>
        <w:snapToGrid w:val="0"/>
        <w:ind w:right="-70"/>
        <w:jc w:val="both"/>
        <w:rPr>
          <w:rFonts w:ascii="Times New Roman" w:hAnsi="Times New Roman" w:cs="Times New Roman"/>
          <w:sz w:val="28"/>
          <w:szCs w:val="28"/>
        </w:rPr>
      </w:pPr>
      <w:r w:rsidRPr="001E21C9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Общий объем финансирования Программы</w:t>
      </w:r>
      <w:r>
        <w:rPr>
          <w:rFonts w:ascii="Times New Roman" w:hAnsi="Times New Roman" w:cs="Times New Roman"/>
          <w:sz w:val="28"/>
          <w:szCs w:val="28"/>
        </w:rPr>
        <w:t>составляет 377 тыс. рублей в том числе:</w:t>
      </w:r>
    </w:p>
    <w:p w:rsidR="004F1BF5" w:rsidRDefault="004F1BF5" w:rsidP="004F1BF5">
      <w:pPr>
        <w:pStyle w:val="ConsPlusNonformat"/>
        <w:widowControl/>
        <w:ind w:right="-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65 тыс. рублей;</w:t>
      </w:r>
    </w:p>
    <w:p w:rsidR="004F1BF5" w:rsidRDefault="004F1BF5" w:rsidP="004F1BF5">
      <w:pPr>
        <w:pStyle w:val="ConsPlusNonformat"/>
        <w:widowControl/>
        <w:ind w:right="-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–90 тыс. рублей;</w:t>
      </w:r>
    </w:p>
    <w:p w:rsidR="004F1BF5" w:rsidRDefault="004F1BF5" w:rsidP="004F1BF5">
      <w:pPr>
        <w:pStyle w:val="ConsPlusNonformat"/>
        <w:widowControl/>
        <w:ind w:right="-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103 тыс. рублей;</w:t>
      </w:r>
    </w:p>
    <w:p w:rsidR="004F1BF5" w:rsidRDefault="004F1BF5" w:rsidP="004F1BF5">
      <w:pPr>
        <w:pStyle w:val="ConsPlusNonformat"/>
        <w:widowControl/>
        <w:ind w:right="-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 тыс. рублей;</w:t>
      </w:r>
    </w:p>
    <w:p w:rsidR="004F1BF5" w:rsidRDefault="004F1BF5" w:rsidP="004F1BF5">
      <w:pPr>
        <w:pStyle w:val="ConsPlusNonformat"/>
        <w:widowControl/>
        <w:ind w:right="-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119 тыс. рублей.</w:t>
      </w:r>
    </w:p>
    <w:p w:rsidR="004F1BF5" w:rsidRDefault="004F1BF5" w:rsidP="004F1BF5">
      <w:pPr>
        <w:pStyle w:val="ConsPlusNonformat"/>
        <w:widowControl/>
        <w:snapToGrid w:val="0"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необходимых для реализации программы средств районного бюджета  в 2017-2021 годах составляет 167тыс. рублей в том числе: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20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45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48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54 тыс. рублей.</w:t>
      </w:r>
    </w:p>
    <w:p w:rsidR="004F1BF5" w:rsidRDefault="004F1BF5" w:rsidP="004F1BF5">
      <w:pPr>
        <w:pStyle w:val="ConsPlusNonformat"/>
        <w:widowControl/>
        <w:snapToGrid w:val="0"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необходимых для реализации программы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 бюджета  в 2017-2021 годах составляет 190 тыс. рублей в том числе: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40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40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50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60 тыс. рублей.</w:t>
      </w:r>
    </w:p>
    <w:p w:rsidR="004F1BF5" w:rsidRDefault="004F1BF5" w:rsidP="004F1BF5">
      <w:pPr>
        <w:pStyle w:val="ConsPlusNonformat"/>
        <w:widowControl/>
        <w:snapToGrid w:val="0"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необходимых для реализации программы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201</w:t>
      </w:r>
      <w:proofErr w:type="gramEnd"/>
      <w:r>
        <w:rPr>
          <w:rFonts w:ascii="Times New Roman" w:hAnsi="Times New Roman" w:cs="Times New Roman"/>
          <w:sz w:val="28"/>
          <w:szCs w:val="28"/>
        </w:rPr>
        <w:t>7-2021 годах составляет 20 тыс. рублей в том числе: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5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5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5 тыс. рублей;</w:t>
      </w:r>
    </w:p>
    <w:p w:rsidR="004F1BF5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 тыс. рублей;</w:t>
      </w:r>
    </w:p>
    <w:p w:rsidR="004F1BF5" w:rsidRPr="003476F9" w:rsidRDefault="004F1BF5" w:rsidP="004F1BF5">
      <w:pPr>
        <w:pStyle w:val="ConsPlusNonformat"/>
        <w:widowControl/>
        <w:ind w:right="-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5 тыс. рублей.</w:t>
      </w:r>
    </w:p>
    <w:p w:rsidR="004F1BF5" w:rsidRPr="00360670" w:rsidRDefault="004F1BF5" w:rsidP="004F1BF5">
      <w:pPr>
        <w:shd w:val="clear" w:color="auto" w:fill="FFFFFF"/>
        <w:ind w:left="14" w:right="29" w:firstLine="706"/>
        <w:jc w:val="both"/>
        <w:rPr>
          <w:sz w:val="28"/>
          <w:szCs w:val="28"/>
        </w:rPr>
      </w:pPr>
      <w:r w:rsidRPr="00360670">
        <w:rPr>
          <w:color w:val="000000"/>
          <w:sz w:val="28"/>
          <w:szCs w:val="28"/>
        </w:rPr>
        <w:t xml:space="preserve">Объем финансирования Программы подлежит ежегодному уточнению при </w:t>
      </w:r>
      <w:r w:rsidRPr="00360670">
        <w:rPr>
          <w:color w:val="000000"/>
          <w:spacing w:val="-1"/>
          <w:sz w:val="28"/>
          <w:szCs w:val="28"/>
        </w:rPr>
        <w:t xml:space="preserve">формировании муниципального бюджета на очередной финансовый год и </w:t>
      </w:r>
      <w:r w:rsidRPr="00360670">
        <w:rPr>
          <w:color w:val="000000"/>
          <w:spacing w:val="-2"/>
          <w:sz w:val="28"/>
          <w:szCs w:val="28"/>
        </w:rPr>
        <w:t>на плановый период.</w:t>
      </w:r>
    </w:p>
    <w:p w:rsidR="004F1BF5" w:rsidRPr="00BB6723" w:rsidRDefault="004F1BF5" w:rsidP="004F1BF5">
      <w:pPr>
        <w:shd w:val="clear" w:color="auto" w:fill="FFFFFF"/>
        <w:spacing w:before="235"/>
        <w:ind w:left="662"/>
        <w:jc w:val="both"/>
        <w:rPr>
          <w:color w:val="000000"/>
          <w:spacing w:val="-1"/>
          <w:sz w:val="28"/>
          <w:szCs w:val="28"/>
        </w:rPr>
      </w:pPr>
      <w:r w:rsidRPr="00BB6723">
        <w:rPr>
          <w:color w:val="000000"/>
          <w:spacing w:val="-1"/>
          <w:sz w:val="28"/>
          <w:szCs w:val="28"/>
        </w:rPr>
        <w:t>5. Анализ рисков реализации Программы и описание мер управления</w:t>
      </w:r>
    </w:p>
    <w:p w:rsidR="004F1BF5" w:rsidRPr="00BB6723" w:rsidRDefault="004F1BF5" w:rsidP="004F1BF5">
      <w:pPr>
        <w:shd w:val="clear" w:color="auto" w:fill="FFFFFF"/>
        <w:ind w:left="3077"/>
        <w:jc w:val="both"/>
        <w:rPr>
          <w:color w:val="000000"/>
          <w:spacing w:val="-1"/>
          <w:sz w:val="28"/>
          <w:szCs w:val="28"/>
        </w:rPr>
      </w:pPr>
      <w:r w:rsidRPr="00BB6723">
        <w:rPr>
          <w:color w:val="000000"/>
          <w:spacing w:val="-1"/>
          <w:sz w:val="28"/>
          <w:szCs w:val="28"/>
        </w:rPr>
        <w:t>рисками реализации Программы</w:t>
      </w:r>
    </w:p>
    <w:p w:rsidR="004F1BF5" w:rsidRPr="00360670" w:rsidRDefault="004F1BF5" w:rsidP="004F1BF5">
      <w:pPr>
        <w:shd w:val="clear" w:color="auto" w:fill="FFFFFF"/>
        <w:spacing w:before="221"/>
        <w:ind w:left="710"/>
        <w:rPr>
          <w:sz w:val="28"/>
          <w:szCs w:val="28"/>
        </w:rPr>
      </w:pPr>
      <w:r w:rsidRPr="00360670">
        <w:rPr>
          <w:color w:val="000000"/>
          <w:spacing w:val="-1"/>
          <w:sz w:val="28"/>
          <w:szCs w:val="28"/>
        </w:rPr>
        <w:t>К возможным рискам реализации Программы относятся:</w:t>
      </w:r>
    </w:p>
    <w:p w:rsidR="004F1BF5" w:rsidRPr="00360670" w:rsidRDefault="004F1BF5" w:rsidP="004F1BF5">
      <w:pPr>
        <w:shd w:val="clear" w:color="auto" w:fill="FFFFFF"/>
        <w:ind w:left="5" w:right="43" w:firstLine="706"/>
        <w:jc w:val="both"/>
        <w:rPr>
          <w:sz w:val="28"/>
          <w:szCs w:val="28"/>
        </w:rPr>
      </w:pPr>
      <w:r w:rsidRPr="00360670">
        <w:rPr>
          <w:color w:val="000000"/>
          <w:spacing w:val="-1"/>
          <w:sz w:val="28"/>
          <w:szCs w:val="28"/>
        </w:rPr>
        <w:t>организационные и управленческие риски - недостаточная проработка во</w:t>
      </w:r>
      <w:r w:rsidRPr="00360670">
        <w:rPr>
          <w:color w:val="000000"/>
          <w:spacing w:val="-1"/>
          <w:sz w:val="28"/>
          <w:szCs w:val="28"/>
        </w:rPr>
        <w:softHyphen/>
        <w:t>просов, решаемых в рамках Программы, недостаточная подготовка управленческо</w:t>
      </w:r>
      <w:r w:rsidRPr="00360670">
        <w:rPr>
          <w:color w:val="000000"/>
          <w:spacing w:val="-1"/>
          <w:sz w:val="28"/>
          <w:szCs w:val="28"/>
        </w:rPr>
        <w:softHyphen/>
        <w:t>го потенциала, неадекватность системы мониторинга реализации Программы, от</w:t>
      </w:r>
      <w:r w:rsidRPr="00360670">
        <w:rPr>
          <w:color w:val="000000"/>
          <w:spacing w:val="-1"/>
          <w:sz w:val="28"/>
          <w:szCs w:val="28"/>
        </w:rPr>
        <w:softHyphen/>
        <w:t>ставание от сроков реализации мероприятий.</w:t>
      </w:r>
    </w:p>
    <w:p w:rsidR="004F1BF5" w:rsidRPr="00360670" w:rsidRDefault="004F1BF5" w:rsidP="004F1BF5">
      <w:pPr>
        <w:shd w:val="clear" w:color="auto" w:fill="FFFFFF"/>
        <w:ind w:left="10" w:right="38" w:firstLine="701"/>
        <w:jc w:val="both"/>
        <w:rPr>
          <w:sz w:val="28"/>
          <w:szCs w:val="28"/>
        </w:rPr>
      </w:pPr>
      <w:r w:rsidRPr="00360670">
        <w:rPr>
          <w:color w:val="000000"/>
          <w:spacing w:val="-2"/>
          <w:sz w:val="28"/>
          <w:szCs w:val="28"/>
        </w:rPr>
        <w:t>Устранение (минимизация) рисков связано с качеством планирования реали</w:t>
      </w:r>
      <w:r w:rsidRPr="00360670">
        <w:rPr>
          <w:color w:val="000000"/>
          <w:spacing w:val="-2"/>
          <w:sz w:val="28"/>
          <w:szCs w:val="28"/>
        </w:rPr>
        <w:softHyphen/>
      </w:r>
      <w:r w:rsidRPr="00360670">
        <w:rPr>
          <w:color w:val="000000"/>
          <w:spacing w:val="-1"/>
          <w:sz w:val="28"/>
          <w:szCs w:val="28"/>
        </w:rPr>
        <w:t>зации Программы, обеспечением мониторинга ее реализации и оперативного вне</w:t>
      </w:r>
      <w:r w:rsidRPr="00360670">
        <w:rPr>
          <w:color w:val="000000"/>
          <w:spacing w:val="-1"/>
          <w:sz w:val="28"/>
          <w:szCs w:val="28"/>
        </w:rPr>
        <w:softHyphen/>
        <w:t>сения необходимых изменений.</w:t>
      </w:r>
    </w:p>
    <w:p w:rsidR="004F1BF5" w:rsidRDefault="004F1BF5" w:rsidP="004F1BF5">
      <w:pPr>
        <w:shd w:val="clear" w:color="auto" w:fill="FFFFFF"/>
        <w:jc w:val="both"/>
        <w:rPr>
          <w:color w:val="212121"/>
          <w:spacing w:val="-5"/>
          <w:sz w:val="28"/>
          <w:szCs w:val="28"/>
        </w:rPr>
      </w:pPr>
    </w:p>
    <w:p w:rsidR="004F1BF5" w:rsidRPr="00C906CE" w:rsidRDefault="004F1BF5" w:rsidP="004F1BF5">
      <w:pPr>
        <w:shd w:val="clear" w:color="auto" w:fill="FFFFFF"/>
        <w:spacing w:before="240"/>
        <w:ind w:left="26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906CE">
        <w:rPr>
          <w:color w:val="000000"/>
          <w:sz w:val="28"/>
          <w:szCs w:val="28"/>
        </w:rPr>
        <w:t>. Механизм реализации Программы</w:t>
      </w:r>
    </w:p>
    <w:p w:rsidR="004F1BF5" w:rsidRDefault="004F1BF5" w:rsidP="004F1BF5">
      <w:pPr>
        <w:shd w:val="clear" w:color="auto" w:fill="FFFFFF"/>
        <w:spacing w:before="226"/>
        <w:ind w:left="10" w:right="19" w:firstLine="701"/>
        <w:jc w:val="both"/>
        <w:rPr>
          <w:sz w:val="28"/>
          <w:szCs w:val="28"/>
        </w:rPr>
      </w:pPr>
      <w:r w:rsidRPr="00336BBF">
        <w:rPr>
          <w:color w:val="000000"/>
          <w:spacing w:val="2"/>
          <w:sz w:val="28"/>
          <w:szCs w:val="28"/>
        </w:rPr>
        <w:t xml:space="preserve">Ответственный исполнитель Программы – Комитет </w:t>
      </w:r>
      <w:r>
        <w:rPr>
          <w:color w:val="000000"/>
          <w:spacing w:val="2"/>
          <w:sz w:val="28"/>
          <w:szCs w:val="28"/>
        </w:rPr>
        <w:t>по культуре и делам молодежиТюменцев</w:t>
      </w:r>
      <w:r w:rsidRPr="00336BBF">
        <w:rPr>
          <w:color w:val="000000"/>
          <w:spacing w:val="2"/>
          <w:sz w:val="28"/>
          <w:szCs w:val="28"/>
        </w:rPr>
        <w:t xml:space="preserve">ского района Алтайского края </w:t>
      </w:r>
      <w:r w:rsidRPr="00336BBF">
        <w:rPr>
          <w:color w:val="000000"/>
          <w:sz w:val="28"/>
          <w:szCs w:val="28"/>
        </w:rPr>
        <w:t>(далее - «Комитет») - опре</w:t>
      </w:r>
      <w:r w:rsidRPr="00336BBF">
        <w:rPr>
          <w:color w:val="000000"/>
          <w:sz w:val="28"/>
          <w:szCs w:val="28"/>
        </w:rPr>
        <w:softHyphen/>
        <w:t>деляет соисполнителей и участников мероприятий Программы.</w:t>
      </w:r>
    </w:p>
    <w:p w:rsidR="004F1BF5" w:rsidRPr="00336BBF" w:rsidRDefault="004F1BF5" w:rsidP="004F1BF5">
      <w:pPr>
        <w:shd w:val="clear" w:color="auto" w:fill="FFFFFF"/>
        <w:spacing w:before="226"/>
        <w:ind w:left="10" w:right="19" w:firstLine="701"/>
        <w:jc w:val="both"/>
        <w:rPr>
          <w:sz w:val="28"/>
          <w:szCs w:val="28"/>
        </w:rPr>
      </w:pPr>
      <w:r w:rsidRPr="00336BBF">
        <w:rPr>
          <w:color w:val="212121"/>
          <w:sz w:val="28"/>
          <w:szCs w:val="28"/>
        </w:rPr>
        <w:t xml:space="preserve">С целью реализации программы комитет </w:t>
      </w:r>
      <w:r>
        <w:rPr>
          <w:color w:val="000000"/>
          <w:spacing w:val="2"/>
          <w:sz w:val="28"/>
          <w:szCs w:val="28"/>
        </w:rPr>
        <w:t>по культуре и делам молодежиТюменцев</w:t>
      </w:r>
      <w:r w:rsidRPr="00336BBF">
        <w:rPr>
          <w:color w:val="000000"/>
          <w:spacing w:val="2"/>
          <w:sz w:val="28"/>
          <w:szCs w:val="28"/>
        </w:rPr>
        <w:t>ского района Алтайского края</w:t>
      </w:r>
      <w:r>
        <w:rPr>
          <w:color w:val="212121"/>
          <w:spacing w:val="-1"/>
          <w:sz w:val="28"/>
          <w:szCs w:val="28"/>
        </w:rPr>
        <w:t>:</w:t>
      </w:r>
    </w:p>
    <w:p w:rsidR="004F1BF5" w:rsidRDefault="004F1BF5" w:rsidP="004F1BF5">
      <w:pPr>
        <w:shd w:val="clear" w:color="auto" w:fill="FFFFFF"/>
        <w:ind w:left="5" w:right="5" w:firstLine="701"/>
        <w:jc w:val="both"/>
      </w:pPr>
      <w:r>
        <w:rPr>
          <w:color w:val="212121"/>
          <w:spacing w:val="1"/>
          <w:sz w:val="28"/>
          <w:szCs w:val="28"/>
        </w:rPr>
        <w:t>ежегодно разрабатывает план мероприятий по реализации основных направлений молодежной политики в Тюменцевском районе и в установ</w:t>
      </w:r>
      <w:r>
        <w:rPr>
          <w:color w:val="212121"/>
          <w:spacing w:val="1"/>
          <w:sz w:val="28"/>
          <w:szCs w:val="28"/>
        </w:rPr>
        <w:softHyphen/>
      </w:r>
      <w:r>
        <w:rPr>
          <w:color w:val="212121"/>
          <w:spacing w:val="-1"/>
          <w:sz w:val="28"/>
          <w:szCs w:val="28"/>
        </w:rPr>
        <w:t>ленном порядке оформляет и вносит бюджетные заявки для финансирования предусмотренных работ;</w:t>
      </w:r>
    </w:p>
    <w:p w:rsidR="004F1BF5" w:rsidRDefault="004F1BF5" w:rsidP="004F1BF5">
      <w:pPr>
        <w:shd w:val="clear" w:color="auto" w:fill="FFFFFF"/>
        <w:ind w:right="10" w:firstLine="701"/>
        <w:jc w:val="both"/>
      </w:pPr>
      <w:r>
        <w:rPr>
          <w:color w:val="212121"/>
          <w:spacing w:val="1"/>
          <w:sz w:val="28"/>
          <w:szCs w:val="28"/>
        </w:rPr>
        <w:t>осуществляет мониторинг основных показателей настоящей програм</w:t>
      </w:r>
      <w:r>
        <w:rPr>
          <w:color w:val="212121"/>
          <w:spacing w:val="1"/>
          <w:sz w:val="28"/>
          <w:szCs w:val="28"/>
        </w:rPr>
        <w:softHyphen/>
      </w:r>
      <w:r>
        <w:rPr>
          <w:color w:val="212121"/>
          <w:spacing w:val="-1"/>
          <w:sz w:val="28"/>
          <w:szCs w:val="28"/>
        </w:rPr>
        <w:t xml:space="preserve">мы, предлагает при необходимости меры по ее корректировке и представляет </w:t>
      </w:r>
      <w:r>
        <w:rPr>
          <w:color w:val="212121"/>
          <w:spacing w:val="2"/>
          <w:sz w:val="28"/>
          <w:szCs w:val="28"/>
        </w:rPr>
        <w:t xml:space="preserve">ежеквартальный и годовой отчеты в комитет по экономике, имущественным и земельным отношениям Администрации Тюменцевского </w:t>
      </w:r>
      <w:r>
        <w:rPr>
          <w:color w:val="212121"/>
          <w:spacing w:val="-3"/>
          <w:sz w:val="28"/>
          <w:szCs w:val="28"/>
        </w:rPr>
        <w:t>района;</w:t>
      </w:r>
    </w:p>
    <w:p w:rsidR="004F1BF5" w:rsidRDefault="004F1BF5" w:rsidP="004F1BF5">
      <w:pPr>
        <w:shd w:val="clear" w:color="auto" w:fill="FFFFFF"/>
        <w:ind w:left="10" w:right="14" w:firstLine="701"/>
        <w:jc w:val="both"/>
      </w:pPr>
      <w:r>
        <w:rPr>
          <w:color w:val="212121"/>
          <w:spacing w:val="1"/>
          <w:sz w:val="28"/>
          <w:szCs w:val="28"/>
        </w:rPr>
        <w:t xml:space="preserve">оказывает методическую помощь в разработке проектов для участия в </w:t>
      </w:r>
      <w:r>
        <w:rPr>
          <w:color w:val="212121"/>
          <w:spacing w:val="-1"/>
          <w:sz w:val="28"/>
          <w:szCs w:val="28"/>
        </w:rPr>
        <w:t>краевых конкурсах и грантах;</w:t>
      </w:r>
    </w:p>
    <w:p w:rsidR="004F1BF5" w:rsidRDefault="004F1BF5" w:rsidP="004F1BF5">
      <w:pPr>
        <w:shd w:val="clear" w:color="auto" w:fill="FFFFFF"/>
        <w:ind w:right="10" w:firstLine="706"/>
        <w:jc w:val="both"/>
      </w:pPr>
      <w:r>
        <w:rPr>
          <w:color w:val="212121"/>
          <w:spacing w:val="-2"/>
          <w:sz w:val="28"/>
          <w:szCs w:val="28"/>
        </w:rPr>
        <w:t xml:space="preserve">организует и проводит информационно-разъяснительную работу среди </w:t>
      </w:r>
      <w:r>
        <w:rPr>
          <w:color w:val="212121"/>
          <w:spacing w:val="1"/>
          <w:sz w:val="28"/>
          <w:szCs w:val="28"/>
        </w:rPr>
        <w:t xml:space="preserve">населения через печатные и электронные средства массовой информации, а </w:t>
      </w:r>
      <w:r>
        <w:rPr>
          <w:color w:val="212121"/>
          <w:sz w:val="28"/>
          <w:szCs w:val="28"/>
        </w:rPr>
        <w:t>также путем проведения конференций, семинаров и «круглых столов»;</w:t>
      </w:r>
    </w:p>
    <w:p w:rsidR="004F1BF5" w:rsidRDefault="004F1BF5" w:rsidP="004F1BF5">
      <w:pPr>
        <w:shd w:val="clear" w:color="auto" w:fill="FFFFFF"/>
        <w:ind w:left="5" w:right="19" w:firstLine="701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анализирует ход выполнения мероприятий программы и на основе ана</w:t>
      </w:r>
      <w:r>
        <w:rPr>
          <w:color w:val="212121"/>
          <w:sz w:val="28"/>
          <w:szCs w:val="28"/>
        </w:rPr>
        <w:softHyphen/>
        <w:t>лиза вносит предложения по совершенствованию механизма её реализации.</w:t>
      </w:r>
    </w:p>
    <w:p w:rsidR="004F1BF5" w:rsidRDefault="004F1BF5" w:rsidP="004F1BF5">
      <w:pPr>
        <w:shd w:val="clear" w:color="auto" w:fill="FFFFFF"/>
        <w:spacing w:before="230"/>
        <w:ind w:left="1930"/>
        <w:rPr>
          <w:color w:val="000000"/>
          <w:spacing w:val="-1"/>
          <w:sz w:val="28"/>
          <w:szCs w:val="28"/>
        </w:rPr>
      </w:pPr>
    </w:p>
    <w:p w:rsidR="004F1BF5" w:rsidRPr="0019424B" w:rsidRDefault="004F1BF5" w:rsidP="004F1BF5">
      <w:pPr>
        <w:shd w:val="clear" w:color="auto" w:fill="FFFFFF"/>
        <w:spacing w:before="230"/>
        <w:ind w:left="193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</w:t>
      </w:r>
      <w:r w:rsidRPr="0019424B">
        <w:rPr>
          <w:color w:val="000000"/>
          <w:spacing w:val="-1"/>
          <w:sz w:val="28"/>
          <w:szCs w:val="28"/>
        </w:rPr>
        <w:t>. Методика оценки эффективности Программы</w:t>
      </w:r>
    </w:p>
    <w:p w:rsidR="004F1BF5" w:rsidRDefault="004F1BF5" w:rsidP="004F1BF5">
      <w:pPr>
        <w:rPr>
          <w:spacing w:val="-1"/>
          <w:sz w:val="28"/>
          <w:szCs w:val="28"/>
        </w:rPr>
      </w:pPr>
      <w:r w:rsidRPr="0019424B">
        <w:rPr>
          <w:spacing w:val="1"/>
          <w:sz w:val="28"/>
          <w:szCs w:val="28"/>
        </w:rPr>
        <w:lastRenderedPageBreak/>
        <w:t>Оценка эффективности Пр</w:t>
      </w:r>
      <w:r>
        <w:rPr>
          <w:spacing w:val="1"/>
          <w:sz w:val="28"/>
          <w:szCs w:val="28"/>
        </w:rPr>
        <w:t xml:space="preserve">ограммы осуществляется согласно </w:t>
      </w:r>
      <w:r w:rsidRPr="0019424B">
        <w:rPr>
          <w:spacing w:val="1"/>
          <w:sz w:val="28"/>
          <w:szCs w:val="28"/>
        </w:rPr>
        <w:t xml:space="preserve">приложению 2 </w:t>
      </w:r>
      <w:r w:rsidRPr="0019424B">
        <w:rPr>
          <w:sz w:val="28"/>
          <w:szCs w:val="28"/>
        </w:rPr>
        <w:t>к постановлению Администрации</w:t>
      </w:r>
      <w:r>
        <w:rPr>
          <w:sz w:val="28"/>
          <w:szCs w:val="28"/>
        </w:rPr>
        <w:t xml:space="preserve">  Тюменцев</w:t>
      </w:r>
      <w:r w:rsidRPr="0019424B">
        <w:rPr>
          <w:sz w:val="28"/>
          <w:szCs w:val="28"/>
        </w:rPr>
        <w:t xml:space="preserve">ского района от </w:t>
      </w:r>
      <w:r>
        <w:rPr>
          <w:sz w:val="28"/>
          <w:szCs w:val="28"/>
        </w:rPr>
        <w:t>12</w:t>
      </w:r>
      <w:r w:rsidRPr="0019424B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19424B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19424B">
        <w:rPr>
          <w:sz w:val="28"/>
          <w:szCs w:val="28"/>
        </w:rPr>
        <w:t xml:space="preserve"> № </w:t>
      </w:r>
      <w:r>
        <w:rPr>
          <w:sz w:val="28"/>
          <w:szCs w:val="28"/>
        </w:rPr>
        <w:t>818</w:t>
      </w:r>
      <w:r w:rsidRPr="0019424B">
        <w:rPr>
          <w:sz w:val="28"/>
          <w:szCs w:val="28"/>
        </w:rPr>
        <w:t xml:space="preserve"> «Об утверждении по</w:t>
      </w:r>
      <w:r w:rsidRPr="0019424B"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рядка разработки,   </w:t>
      </w:r>
      <w:r w:rsidRPr="0019424B">
        <w:rPr>
          <w:spacing w:val="-1"/>
          <w:sz w:val="28"/>
          <w:szCs w:val="28"/>
        </w:rPr>
        <w:t>реализации и оценки эффективности муниципальных программ</w:t>
      </w:r>
      <w:r>
        <w:rPr>
          <w:spacing w:val="-1"/>
          <w:sz w:val="28"/>
          <w:szCs w:val="28"/>
        </w:rPr>
        <w:t>» (таблица 2)</w:t>
      </w:r>
    </w:p>
    <w:p w:rsidR="004F1BF5" w:rsidRDefault="004F1BF5">
      <w:pPr>
        <w:spacing w:after="160" w:line="259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:rsidR="00414E4A" w:rsidRDefault="00414E4A" w:rsidP="004F1BF5">
      <w:pPr>
        <w:shd w:val="clear" w:color="auto" w:fill="FFFFFF"/>
        <w:jc w:val="right"/>
        <w:rPr>
          <w:color w:val="FF0000"/>
          <w:spacing w:val="3"/>
          <w:sz w:val="28"/>
          <w:szCs w:val="28"/>
        </w:rPr>
        <w:sectPr w:rsidR="00414E4A" w:rsidSect="00AD7C59">
          <w:pgSz w:w="11906" w:h="16838"/>
          <w:pgMar w:top="284" w:right="1701" w:bottom="284" w:left="851" w:header="709" w:footer="709" w:gutter="0"/>
          <w:cols w:space="708"/>
          <w:docGrid w:linePitch="360"/>
        </w:sectPr>
      </w:pPr>
    </w:p>
    <w:p w:rsidR="004F1BF5" w:rsidRPr="00AD7C59" w:rsidRDefault="00AD7C59" w:rsidP="004F1BF5">
      <w:pPr>
        <w:shd w:val="clear" w:color="auto" w:fill="FFFFFF"/>
        <w:jc w:val="right"/>
        <w:rPr>
          <w:spacing w:val="3"/>
          <w:sz w:val="28"/>
          <w:szCs w:val="28"/>
        </w:rPr>
      </w:pPr>
      <w:r w:rsidRPr="00AD7C59">
        <w:rPr>
          <w:spacing w:val="3"/>
          <w:sz w:val="28"/>
          <w:szCs w:val="28"/>
        </w:rPr>
        <w:lastRenderedPageBreak/>
        <w:t>Приложение 2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Постановлению Администрации 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Тюменцевского района Алтайского края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31.03.2021г. №______</w:t>
      </w:r>
    </w:p>
    <w:p w:rsidR="004F1BF5" w:rsidRDefault="004F1BF5" w:rsidP="004F1BF5">
      <w:pPr>
        <w:shd w:val="clear" w:color="auto" w:fill="FFFFFF"/>
        <w:spacing w:before="322" w:line="317" w:lineRule="exact"/>
        <w:jc w:val="center"/>
        <w:rPr>
          <w:color w:val="000000"/>
          <w:spacing w:val="-1"/>
          <w:sz w:val="28"/>
          <w:szCs w:val="28"/>
        </w:rPr>
      </w:pPr>
    </w:p>
    <w:p w:rsidR="004F1BF5" w:rsidRPr="00C80B16" w:rsidRDefault="004F1BF5" w:rsidP="004F1BF5">
      <w:pPr>
        <w:shd w:val="clear" w:color="auto" w:fill="FFFFFF"/>
        <w:spacing w:before="322" w:line="317" w:lineRule="exact"/>
        <w:jc w:val="center"/>
        <w:rPr>
          <w:color w:val="000000"/>
          <w:spacing w:val="-1"/>
          <w:sz w:val="28"/>
          <w:szCs w:val="28"/>
        </w:rPr>
      </w:pPr>
      <w:r w:rsidRPr="001B6CF5">
        <w:rPr>
          <w:color w:val="000000"/>
          <w:spacing w:val="-1"/>
          <w:sz w:val="28"/>
          <w:szCs w:val="28"/>
        </w:rPr>
        <w:t>ПЕРЕЧЕНЬ</w:t>
      </w:r>
    </w:p>
    <w:p w:rsidR="004F1BF5" w:rsidRPr="001B6CF5" w:rsidRDefault="004F1BF5" w:rsidP="004F1BF5">
      <w:pPr>
        <w:shd w:val="clear" w:color="auto" w:fill="FFFFFF"/>
        <w:spacing w:line="317" w:lineRule="exact"/>
        <w:jc w:val="center"/>
        <w:rPr>
          <w:color w:val="000000"/>
          <w:sz w:val="28"/>
          <w:szCs w:val="28"/>
        </w:rPr>
      </w:pPr>
      <w:r w:rsidRPr="001B6CF5">
        <w:rPr>
          <w:color w:val="000000"/>
          <w:sz w:val="28"/>
          <w:szCs w:val="28"/>
        </w:rPr>
        <w:t>мероприятий муниципальной программы  «</w:t>
      </w:r>
      <w:r>
        <w:rPr>
          <w:color w:val="000000"/>
          <w:sz w:val="28"/>
          <w:szCs w:val="28"/>
        </w:rPr>
        <w:t>Молодежная политика Тюменцевского района</w:t>
      </w:r>
      <w:r w:rsidRPr="001B6CF5">
        <w:rPr>
          <w:color w:val="000000"/>
          <w:sz w:val="28"/>
          <w:szCs w:val="28"/>
        </w:rPr>
        <w:t>» на 201</w:t>
      </w:r>
      <w:r>
        <w:rPr>
          <w:color w:val="000000"/>
          <w:sz w:val="28"/>
          <w:szCs w:val="28"/>
        </w:rPr>
        <w:t>7</w:t>
      </w:r>
      <w:r w:rsidRPr="001B6CF5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1</w:t>
      </w:r>
      <w:r w:rsidRPr="001B6CF5">
        <w:rPr>
          <w:color w:val="000000"/>
          <w:sz w:val="28"/>
          <w:szCs w:val="28"/>
        </w:rPr>
        <w:t xml:space="preserve"> годы</w:t>
      </w:r>
    </w:p>
    <w:p w:rsidR="004F1BF5" w:rsidRPr="00800C30" w:rsidRDefault="004F1BF5" w:rsidP="004F1BF5">
      <w:pPr>
        <w:shd w:val="clear" w:color="auto" w:fill="FFFFFF"/>
        <w:spacing w:line="317" w:lineRule="exact"/>
        <w:jc w:val="center"/>
        <w:rPr>
          <w:b/>
          <w:sz w:val="32"/>
          <w:szCs w:val="32"/>
        </w:rPr>
      </w:pPr>
    </w:p>
    <w:tbl>
      <w:tblPr>
        <w:tblpPr w:leftFromText="567" w:rightFromText="567" w:vertAnchor="text" w:tblpXSpec="center" w:tblpY="1"/>
        <w:tblOverlap w:val="never"/>
        <w:tblW w:w="144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4661"/>
        <w:gridCol w:w="902"/>
        <w:gridCol w:w="976"/>
        <w:gridCol w:w="855"/>
        <w:gridCol w:w="992"/>
        <w:gridCol w:w="851"/>
        <w:gridCol w:w="850"/>
        <w:gridCol w:w="851"/>
        <w:gridCol w:w="842"/>
        <w:gridCol w:w="2098"/>
        <w:gridCol w:w="28"/>
      </w:tblGrid>
      <w:tr w:rsidR="004F1BF5" w:rsidTr="001011CD">
        <w:trPr>
          <w:gridAfter w:val="1"/>
          <w:wAfter w:w="28" w:type="dxa"/>
          <w:trHeight w:val="355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98" w:lineRule="exact"/>
              <w:ind w:left="38" w:right="43"/>
              <w:jc w:val="center"/>
            </w:pPr>
          </w:p>
        </w:tc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93" w:lineRule="exact"/>
              <w:ind w:left="538" w:right="562"/>
            </w:pPr>
            <w:r w:rsidRPr="00150566">
              <w:rPr>
                <w:color w:val="000000"/>
                <w:spacing w:val="-3"/>
              </w:rPr>
              <w:t xml:space="preserve">Цель, задача, </w:t>
            </w:r>
            <w:r w:rsidRPr="00150566">
              <w:rPr>
                <w:color w:val="000000"/>
                <w:spacing w:val="-4"/>
              </w:rPr>
              <w:t>мероприятие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78" w:lineRule="exact"/>
              <w:ind w:left="67" w:right="106"/>
              <w:jc w:val="center"/>
            </w:pPr>
            <w:r w:rsidRPr="00150566">
              <w:rPr>
                <w:color w:val="000000"/>
                <w:spacing w:val="-7"/>
              </w:rPr>
              <w:t xml:space="preserve">Срок </w:t>
            </w:r>
            <w:r w:rsidRPr="00150566">
              <w:rPr>
                <w:color w:val="000000"/>
                <w:spacing w:val="-6"/>
              </w:rPr>
              <w:t>реа</w:t>
            </w:r>
            <w:r w:rsidRPr="00150566">
              <w:rPr>
                <w:color w:val="000000"/>
                <w:spacing w:val="-6"/>
              </w:rPr>
              <w:softHyphen/>
              <w:t>лиза</w:t>
            </w:r>
            <w:r w:rsidRPr="00150566">
              <w:rPr>
                <w:color w:val="000000"/>
                <w:spacing w:val="-6"/>
              </w:rPr>
              <w:softHyphen/>
            </w:r>
            <w:r w:rsidRPr="00150566">
              <w:rPr>
                <w:color w:val="000000"/>
                <w:spacing w:val="-10"/>
              </w:rPr>
              <w:t>ции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93" w:lineRule="exact"/>
              <w:ind w:left="19" w:right="53"/>
            </w:pPr>
            <w:r w:rsidRPr="00150566">
              <w:rPr>
                <w:color w:val="000000"/>
                <w:spacing w:val="-1"/>
              </w:rPr>
              <w:t xml:space="preserve">Участники </w:t>
            </w:r>
            <w:r w:rsidRPr="00150566">
              <w:rPr>
                <w:color w:val="000000"/>
                <w:spacing w:val="-4"/>
              </w:rPr>
              <w:t>программы</w:t>
            </w:r>
          </w:p>
        </w:tc>
        <w:tc>
          <w:tcPr>
            <w:tcW w:w="73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jc w:val="center"/>
            </w:pPr>
            <w:r w:rsidRPr="00150566">
              <w:rPr>
                <w:color w:val="000000"/>
                <w:spacing w:val="-1"/>
              </w:rPr>
              <w:t xml:space="preserve">Источники </w:t>
            </w:r>
            <w:r w:rsidRPr="00150566">
              <w:rPr>
                <w:color w:val="000000"/>
                <w:spacing w:val="-2"/>
              </w:rPr>
              <w:t>финансиро</w:t>
            </w:r>
            <w:r w:rsidRPr="00150566">
              <w:rPr>
                <w:color w:val="000000"/>
                <w:spacing w:val="-2"/>
              </w:rPr>
              <w:softHyphen/>
              <w:t>вания     /тыс. рублей/</w:t>
            </w:r>
          </w:p>
        </w:tc>
      </w:tr>
      <w:tr w:rsidR="004F1BF5" w:rsidTr="001011CD">
        <w:trPr>
          <w:trHeight w:hRule="exact" w:val="883"/>
        </w:trPr>
        <w:tc>
          <w:tcPr>
            <w:tcW w:w="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2017</w:t>
            </w:r>
            <w:r w:rsidRPr="00150566">
              <w:rPr>
                <w:color w:val="000000"/>
                <w:spacing w:val="-3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</w:rPr>
              <w:t>2018</w:t>
            </w:r>
            <w:r w:rsidRPr="00150566">
              <w:rPr>
                <w:color w:val="000000"/>
                <w:spacing w:val="-1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</w:rPr>
              <w:t>2019</w:t>
            </w:r>
            <w:r w:rsidRPr="00150566">
              <w:rPr>
                <w:color w:val="000000"/>
                <w:spacing w:val="-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2020</w:t>
            </w:r>
          </w:p>
          <w:p w:rsidR="004F1BF5" w:rsidRPr="00150566" w:rsidRDefault="004F1BF5" w:rsidP="001011CD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1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</w:rPr>
              <w:t>2021</w:t>
            </w:r>
            <w:r w:rsidRPr="00150566">
              <w:rPr>
                <w:color w:val="000000"/>
                <w:spacing w:val="-2"/>
              </w:rPr>
              <w:t xml:space="preserve"> год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jc w:val="center"/>
            </w:pPr>
            <w:r w:rsidRPr="00150566">
              <w:rPr>
                <w:color w:val="000000"/>
                <w:spacing w:val="-3"/>
              </w:rPr>
              <w:t>всего</w:t>
            </w:r>
          </w:p>
          <w:p w:rsidR="004F1BF5" w:rsidRPr="00150566" w:rsidRDefault="004F1BF5" w:rsidP="001011CD"/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150566" w:rsidRDefault="004F1BF5" w:rsidP="001011CD">
            <w:r w:rsidRPr="00150566">
              <w:rPr>
                <w:color w:val="000000"/>
                <w:spacing w:val="-1"/>
              </w:rPr>
              <w:t xml:space="preserve">Источники </w:t>
            </w:r>
            <w:r w:rsidRPr="00150566">
              <w:rPr>
                <w:color w:val="000000"/>
                <w:spacing w:val="-2"/>
              </w:rPr>
              <w:t>финансиро</w:t>
            </w:r>
            <w:r w:rsidRPr="00150566">
              <w:rPr>
                <w:color w:val="000000"/>
                <w:spacing w:val="-2"/>
              </w:rPr>
              <w:softHyphen/>
              <w:t>вания</w:t>
            </w:r>
          </w:p>
        </w:tc>
      </w:tr>
      <w:tr w:rsidR="004F1BF5" w:rsidTr="001011CD">
        <w:trPr>
          <w:trHeight w:hRule="exact" w:val="27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ind w:left="1094"/>
              <w:jc w:val="center"/>
            </w:pPr>
            <w:r w:rsidRPr="00150566">
              <w:rPr>
                <w:color w:val="000000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jc w:val="center"/>
            </w:pPr>
            <w:r w:rsidRPr="00150566">
              <w:rPr>
                <w:color w:val="000000"/>
              </w:rPr>
              <w:t>3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ind w:left="485"/>
              <w:jc w:val="center"/>
            </w:pPr>
            <w:r w:rsidRPr="00150566">
              <w:rPr>
                <w:color w:val="000000"/>
              </w:rPr>
              <w:t>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shd w:val="clear" w:color="auto" w:fill="FFFFFF"/>
              <w:jc w:val="center"/>
              <w:rPr>
                <w:b/>
              </w:rPr>
            </w:pPr>
            <w:r w:rsidRPr="005556F0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shd w:val="clear" w:color="auto" w:fill="FFFFFF"/>
              <w:jc w:val="center"/>
              <w:rPr>
                <w:b/>
              </w:rPr>
            </w:pPr>
            <w:r w:rsidRPr="005556F0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ind w:left="538"/>
              <w:jc w:val="center"/>
            </w:pPr>
            <w:r>
              <w:t>13</w:t>
            </w:r>
          </w:p>
        </w:tc>
      </w:tr>
      <w:tr w:rsidR="004F1BF5" w:rsidTr="001011CD">
        <w:trPr>
          <w:trHeight w:val="215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1</w:t>
            </w:r>
          </w:p>
        </w:tc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  <w:r w:rsidRPr="00072E27">
              <w:rPr>
                <w:sz w:val="28"/>
                <w:szCs w:val="28"/>
              </w:rPr>
              <w:t xml:space="preserve">Цель: </w:t>
            </w:r>
          </w:p>
          <w:p w:rsidR="004F1BF5" w:rsidRPr="00150566" w:rsidRDefault="004F1BF5" w:rsidP="001011CD">
            <w:pPr>
              <w:jc w:val="both"/>
            </w:pPr>
            <w:r w:rsidRPr="00072E27">
              <w:rPr>
                <w:sz w:val="28"/>
                <w:szCs w:val="28"/>
              </w:rPr>
              <w:t>создание условий для успешного развития по</w:t>
            </w:r>
            <w:r w:rsidRPr="00072E27">
              <w:rPr>
                <w:sz w:val="28"/>
                <w:szCs w:val="28"/>
              </w:rPr>
              <w:softHyphen/>
            </w:r>
            <w:r w:rsidRPr="00072E27">
              <w:rPr>
                <w:spacing w:val="1"/>
                <w:sz w:val="28"/>
                <w:szCs w:val="28"/>
              </w:rPr>
              <w:t>тенциала молодежи и ее эффективной самореализа</w:t>
            </w:r>
            <w:r w:rsidRPr="00072E27">
              <w:rPr>
                <w:spacing w:val="1"/>
                <w:sz w:val="28"/>
                <w:szCs w:val="28"/>
              </w:rPr>
              <w:softHyphen/>
            </w:r>
            <w:r w:rsidRPr="00072E27">
              <w:rPr>
                <w:spacing w:val="-2"/>
                <w:sz w:val="28"/>
                <w:szCs w:val="28"/>
              </w:rPr>
              <w:t>ции в интересах   социально-экономического, общест</w:t>
            </w:r>
            <w:r w:rsidRPr="00072E27">
              <w:rPr>
                <w:spacing w:val="-2"/>
                <w:sz w:val="28"/>
                <w:szCs w:val="28"/>
              </w:rPr>
              <w:softHyphen/>
              <w:t>венно-политического и культурного развития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Pr="00150566" w:rsidRDefault="004F1BF5" w:rsidP="001011CD">
            <w:r>
              <w:t>2017-2021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</w:t>
            </w:r>
          </w:p>
        </w:tc>
      </w:tr>
      <w:tr w:rsidR="004F1BF5" w:rsidTr="001011CD">
        <w:trPr>
          <w:trHeight w:val="215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</w:tr>
      <w:tr w:rsidR="004F1BF5" w:rsidTr="001011CD">
        <w:trPr>
          <w:trHeight w:val="215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федеральный бюджет</w:t>
            </w:r>
          </w:p>
        </w:tc>
      </w:tr>
      <w:tr w:rsidR="004F1BF5" w:rsidTr="001011CD">
        <w:trPr>
          <w:trHeight w:hRule="exact" w:val="645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краевой бюджет</w:t>
            </w:r>
          </w:p>
        </w:tc>
      </w:tr>
      <w:tr w:rsidR="004F1BF5" w:rsidTr="001011CD">
        <w:trPr>
          <w:trHeight w:hRule="exact" w:val="645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645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внебюджетные средства</w:t>
            </w:r>
          </w:p>
        </w:tc>
      </w:tr>
      <w:tr w:rsidR="004F1BF5" w:rsidTr="001011CD">
        <w:trPr>
          <w:trHeight w:hRule="exact" w:val="76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  <w:r w:rsidRPr="00072E27">
              <w:rPr>
                <w:sz w:val="28"/>
                <w:szCs w:val="28"/>
              </w:rPr>
              <w:t>Задача 1</w:t>
            </w:r>
            <w:r>
              <w:rPr>
                <w:sz w:val="28"/>
                <w:szCs w:val="28"/>
              </w:rPr>
              <w:t>.Раз</w:t>
            </w:r>
            <w:r w:rsidRPr="00072E27">
              <w:rPr>
                <w:sz w:val="28"/>
                <w:szCs w:val="28"/>
              </w:rPr>
              <w:t>витие</w:t>
            </w:r>
          </w:p>
          <w:p w:rsidR="004F1BF5" w:rsidRPr="00150566" w:rsidRDefault="004F1BF5" w:rsidP="001011CD">
            <w:pPr>
              <w:jc w:val="both"/>
            </w:pPr>
            <w:r w:rsidRPr="00072E27">
              <w:rPr>
                <w:sz w:val="28"/>
                <w:szCs w:val="28"/>
              </w:rPr>
              <w:t>социальной активности молодежи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150566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194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lastRenderedPageBreak/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  <w:r w:rsidRPr="00072E27">
              <w:rPr>
                <w:sz w:val="28"/>
                <w:szCs w:val="28"/>
              </w:rPr>
              <w:t>Мероприятие 1.1.</w:t>
            </w:r>
          </w:p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  <w:r w:rsidRPr="00072E27">
              <w:rPr>
                <w:sz w:val="28"/>
                <w:szCs w:val="28"/>
              </w:rPr>
              <w:t>Вовлечение молодежи в добровольческую деятельность, поддержка</w:t>
            </w:r>
          </w:p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  <w:r w:rsidRPr="00072E27">
              <w:rPr>
                <w:sz w:val="28"/>
                <w:szCs w:val="28"/>
              </w:rPr>
              <w:t>молодежных инициатив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194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4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EE11CA" w:rsidRDefault="004F1BF5" w:rsidP="001011CD">
            <w:pPr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>Мероприятие 1.2.</w:t>
            </w:r>
          </w:p>
          <w:p w:rsidR="004F1BF5" w:rsidRPr="00EE11CA" w:rsidRDefault="004F1BF5" w:rsidP="001011CD">
            <w:pPr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>Повышение конкурентоспособности молодежи на рынке труда и вовлечение ее в программы по развитию лидерства, самоуправления, проектной деятельности</w:t>
            </w:r>
          </w:p>
          <w:p w:rsidR="004F1BF5" w:rsidRPr="00072E27" w:rsidRDefault="004F1BF5" w:rsidP="001011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194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5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EE11CA" w:rsidRDefault="004F1BF5" w:rsidP="001011CD">
            <w:pPr>
              <w:jc w:val="both"/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>Задача 2: формирование в молодежной среде здорового образа жизни, системы традиционных нравственных и семейных ценностей, гражданского и патриотического воспитания молодежи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</w:tbl>
    <w:p w:rsidR="00414E4A" w:rsidRDefault="00414E4A" w:rsidP="001011CD">
      <w:pPr>
        <w:sectPr w:rsidR="00414E4A" w:rsidSect="00414E4A">
          <w:pgSz w:w="16838" w:h="11906" w:orient="landscape"/>
          <w:pgMar w:top="1701" w:right="1134" w:bottom="851" w:left="284" w:header="709" w:footer="709" w:gutter="0"/>
          <w:cols w:space="708"/>
          <w:docGrid w:linePitch="360"/>
        </w:sectPr>
      </w:pPr>
    </w:p>
    <w:tbl>
      <w:tblPr>
        <w:tblpPr w:leftFromText="567" w:rightFromText="567" w:vertAnchor="text" w:tblpXSpec="center" w:tblpY="1"/>
        <w:tblOverlap w:val="never"/>
        <w:tblW w:w="144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4661"/>
        <w:gridCol w:w="902"/>
        <w:gridCol w:w="976"/>
        <w:gridCol w:w="855"/>
        <w:gridCol w:w="992"/>
        <w:gridCol w:w="851"/>
        <w:gridCol w:w="850"/>
        <w:gridCol w:w="851"/>
        <w:gridCol w:w="842"/>
        <w:gridCol w:w="2126"/>
      </w:tblGrid>
      <w:tr w:rsidR="004F1BF5" w:rsidTr="001011CD">
        <w:trPr>
          <w:trHeight w:hRule="exact" w:val="251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lastRenderedPageBreak/>
              <w:t>6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Pr="00EE11CA" w:rsidRDefault="004F1BF5" w:rsidP="001011CD">
            <w:pPr>
              <w:jc w:val="both"/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 xml:space="preserve">Мероприятие 2.1:Организация слетов, форумов, конкурсов в </w:t>
            </w:r>
            <w:r>
              <w:rPr>
                <w:sz w:val="28"/>
                <w:szCs w:val="28"/>
              </w:rPr>
              <w:t xml:space="preserve">сфере гражданского, </w:t>
            </w:r>
            <w:r w:rsidRPr="00EE11CA">
              <w:rPr>
                <w:sz w:val="28"/>
                <w:szCs w:val="28"/>
              </w:rPr>
              <w:t>патриотического воспитания</w:t>
            </w:r>
            <w:r>
              <w:rPr>
                <w:sz w:val="28"/>
                <w:szCs w:val="28"/>
              </w:rPr>
              <w:t>; пропаганда здорового образа жизни и традиционных морально-нравственных ценностей.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5556F0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9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7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F5" w:rsidRPr="00EE11CA" w:rsidRDefault="004F1BF5" w:rsidP="001011CD">
            <w:pPr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>Задача 3: формирование системы продвижения инициативной и талантливой молодежи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194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8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F5" w:rsidRPr="00EE11CA" w:rsidRDefault="004F1BF5" w:rsidP="001011CD">
            <w:pPr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>Мероприятие 3.1:</w:t>
            </w:r>
          </w:p>
          <w:p w:rsidR="004F1BF5" w:rsidRPr="00EE11CA" w:rsidRDefault="004F1BF5" w:rsidP="001011CD">
            <w:pPr>
              <w:rPr>
                <w:sz w:val="28"/>
                <w:szCs w:val="28"/>
              </w:rPr>
            </w:pPr>
            <w:r w:rsidRPr="00EE11CA">
              <w:rPr>
                <w:sz w:val="28"/>
                <w:szCs w:val="28"/>
              </w:rPr>
              <w:t>Обеспечение участия талантливой молодежи в районных, краевых и всероссийских слетах, форумах, конкурсах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70300E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Pr="00150566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 местный</w:t>
            </w:r>
          </w:p>
        </w:tc>
      </w:tr>
      <w:tr w:rsidR="004F1BF5" w:rsidTr="001011CD">
        <w:trPr>
          <w:trHeight w:val="320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9</w:t>
            </w:r>
          </w:p>
        </w:tc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1BF5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3.2:</w:t>
            </w:r>
          </w:p>
          <w:p w:rsidR="004F1BF5" w:rsidRPr="00EE11CA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инициативной молодежи в </w:t>
            </w:r>
            <w:proofErr w:type="spellStart"/>
            <w:r>
              <w:rPr>
                <w:sz w:val="28"/>
                <w:szCs w:val="28"/>
              </w:rPr>
              <w:t>грантовых</w:t>
            </w:r>
            <w:proofErr w:type="spellEnd"/>
            <w:r>
              <w:rPr>
                <w:sz w:val="28"/>
                <w:szCs w:val="28"/>
              </w:rPr>
              <w:t xml:space="preserve"> проектах.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>
            <w:r>
              <w:t>2017-2021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</w:t>
            </w:r>
          </w:p>
        </w:tc>
      </w:tr>
      <w:tr w:rsidR="004F1BF5" w:rsidTr="001011CD">
        <w:trPr>
          <w:trHeight w:hRule="exact" w:val="320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1BF5" w:rsidRDefault="004F1BF5" w:rsidP="001011C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</w:tr>
      <w:tr w:rsidR="004F1BF5" w:rsidTr="001011CD">
        <w:trPr>
          <w:trHeight w:hRule="exact" w:val="687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1BF5" w:rsidRDefault="004F1BF5" w:rsidP="001011C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федеральный бюджет</w:t>
            </w:r>
          </w:p>
        </w:tc>
      </w:tr>
      <w:tr w:rsidR="004F1BF5" w:rsidTr="001011CD">
        <w:trPr>
          <w:trHeight w:hRule="exact" w:val="696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1BF5" w:rsidRDefault="004F1BF5" w:rsidP="001011C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краевой бюджет</w:t>
            </w:r>
          </w:p>
        </w:tc>
      </w:tr>
      <w:tr w:rsidR="004F1BF5" w:rsidTr="001011CD">
        <w:trPr>
          <w:trHeight w:hRule="exact" w:val="578"/>
        </w:trPr>
        <w:tc>
          <w:tcPr>
            <w:tcW w:w="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F1BF5" w:rsidRDefault="004F1BF5" w:rsidP="001011C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4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местный бюджет</w:t>
            </w:r>
          </w:p>
        </w:tc>
      </w:tr>
      <w:tr w:rsidR="004F1BF5" w:rsidTr="001011CD">
        <w:trPr>
          <w:trHeight w:hRule="exact" w:val="559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46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BF5" w:rsidRDefault="004F1BF5" w:rsidP="001011CD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BF5" w:rsidRDefault="004F1BF5" w:rsidP="001011CD"/>
        </w:tc>
        <w:tc>
          <w:tcPr>
            <w:tcW w:w="9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F1BF5" w:rsidRPr="00150566" w:rsidRDefault="004F1BF5" w:rsidP="001011CD"/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1BF5" w:rsidRDefault="004F1BF5" w:rsidP="001011CD">
            <w:pPr>
              <w:shd w:val="clear" w:color="auto" w:fill="FFFFFF"/>
              <w:spacing w:line="250" w:lineRule="exact"/>
              <w:ind w:right="34" w:hanging="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внебюджетные средства</w:t>
            </w:r>
          </w:p>
        </w:tc>
      </w:tr>
    </w:tbl>
    <w:p w:rsidR="004F1BF5" w:rsidRDefault="004F1BF5" w:rsidP="004F1BF5"/>
    <w:p w:rsidR="004F1BF5" w:rsidRDefault="004F1BF5">
      <w:pPr>
        <w:spacing w:after="160" w:line="259" w:lineRule="auto"/>
      </w:pPr>
      <w:r>
        <w:br w:type="page"/>
      </w:r>
    </w:p>
    <w:p w:rsidR="004F1BF5" w:rsidRPr="00AD7C59" w:rsidRDefault="00AD7C59" w:rsidP="004F1BF5">
      <w:pPr>
        <w:shd w:val="clear" w:color="auto" w:fill="FFFFFF"/>
        <w:jc w:val="right"/>
        <w:rPr>
          <w:spacing w:val="3"/>
          <w:sz w:val="28"/>
          <w:szCs w:val="28"/>
        </w:rPr>
      </w:pPr>
      <w:r w:rsidRPr="00AD7C59">
        <w:rPr>
          <w:spacing w:val="3"/>
          <w:sz w:val="28"/>
          <w:szCs w:val="28"/>
        </w:rPr>
        <w:lastRenderedPageBreak/>
        <w:t>Приложение 3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к Постановлению Администрации 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Тюменцевского района Алтайского края</w:t>
      </w: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</w:p>
    <w:p w:rsidR="004F1BF5" w:rsidRDefault="004F1BF5" w:rsidP="004F1BF5">
      <w:pPr>
        <w:shd w:val="clear" w:color="auto" w:fill="FFFFFF"/>
        <w:jc w:val="righ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от 31.03.2021г. №______</w:t>
      </w:r>
    </w:p>
    <w:p w:rsidR="004F1BF5" w:rsidRDefault="004F1BF5" w:rsidP="004F1BF5">
      <w:pPr>
        <w:jc w:val="center"/>
        <w:rPr>
          <w:sz w:val="28"/>
          <w:szCs w:val="28"/>
        </w:rPr>
      </w:pPr>
      <w:r w:rsidRPr="003311F3">
        <w:rPr>
          <w:sz w:val="28"/>
          <w:szCs w:val="28"/>
        </w:rPr>
        <w:t>Объём финансовых ресурсов</w:t>
      </w:r>
      <w:r>
        <w:rPr>
          <w:sz w:val="28"/>
          <w:szCs w:val="28"/>
        </w:rPr>
        <w:t>,</w:t>
      </w:r>
    </w:p>
    <w:p w:rsidR="004F1BF5" w:rsidRPr="003311F3" w:rsidRDefault="004F1BF5" w:rsidP="004F1BF5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муниципальной программы </w:t>
      </w:r>
      <w:r w:rsidRPr="003311F3">
        <w:rPr>
          <w:color w:val="000000"/>
          <w:spacing w:val="-1"/>
          <w:sz w:val="28"/>
          <w:szCs w:val="28"/>
        </w:rPr>
        <w:t>«Молодежная политика в</w:t>
      </w:r>
    </w:p>
    <w:p w:rsidR="004F1BF5" w:rsidRPr="003311F3" w:rsidRDefault="004F1BF5" w:rsidP="004F1BF5">
      <w:pPr>
        <w:jc w:val="center"/>
        <w:rPr>
          <w:color w:val="000000"/>
          <w:spacing w:val="-1"/>
          <w:sz w:val="28"/>
          <w:szCs w:val="28"/>
        </w:rPr>
      </w:pPr>
      <w:r w:rsidRPr="003311F3">
        <w:rPr>
          <w:color w:val="000000"/>
          <w:spacing w:val="-1"/>
          <w:sz w:val="28"/>
          <w:szCs w:val="28"/>
        </w:rPr>
        <w:t>Тюменцевском районе на 2017-2021гг»</w:t>
      </w:r>
    </w:p>
    <w:p w:rsidR="004F1BF5" w:rsidRDefault="004F1BF5" w:rsidP="004F1BF5"/>
    <w:tbl>
      <w:tblPr>
        <w:tblStyle w:val="a4"/>
        <w:tblW w:w="15701" w:type="dxa"/>
        <w:tblLayout w:type="fixed"/>
        <w:tblLook w:val="04A0"/>
      </w:tblPr>
      <w:tblGrid>
        <w:gridCol w:w="2943"/>
        <w:gridCol w:w="1985"/>
        <w:gridCol w:w="2126"/>
        <w:gridCol w:w="2268"/>
        <w:gridCol w:w="2126"/>
        <w:gridCol w:w="2127"/>
        <w:gridCol w:w="2126"/>
      </w:tblGrid>
      <w:tr w:rsidR="004F1BF5" w:rsidTr="001011CD">
        <w:trPr>
          <w:trHeight w:val="480"/>
        </w:trPr>
        <w:tc>
          <w:tcPr>
            <w:tcW w:w="2943" w:type="dxa"/>
            <w:vMerge w:val="restart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2758" w:type="dxa"/>
            <w:gridSpan w:val="6"/>
          </w:tcPr>
          <w:p w:rsidR="004F1BF5" w:rsidRDefault="004F1BF5" w:rsidP="001011CD">
            <w:pPr>
              <w:jc w:val="center"/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Сумма расходов, тыс</w:t>
            </w:r>
            <w:proofErr w:type="gramStart"/>
            <w:r w:rsidRPr="00B729E7">
              <w:rPr>
                <w:sz w:val="28"/>
                <w:szCs w:val="28"/>
              </w:rPr>
              <w:t>.р</w:t>
            </w:r>
            <w:proofErr w:type="gramEnd"/>
            <w:r w:rsidRPr="00B729E7">
              <w:rPr>
                <w:sz w:val="28"/>
                <w:szCs w:val="28"/>
              </w:rPr>
              <w:t>ублей</w:t>
            </w:r>
          </w:p>
          <w:p w:rsidR="004F1BF5" w:rsidRPr="00B729E7" w:rsidRDefault="004F1BF5" w:rsidP="001011CD">
            <w:pPr>
              <w:tabs>
                <w:tab w:val="left" w:pos="87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4F1BF5" w:rsidTr="001011CD">
        <w:trPr>
          <w:trHeight w:val="480"/>
        </w:trPr>
        <w:tc>
          <w:tcPr>
            <w:tcW w:w="2943" w:type="dxa"/>
            <w:vMerge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4F1BF5" w:rsidTr="001011CD">
        <w:tc>
          <w:tcPr>
            <w:tcW w:w="2943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 w:rsidRPr="00B729E7">
              <w:rPr>
                <w:sz w:val="28"/>
                <w:szCs w:val="28"/>
              </w:rPr>
              <w:t>7</w:t>
            </w:r>
          </w:p>
        </w:tc>
      </w:tr>
      <w:tr w:rsidR="004F1BF5" w:rsidTr="001011CD">
        <w:tc>
          <w:tcPr>
            <w:tcW w:w="2943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985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268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</w:tr>
      <w:tr w:rsidR="004F1BF5" w:rsidTr="001011CD">
        <w:tc>
          <w:tcPr>
            <w:tcW w:w="2943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бюджета Тюменцевского района</w:t>
            </w:r>
          </w:p>
        </w:tc>
        <w:tc>
          <w:tcPr>
            <w:tcW w:w="1985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4F1BF5" w:rsidTr="001011CD">
        <w:tc>
          <w:tcPr>
            <w:tcW w:w="2943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68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</w:tr>
      <w:tr w:rsidR="004F1BF5" w:rsidTr="001011CD">
        <w:tc>
          <w:tcPr>
            <w:tcW w:w="2943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F1BF5" w:rsidTr="001011CD">
        <w:tc>
          <w:tcPr>
            <w:tcW w:w="2943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F1BF5" w:rsidRPr="00B729E7" w:rsidRDefault="004F1BF5" w:rsidP="00101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4F1BF5" w:rsidRDefault="004F1BF5" w:rsidP="004F1BF5"/>
    <w:p w:rsidR="004F1BF5" w:rsidRDefault="004F1BF5" w:rsidP="004F1BF5"/>
    <w:p w:rsidR="004F1BF5" w:rsidRDefault="004F1BF5" w:rsidP="004F1BF5"/>
    <w:sectPr w:rsidR="004F1BF5" w:rsidSect="00414E4A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15626"/>
    <w:multiLevelType w:val="hybridMultilevel"/>
    <w:tmpl w:val="F10AD79A"/>
    <w:lvl w:ilvl="0" w:tplc="233033B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0FE9"/>
    <w:multiLevelType w:val="hybridMultilevel"/>
    <w:tmpl w:val="99806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27043"/>
    <w:rsid w:val="000B52F4"/>
    <w:rsid w:val="000D5791"/>
    <w:rsid w:val="001011CD"/>
    <w:rsid w:val="00127043"/>
    <w:rsid w:val="001338B0"/>
    <w:rsid w:val="00414E4A"/>
    <w:rsid w:val="004274B9"/>
    <w:rsid w:val="00441459"/>
    <w:rsid w:val="004B3BC2"/>
    <w:rsid w:val="004F1BF5"/>
    <w:rsid w:val="006F6A9D"/>
    <w:rsid w:val="00753D4D"/>
    <w:rsid w:val="007A14ED"/>
    <w:rsid w:val="007E2E86"/>
    <w:rsid w:val="009354AF"/>
    <w:rsid w:val="009830F9"/>
    <w:rsid w:val="009A10EB"/>
    <w:rsid w:val="00A80064"/>
    <w:rsid w:val="00AD7C59"/>
    <w:rsid w:val="00BF7A50"/>
    <w:rsid w:val="00D20783"/>
    <w:rsid w:val="00EA4CDC"/>
    <w:rsid w:val="00FE6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A10EB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A10EB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A10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A10EB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3">
    <w:name w:val="List Paragraph"/>
    <w:basedOn w:val="a"/>
    <w:uiPriority w:val="34"/>
    <w:qFormat/>
    <w:rsid w:val="009A10EB"/>
    <w:pPr>
      <w:ind w:left="720"/>
      <w:contextualSpacing/>
    </w:pPr>
  </w:style>
  <w:style w:type="paragraph" w:customStyle="1" w:styleId="ConsPlusNonformat">
    <w:name w:val="ConsPlusNonformat"/>
    <w:rsid w:val="00BF7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F1BF5"/>
    <w:pPr>
      <w:suppressAutoHyphens/>
      <w:autoSpaceDE w:val="0"/>
      <w:ind w:firstLine="709"/>
      <w:jc w:val="both"/>
    </w:pPr>
    <w:rPr>
      <w:rFonts w:cs="Calibri"/>
      <w:sz w:val="28"/>
      <w:szCs w:val="28"/>
      <w:lang w:eastAsia="ar-SA"/>
    </w:rPr>
  </w:style>
  <w:style w:type="paragraph" w:customStyle="1" w:styleId="ConsPlusNormal">
    <w:name w:val="ConsPlusNormal"/>
    <w:rsid w:val="004F1BF5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onsPlusCell">
    <w:name w:val="ConsPlusCell"/>
    <w:rsid w:val="004F1B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rsid w:val="004F1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1E0B-E3CD-481E-8273-06AB50C9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5</cp:revision>
  <dcterms:created xsi:type="dcterms:W3CDTF">2021-04-07T08:16:00Z</dcterms:created>
  <dcterms:modified xsi:type="dcterms:W3CDTF">2021-04-13T09:17:00Z</dcterms:modified>
</cp:coreProperties>
</file>